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C812" w14:textId="77777777" w:rsidR="001B375C" w:rsidRDefault="001B375C" w:rsidP="00CC19F2">
      <w:pPr>
        <w:spacing w:after="0" w:line="240" w:lineRule="auto"/>
        <w:jc w:val="center"/>
        <w:rPr>
          <w:rFonts w:ascii="Times New Roman" w:eastAsia="Times New Roman" w:hAnsi="Times New Roman"/>
          <w:b/>
          <w:bCs/>
          <w:color w:val="000000"/>
          <w:sz w:val="28"/>
          <w:szCs w:val="28"/>
          <w:lang w:eastAsia="uk-UA"/>
        </w:rPr>
      </w:pPr>
    </w:p>
    <w:p w14:paraId="7FAA3C8B" w14:textId="77777777" w:rsidR="00CC19F2" w:rsidRPr="0040641D" w:rsidRDefault="00CC19F2" w:rsidP="00CC19F2">
      <w:pPr>
        <w:spacing w:after="0" w:line="240" w:lineRule="auto"/>
        <w:jc w:val="center"/>
        <w:rPr>
          <w:rFonts w:ascii="Times New Roman" w:eastAsia="Times New Roman" w:hAnsi="Times New Roman"/>
          <w:b/>
          <w:bCs/>
          <w:color w:val="000000"/>
          <w:sz w:val="32"/>
          <w:szCs w:val="32"/>
          <w:lang w:eastAsia="uk-UA"/>
        </w:rPr>
      </w:pPr>
      <w:r w:rsidRPr="0040641D">
        <w:rPr>
          <w:rFonts w:ascii="Times New Roman" w:eastAsia="Times New Roman" w:hAnsi="Times New Roman"/>
          <w:b/>
          <w:bCs/>
          <w:color w:val="000000"/>
          <w:sz w:val="32"/>
          <w:szCs w:val="32"/>
          <w:lang w:eastAsia="uk-UA"/>
        </w:rPr>
        <w:t>Порівняльна таблиця</w:t>
      </w:r>
    </w:p>
    <w:p w14:paraId="40E190D0" w14:textId="70B705DD" w:rsidR="0040641D" w:rsidRPr="0040641D" w:rsidRDefault="00CC19F2" w:rsidP="0040641D">
      <w:pPr>
        <w:pStyle w:val="Default"/>
        <w:jc w:val="center"/>
        <w:rPr>
          <w:b/>
          <w:bCs/>
          <w:sz w:val="28"/>
          <w:szCs w:val="28"/>
          <w:lang w:val="uk-UA" w:eastAsia="uk-UA"/>
        </w:rPr>
      </w:pPr>
      <w:r w:rsidRPr="0040641D">
        <w:rPr>
          <w:rFonts w:eastAsia="Times New Roman"/>
          <w:b/>
          <w:bCs/>
          <w:sz w:val="28"/>
          <w:szCs w:val="28"/>
          <w:lang w:val="uk-UA" w:eastAsia="uk-UA"/>
        </w:rPr>
        <w:t xml:space="preserve">Пропозицій та зауважень </w:t>
      </w:r>
      <w:r w:rsidR="00B81400">
        <w:rPr>
          <w:rFonts w:eastAsia="Times New Roman"/>
          <w:b/>
          <w:bCs/>
          <w:sz w:val="28"/>
          <w:szCs w:val="28"/>
          <w:lang w:val="uk-UA" w:eastAsia="uk-UA"/>
        </w:rPr>
        <w:t>А</w:t>
      </w:r>
      <w:r w:rsidR="0040641D" w:rsidRPr="0040641D">
        <w:rPr>
          <w:rFonts w:eastAsia="Times New Roman"/>
          <w:b/>
          <w:bCs/>
          <w:sz w:val="28"/>
          <w:szCs w:val="28"/>
          <w:lang w:val="uk-UA" w:eastAsia="uk-UA"/>
        </w:rPr>
        <w:t xml:space="preserve">ППК, </w:t>
      </w:r>
      <w:proofErr w:type="spellStart"/>
      <w:r w:rsidR="0040641D" w:rsidRPr="0040641D">
        <w:rPr>
          <w:rFonts w:eastAsia="Times New Roman"/>
          <w:b/>
          <w:bCs/>
          <w:sz w:val="28"/>
          <w:szCs w:val="28"/>
          <w:lang w:val="uk-UA" w:eastAsia="uk-UA"/>
        </w:rPr>
        <w:t>І</w:t>
      </w:r>
      <w:r w:rsidR="00B81400">
        <w:rPr>
          <w:rFonts w:eastAsia="Times New Roman"/>
          <w:b/>
          <w:bCs/>
          <w:sz w:val="28"/>
          <w:szCs w:val="28"/>
          <w:lang w:val="uk-UA" w:eastAsia="uk-UA"/>
        </w:rPr>
        <w:t>н</w:t>
      </w:r>
      <w:r w:rsidR="0040641D" w:rsidRPr="0040641D">
        <w:rPr>
          <w:rFonts w:eastAsia="Times New Roman"/>
          <w:b/>
          <w:bCs/>
          <w:sz w:val="28"/>
          <w:szCs w:val="28"/>
          <w:lang w:val="uk-UA" w:eastAsia="uk-UA"/>
        </w:rPr>
        <w:t>АУ</w:t>
      </w:r>
      <w:proofErr w:type="spellEnd"/>
      <w:r w:rsidR="0040641D" w:rsidRPr="0040641D">
        <w:rPr>
          <w:rFonts w:eastAsia="Times New Roman"/>
          <w:b/>
          <w:bCs/>
          <w:sz w:val="28"/>
          <w:szCs w:val="28"/>
          <w:lang w:val="uk-UA" w:eastAsia="uk-UA"/>
        </w:rPr>
        <w:t>, ТОВ «Адамант»</w:t>
      </w:r>
      <w:r w:rsidRPr="0040641D">
        <w:rPr>
          <w:rFonts w:eastAsia="Times New Roman"/>
          <w:b/>
          <w:bCs/>
          <w:sz w:val="28"/>
          <w:szCs w:val="28"/>
          <w:lang w:val="uk-UA" w:eastAsia="uk-UA"/>
        </w:rPr>
        <w:t xml:space="preserve"> до розробленого НКЕК проекту</w:t>
      </w:r>
      <w:r w:rsidR="0040641D" w:rsidRPr="0040641D">
        <w:rPr>
          <w:b/>
          <w:bCs/>
          <w:sz w:val="28"/>
          <w:szCs w:val="28"/>
          <w:lang w:val="uk-UA" w:eastAsia="uk-UA"/>
        </w:rPr>
        <w:t xml:space="preserve">  постанови НКЕК</w:t>
      </w:r>
    </w:p>
    <w:p w14:paraId="287D6031" w14:textId="77777777" w:rsidR="00CC19F2" w:rsidRPr="0040641D" w:rsidRDefault="0040641D" w:rsidP="0040641D">
      <w:pPr>
        <w:pStyle w:val="Default"/>
        <w:jc w:val="center"/>
        <w:rPr>
          <w:rFonts w:eastAsia="Times New Roman"/>
          <w:b/>
          <w:bCs/>
          <w:sz w:val="28"/>
          <w:szCs w:val="28"/>
          <w:lang w:val="uk-UA" w:eastAsia="uk-UA"/>
        </w:rPr>
      </w:pPr>
      <w:r w:rsidRPr="0040641D">
        <w:rPr>
          <w:b/>
          <w:bCs/>
          <w:sz w:val="28"/>
          <w:szCs w:val="28"/>
          <w:lang w:val="uk-UA" w:eastAsia="uk-UA"/>
        </w:rPr>
        <w:t xml:space="preserve">«Про внесення змін до постанови НКЕК від 20 квітня 2022 року № 30» </w:t>
      </w:r>
    </w:p>
    <w:p w14:paraId="6CE00F77" w14:textId="77777777" w:rsidR="00CC19F2" w:rsidRDefault="00CC19F2" w:rsidP="00CC19F2">
      <w:pPr>
        <w:shd w:val="clear" w:color="auto" w:fill="FFFFFF"/>
        <w:spacing w:after="0" w:line="240" w:lineRule="auto"/>
        <w:ind w:right="83"/>
        <w:jc w:val="center"/>
        <w:rPr>
          <w:rFonts w:ascii="Times New Roman" w:hAnsi="Times New Roman"/>
          <w:sz w:val="28"/>
          <w:szCs w:val="28"/>
        </w:rPr>
      </w:pPr>
    </w:p>
    <w:tbl>
      <w:tblPr>
        <w:tblW w:w="151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5045"/>
        <w:gridCol w:w="5045"/>
      </w:tblGrid>
      <w:tr w:rsidR="00CC19F2" w:rsidRPr="001B375C" w14:paraId="26EF75C0" w14:textId="77777777" w:rsidTr="00184490">
        <w:tc>
          <w:tcPr>
            <w:tcW w:w="5044" w:type="dxa"/>
            <w:vAlign w:val="center"/>
          </w:tcPr>
          <w:p w14:paraId="6ABE3600" w14:textId="77777777" w:rsidR="00CC19F2" w:rsidRPr="001B375C" w:rsidRDefault="00CC19F2" w:rsidP="009B2DC0">
            <w:pPr>
              <w:tabs>
                <w:tab w:val="left" w:pos="2008"/>
                <w:tab w:val="center" w:pos="4677"/>
              </w:tabs>
              <w:spacing w:after="0" w:line="240" w:lineRule="auto"/>
              <w:jc w:val="center"/>
              <w:rPr>
                <w:rFonts w:ascii="Times New Roman" w:eastAsia="Times New Roman" w:hAnsi="Times New Roman"/>
                <w:b/>
                <w:bCs/>
                <w:color w:val="000000"/>
                <w:sz w:val="28"/>
                <w:szCs w:val="28"/>
                <w:lang w:eastAsia="uk-UA"/>
              </w:rPr>
            </w:pPr>
            <w:r w:rsidRPr="001B375C">
              <w:rPr>
                <w:rFonts w:ascii="Times New Roman" w:eastAsia="Times New Roman" w:hAnsi="Times New Roman"/>
                <w:b/>
                <w:bCs/>
                <w:color w:val="000000"/>
                <w:sz w:val="28"/>
                <w:szCs w:val="28"/>
                <w:lang w:eastAsia="uk-UA"/>
              </w:rPr>
              <w:t>Редакція запропонована НКЕК</w:t>
            </w:r>
          </w:p>
        </w:tc>
        <w:tc>
          <w:tcPr>
            <w:tcW w:w="5045" w:type="dxa"/>
            <w:vAlign w:val="center"/>
          </w:tcPr>
          <w:p w14:paraId="1E2A7BE3" w14:textId="77777777" w:rsidR="001B375C" w:rsidRPr="001B375C" w:rsidRDefault="00CC19F2" w:rsidP="009B2DC0">
            <w:pPr>
              <w:tabs>
                <w:tab w:val="left" w:pos="2008"/>
                <w:tab w:val="center" w:pos="4677"/>
              </w:tabs>
              <w:spacing w:after="0" w:line="240" w:lineRule="auto"/>
              <w:jc w:val="center"/>
              <w:rPr>
                <w:rFonts w:ascii="Times New Roman" w:eastAsia="Times New Roman" w:hAnsi="Times New Roman"/>
                <w:b/>
                <w:bCs/>
                <w:color w:val="000000"/>
                <w:sz w:val="28"/>
                <w:szCs w:val="28"/>
                <w:lang w:eastAsia="uk-UA"/>
              </w:rPr>
            </w:pPr>
            <w:r w:rsidRPr="001B375C">
              <w:rPr>
                <w:rFonts w:ascii="Times New Roman" w:eastAsia="Times New Roman" w:hAnsi="Times New Roman"/>
                <w:b/>
                <w:bCs/>
                <w:color w:val="000000"/>
                <w:sz w:val="28"/>
                <w:szCs w:val="28"/>
                <w:lang w:eastAsia="uk-UA"/>
              </w:rPr>
              <w:t>Пропозиції та зауваження</w:t>
            </w:r>
          </w:p>
          <w:p w14:paraId="5EDF7DCB" w14:textId="16E24326" w:rsidR="00CC19F2" w:rsidRPr="001B375C" w:rsidRDefault="00CC19F2" w:rsidP="0040641D">
            <w:pPr>
              <w:tabs>
                <w:tab w:val="left" w:pos="2008"/>
                <w:tab w:val="center" w:pos="4677"/>
              </w:tabs>
              <w:spacing w:after="0" w:line="240" w:lineRule="auto"/>
              <w:jc w:val="center"/>
              <w:rPr>
                <w:rFonts w:ascii="Times New Roman" w:eastAsia="Times New Roman" w:hAnsi="Times New Roman"/>
                <w:b/>
                <w:bCs/>
                <w:color w:val="000000"/>
                <w:sz w:val="28"/>
                <w:szCs w:val="28"/>
                <w:lang w:eastAsia="uk-UA"/>
              </w:rPr>
            </w:pPr>
            <w:r w:rsidRPr="001B375C">
              <w:rPr>
                <w:rFonts w:ascii="Times New Roman" w:eastAsia="Times New Roman" w:hAnsi="Times New Roman"/>
                <w:b/>
                <w:bCs/>
                <w:color w:val="000000"/>
                <w:sz w:val="28"/>
                <w:szCs w:val="28"/>
                <w:lang w:eastAsia="uk-UA"/>
              </w:rPr>
              <w:t xml:space="preserve"> </w:t>
            </w:r>
            <w:r w:rsidR="0040641D">
              <w:rPr>
                <w:rFonts w:ascii="Times New Roman" w:eastAsia="Times New Roman" w:hAnsi="Times New Roman"/>
                <w:b/>
                <w:bCs/>
                <w:color w:val="000000"/>
                <w:sz w:val="28"/>
                <w:szCs w:val="28"/>
                <w:lang w:eastAsia="uk-UA"/>
              </w:rPr>
              <w:t xml:space="preserve"> </w:t>
            </w:r>
            <w:r w:rsidR="00B81400">
              <w:rPr>
                <w:rFonts w:ascii="Times New Roman" w:eastAsia="Times New Roman" w:hAnsi="Times New Roman"/>
                <w:b/>
                <w:bCs/>
                <w:color w:val="000000"/>
                <w:sz w:val="28"/>
                <w:szCs w:val="28"/>
                <w:lang w:eastAsia="uk-UA"/>
              </w:rPr>
              <w:t>А</w:t>
            </w:r>
            <w:r w:rsidR="0040641D">
              <w:rPr>
                <w:rFonts w:ascii="Times New Roman" w:eastAsia="Times New Roman" w:hAnsi="Times New Roman"/>
                <w:b/>
                <w:bCs/>
                <w:color w:val="000000"/>
                <w:sz w:val="28"/>
                <w:szCs w:val="28"/>
                <w:lang w:eastAsia="uk-UA"/>
              </w:rPr>
              <w:t xml:space="preserve">ППК, </w:t>
            </w:r>
            <w:proofErr w:type="spellStart"/>
            <w:r w:rsidR="0040641D">
              <w:rPr>
                <w:rFonts w:ascii="Times New Roman" w:eastAsia="Times New Roman" w:hAnsi="Times New Roman"/>
                <w:b/>
                <w:bCs/>
                <w:color w:val="000000"/>
                <w:sz w:val="28"/>
                <w:szCs w:val="28"/>
                <w:lang w:eastAsia="uk-UA"/>
              </w:rPr>
              <w:t>І</w:t>
            </w:r>
            <w:r w:rsidR="00356EC2">
              <w:rPr>
                <w:rFonts w:ascii="Times New Roman" w:eastAsia="Times New Roman" w:hAnsi="Times New Roman"/>
                <w:b/>
                <w:bCs/>
                <w:color w:val="000000"/>
                <w:sz w:val="28"/>
                <w:szCs w:val="28"/>
                <w:lang w:eastAsia="uk-UA"/>
              </w:rPr>
              <w:t>н</w:t>
            </w:r>
            <w:r w:rsidR="0040641D">
              <w:rPr>
                <w:rFonts w:ascii="Times New Roman" w:eastAsia="Times New Roman" w:hAnsi="Times New Roman"/>
                <w:b/>
                <w:bCs/>
                <w:color w:val="000000"/>
                <w:sz w:val="28"/>
                <w:szCs w:val="28"/>
                <w:lang w:eastAsia="uk-UA"/>
              </w:rPr>
              <w:t>АУ</w:t>
            </w:r>
            <w:proofErr w:type="spellEnd"/>
            <w:r w:rsidR="0040641D">
              <w:rPr>
                <w:rFonts w:ascii="Times New Roman" w:eastAsia="Times New Roman" w:hAnsi="Times New Roman"/>
                <w:b/>
                <w:bCs/>
                <w:color w:val="000000"/>
                <w:sz w:val="28"/>
                <w:szCs w:val="28"/>
                <w:lang w:eastAsia="uk-UA"/>
              </w:rPr>
              <w:t>, ТОВ «Адамант»</w:t>
            </w:r>
          </w:p>
        </w:tc>
        <w:tc>
          <w:tcPr>
            <w:tcW w:w="5045" w:type="dxa"/>
            <w:vAlign w:val="center"/>
          </w:tcPr>
          <w:p w14:paraId="3EE9B5C7" w14:textId="77777777" w:rsidR="00CC19F2" w:rsidRPr="00480092" w:rsidRDefault="00480092" w:rsidP="00480092">
            <w:pPr>
              <w:tabs>
                <w:tab w:val="left" w:pos="2008"/>
                <w:tab w:val="center" w:pos="4677"/>
              </w:tabs>
              <w:spacing w:after="0" w:line="240" w:lineRule="auto"/>
              <w:jc w:val="center"/>
              <w:rPr>
                <w:rFonts w:ascii="Times New Roman" w:eastAsia="Times New Roman" w:hAnsi="Times New Roman"/>
                <w:b/>
                <w:bCs/>
                <w:color w:val="000000"/>
                <w:sz w:val="28"/>
                <w:szCs w:val="28"/>
                <w:lang w:val="ru-RU" w:eastAsia="uk-UA"/>
              </w:rPr>
            </w:pPr>
            <w:r w:rsidRPr="001B375C">
              <w:rPr>
                <w:rFonts w:ascii="Times New Roman" w:eastAsia="Times New Roman" w:hAnsi="Times New Roman"/>
                <w:b/>
                <w:bCs/>
                <w:color w:val="000000"/>
                <w:sz w:val="28"/>
                <w:szCs w:val="28"/>
                <w:lang w:eastAsia="uk-UA"/>
              </w:rPr>
              <w:t>Редакція</w:t>
            </w:r>
            <w:r>
              <w:rPr>
                <w:rFonts w:ascii="Times New Roman" w:eastAsia="Times New Roman" w:hAnsi="Times New Roman"/>
                <w:b/>
                <w:bCs/>
                <w:color w:val="000000"/>
                <w:sz w:val="28"/>
                <w:szCs w:val="28"/>
                <w:lang w:val="ru-RU" w:eastAsia="uk-UA"/>
              </w:rPr>
              <w:t xml:space="preserve"> </w:t>
            </w:r>
            <w:r w:rsidRPr="00480092">
              <w:rPr>
                <w:rFonts w:ascii="Times New Roman" w:eastAsia="Times New Roman" w:hAnsi="Times New Roman"/>
                <w:b/>
                <w:bCs/>
                <w:color w:val="000000"/>
                <w:sz w:val="28"/>
                <w:szCs w:val="28"/>
                <w:lang w:val="ru-RU" w:eastAsia="uk-UA"/>
              </w:rPr>
              <w:t>(</w:t>
            </w:r>
            <w:r>
              <w:rPr>
                <w:rFonts w:ascii="Times New Roman" w:eastAsia="Times New Roman" w:hAnsi="Times New Roman"/>
                <w:b/>
                <w:bCs/>
                <w:color w:val="000000"/>
                <w:sz w:val="28"/>
                <w:szCs w:val="28"/>
                <w:lang w:eastAsia="uk-UA"/>
              </w:rPr>
              <w:t>враховано або ні</w:t>
            </w:r>
            <w:r w:rsidR="00313458">
              <w:rPr>
                <w:rFonts w:ascii="Times New Roman" w:eastAsia="Times New Roman" w:hAnsi="Times New Roman"/>
                <w:b/>
                <w:bCs/>
                <w:color w:val="000000"/>
                <w:sz w:val="28"/>
                <w:szCs w:val="28"/>
                <w:lang w:eastAsia="uk-UA"/>
              </w:rPr>
              <w:t>,</w:t>
            </w:r>
            <w:r>
              <w:rPr>
                <w:rFonts w:ascii="Times New Roman" w:eastAsia="Times New Roman" w:hAnsi="Times New Roman"/>
                <w:b/>
                <w:bCs/>
                <w:color w:val="000000"/>
                <w:sz w:val="28"/>
                <w:szCs w:val="28"/>
                <w:lang w:eastAsia="uk-UA"/>
              </w:rPr>
              <w:t xml:space="preserve"> зауваження та пропозиції</w:t>
            </w:r>
            <w:r w:rsidRPr="00480092">
              <w:rPr>
                <w:rFonts w:ascii="Times New Roman" w:eastAsia="Times New Roman" w:hAnsi="Times New Roman"/>
                <w:b/>
                <w:bCs/>
                <w:color w:val="000000"/>
                <w:sz w:val="28"/>
                <w:szCs w:val="28"/>
                <w:lang w:val="ru-RU" w:eastAsia="uk-UA"/>
              </w:rPr>
              <w:t>)</w:t>
            </w:r>
          </w:p>
        </w:tc>
      </w:tr>
      <w:tr w:rsidR="00A9309F" w:rsidRPr="00A9309F" w14:paraId="02B27D67" w14:textId="77777777" w:rsidTr="00184490">
        <w:tc>
          <w:tcPr>
            <w:tcW w:w="5044" w:type="dxa"/>
          </w:tcPr>
          <w:p w14:paraId="4B851427" w14:textId="77777777" w:rsidR="00FF3E1E" w:rsidRPr="00FF3E1E" w:rsidRDefault="00FF3E1E" w:rsidP="00FF3E1E">
            <w:pPr>
              <w:spacing w:after="0" w:line="240" w:lineRule="auto"/>
              <w:jc w:val="center"/>
              <w:rPr>
                <w:rFonts w:ascii="Times New Roman" w:hAnsi="Times New Roman"/>
                <w:b/>
                <w:sz w:val="24"/>
                <w:szCs w:val="24"/>
              </w:rPr>
            </w:pPr>
            <w:bookmarkStart w:id="0" w:name="n14"/>
            <w:bookmarkStart w:id="1" w:name="n15"/>
            <w:bookmarkEnd w:id="0"/>
            <w:bookmarkEnd w:id="1"/>
            <w:r w:rsidRPr="00FF3E1E">
              <w:rPr>
                <w:rFonts w:ascii="Times New Roman" w:hAnsi="Times New Roman"/>
                <w:b/>
                <w:sz w:val="24"/>
                <w:szCs w:val="24"/>
              </w:rPr>
              <w:t>ПОВІДОМЛЕННЯ</w:t>
            </w:r>
          </w:p>
          <w:p w14:paraId="4B62E7FF" w14:textId="77777777" w:rsidR="00FF3E1E" w:rsidRPr="00FF3E1E" w:rsidRDefault="00FF3E1E" w:rsidP="00FF3E1E">
            <w:pPr>
              <w:spacing w:after="0" w:line="240" w:lineRule="auto"/>
              <w:jc w:val="center"/>
              <w:rPr>
                <w:rFonts w:ascii="Times New Roman" w:hAnsi="Times New Roman"/>
                <w:sz w:val="24"/>
                <w:szCs w:val="24"/>
              </w:rPr>
            </w:pPr>
            <w:r w:rsidRPr="00FF3E1E">
              <w:rPr>
                <w:rFonts w:ascii="Times New Roman" w:hAnsi="Times New Roman"/>
                <w:sz w:val="24"/>
                <w:szCs w:val="24"/>
              </w:rPr>
              <w:t xml:space="preserve"> про початок здійснення діяльності у сфері електронних комунікацій</w:t>
            </w:r>
          </w:p>
          <w:p w14:paraId="2C6AF495" w14:textId="77777777" w:rsidR="00FF3E1E" w:rsidRPr="00FF3E1E" w:rsidRDefault="00FF3E1E" w:rsidP="00FF3E1E">
            <w:pPr>
              <w:spacing w:after="0" w:line="240" w:lineRule="auto"/>
              <w:ind w:right="-569"/>
              <w:jc w:val="center"/>
              <w:rPr>
                <w:rFonts w:ascii="Times New Roman" w:hAnsi="Times New Roman"/>
                <w:sz w:val="24"/>
                <w:szCs w:val="24"/>
              </w:rPr>
            </w:pPr>
          </w:p>
          <w:p w14:paraId="1E35D4E4" w14:textId="77777777" w:rsidR="00FF3E1E" w:rsidRPr="00FF3E1E" w:rsidRDefault="00FF3E1E" w:rsidP="00FF3E1E">
            <w:pPr>
              <w:spacing w:after="0" w:line="240" w:lineRule="auto"/>
              <w:rPr>
                <w:rFonts w:ascii="Times New Roman" w:hAnsi="Times New Roman"/>
                <w:sz w:val="24"/>
                <w:szCs w:val="24"/>
              </w:rPr>
            </w:pPr>
            <w:r w:rsidRPr="00FF3E1E">
              <w:rPr>
                <w:rFonts w:ascii="Times New Roman" w:hAnsi="Times New Roman"/>
                <w:sz w:val="24"/>
                <w:szCs w:val="24"/>
              </w:rPr>
              <w:t>Подається з метою:</w:t>
            </w:r>
          </w:p>
          <w:p w14:paraId="123503BA" w14:textId="77777777" w:rsidR="00FF3E1E" w:rsidRPr="00FF3E1E" w:rsidRDefault="00FF3E1E" w:rsidP="00FF3E1E">
            <w:pPr>
              <w:spacing w:after="0" w:line="240" w:lineRule="auto"/>
              <w:rPr>
                <w:rFonts w:ascii="Times New Roman" w:hAnsi="Times New Roman"/>
                <w:sz w:val="24"/>
                <w:szCs w:val="24"/>
                <w:vertAlign w:val="superscript"/>
              </w:rPr>
            </w:pPr>
            <w:r w:rsidRPr="00FF3E1E">
              <w:rPr>
                <w:rFonts w:ascii="Times New Roman" w:hAnsi="Times New Roman"/>
                <w:sz w:val="24"/>
                <w:szCs w:val="24"/>
                <w:vertAlign w:val="superscript"/>
              </w:rPr>
              <w:t>(зазначити потрібне)</w:t>
            </w:r>
          </w:p>
          <w:p w14:paraId="16DCA255" w14:textId="77777777" w:rsidR="00FF3E1E" w:rsidRPr="00FF3E1E" w:rsidRDefault="00FF3E1E" w:rsidP="00FF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F3E1E">
              <w:rPr>
                <w:rFonts w:ascii="Times New Roman" w:hAnsi="Times New Roman"/>
                <w:sz w:val="24"/>
                <w:szCs w:val="24"/>
              </w:rPr>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 набуття права на здійснення діяльності у сфері електронних комунікацій відповідно до частини другої статті 16 Закону</w:t>
            </w:r>
          </w:p>
          <w:p w14:paraId="294C4D5A" w14:textId="77777777" w:rsidR="00FF3E1E" w:rsidRPr="00FF3E1E" w:rsidRDefault="00FF3E1E" w:rsidP="00FF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F3E1E">
              <w:rPr>
                <w:rFonts w:ascii="Times New Roman" w:hAnsi="Times New Roman"/>
                <w:sz w:val="24"/>
                <w:szCs w:val="24"/>
              </w:rPr>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 виправлення виявленої суб’єктом господарювання помилки у поданому повідомленні</w:t>
            </w:r>
          </w:p>
          <w:p w14:paraId="6F40518E" w14:textId="77777777" w:rsidR="00A9309F" w:rsidRPr="00A9309F" w:rsidRDefault="00FF3E1E" w:rsidP="00FF3E1E">
            <w:pPr>
              <w:shd w:val="clear" w:color="auto" w:fill="FFFFFF"/>
              <w:spacing w:after="0" w:line="240" w:lineRule="auto"/>
              <w:jc w:val="both"/>
              <w:rPr>
                <w:rFonts w:ascii="Times New Roman" w:hAnsi="Times New Roman"/>
                <w:color w:val="000000"/>
                <w:sz w:val="24"/>
                <w:szCs w:val="24"/>
                <w:lang w:eastAsia="uk-UA"/>
              </w:rPr>
            </w:pPr>
            <w:r w:rsidRPr="00FF3E1E">
              <w:rPr>
                <w:rFonts w:ascii="Times New Roman" w:hAnsi="Times New Roman"/>
                <w:sz w:val="24"/>
                <w:szCs w:val="24"/>
              </w:rPr>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w:t>
            </w:r>
            <w:r w:rsidRPr="000647DF">
              <w:rPr>
                <w:rFonts w:ascii="Times New Roman" w:hAnsi="Times New Roman"/>
                <w:sz w:val="24"/>
                <w:szCs w:val="24"/>
              </w:rPr>
              <w:t>- зміни відомостей, зазначених у поданому повідомленні</w:t>
            </w:r>
          </w:p>
        </w:tc>
        <w:tc>
          <w:tcPr>
            <w:tcW w:w="5045" w:type="dxa"/>
          </w:tcPr>
          <w:p w14:paraId="1185A8F4" w14:textId="0A2AAC14" w:rsidR="00A9309F" w:rsidRPr="000B4D90" w:rsidRDefault="0060188D" w:rsidP="00A9309F">
            <w:pPr>
              <w:shd w:val="clear" w:color="auto" w:fill="FFFFFF"/>
              <w:spacing w:after="0" w:line="240" w:lineRule="auto"/>
              <w:jc w:val="both"/>
              <w:rPr>
                <w:rFonts w:ascii="Times New Roman" w:eastAsia="Times New Roman" w:hAnsi="Times New Roman"/>
                <w:sz w:val="24"/>
                <w:szCs w:val="24"/>
                <w:lang w:eastAsia="uk-UA"/>
              </w:rPr>
            </w:pPr>
            <w:r w:rsidRPr="000B4D90">
              <w:rPr>
                <w:rFonts w:ascii="Times New Roman" w:hAnsi="Times New Roman"/>
                <w:bCs/>
                <w:color w:val="00B050"/>
                <w:sz w:val="24"/>
                <w:szCs w:val="24"/>
              </w:rPr>
              <w:t xml:space="preserve">Пропозиція </w:t>
            </w:r>
            <w:proofErr w:type="spellStart"/>
            <w:r w:rsidRPr="000B4D90">
              <w:rPr>
                <w:rFonts w:ascii="Times New Roman" w:hAnsi="Times New Roman"/>
                <w:bCs/>
                <w:color w:val="00B050"/>
                <w:sz w:val="24"/>
                <w:szCs w:val="24"/>
              </w:rPr>
              <w:t>І</w:t>
            </w:r>
            <w:r w:rsidR="00356EC2">
              <w:rPr>
                <w:rFonts w:ascii="Times New Roman" w:hAnsi="Times New Roman"/>
                <w:bCs/>
                <w:color w:val="00B050"/>
                <w:sz w:val="24"/>
                <w:szCs w:val="24"/>
              </w:rPr>
              <w:t>н</w:t>
            </w:r>
            <w:r w:rsidRPr="000B4D90">
              <w:rPr>
                <w:rFonts w:ascii="Times New Roman" w:hAnsi="Times New Roman"/>
                <w:bCs/>
                <w:color w:val="00B050"/>
                <w:sz w:val="24"/>
                <w:szCs w:val="24"/>
              </w:rPr>
              <w:t>АУ</w:t>
            </w:r>
            <w:proofErr w:type="spellEnd"/>
            <w:r w:rsidRPr="000B4D90">
              <w:rPr>
                <w:rFonts w:ascii="Times New Roman" w:hAnsi="Times New Roman"/>
                <w:bCs/>
                <w:color w:val="00B050"/>
                <w:sz w:val="24"/>
                <w:szCs w:val="24"/>
              </w:rPr>
              <w:t xml:space="preserve"> доповнити відповідною </w:t>
            </w:r>
            <w:proofErr w:type="spellStart"/>
            <w:r w:rsidRPr="000B4D90">
              <w:rPr>
                <w:rFonts w:ascii="Times New Roman" w:hAnsi="Times New Roman"/>
                <w:bCs/>
                <w:color w:val="00B050"/>
                <w:sz w:val="24"/>
                <w:szCs w:val="24"/>
              </w:rPr>
              <w:t>строкою</w:t>
            </w:r>
            <w:proofErr w:type="spellEnd"/>
            <w:r w:rsidRPr="000B4D90">
              <w:rPr>
                <w:rFonts w:ascii="Times New Roman" w:hAnsi="Times New Roman"/>
                <w:bCs/>
                <w:color w:val="00B050"/>
                <w:sz w:val="24"/>
                <w:szCs w:val="24"/>
              </w:rPr>
              <w:t>, яка заповнюватиметься суб’єктами господарювання, які здійснювали свою діяльність до набрання чинності Законом та постановою НКЕК, якою затверджено нові форми Орієнтовного переліку видів електронних комунікаційних послуг та Повідомлення про початок здійснення діяльності у сфері електронних комунікацій, проте, такі види господарської діяльності не були віднесені до сфери телекомунікацій відповідно до Закону України «Про телекомунікації».</w:t>
            </w:r>
          </w:p>
        </w:tc>
        <w:tc>
          <w:tcPr>
            <w:tcW w:w="5045" w:type="dxa"/>
          </w:tcPr>
          <w:p w14:paraId="4FAF4F90" w14:textId="737C6539" w:rsidR="00FF3E1E" w:rsidRPr="00517DFE" w:rsidRDefault="007F5476" w:rsidP="00FF3E1E">
            <w:pPr>
              <w:shd w:val="clear" w:color="auto" w:fill="FFFFFF"/>
              <w:spacing w:after="0" w:line="240" w:lineRule="auto"/>
              <w:jc w:val="both"/>
              <w:rPr>
                <w:rFonts w:ascii="Times New Roman" w:hAnsi="Times New Roman"/>
                <w:b/>
                <w:bCs/>
                <w:sz w:val="24"/>
                <w:szCs w:val="24"/>
              </w:rPr>
            </w:pPr>
            <w:r w:rsidRPr="00517DFE">
              <w:rPr>
                <w:rFonts w:ascii="Times New Roman" w:hAnsi="Times New Roman"/>
                <w:b/>
                <w:bCs/>
                <w:sz w:val="24"/>
                <w:szCs w:val="24"/>
                <w:highlight w:val="cyan"/>
              </w:rPr>
              <w:t>Не враховано</w:t>
            </w:r>
          </w:p>
          <w:p w14:paraId="2D9E85C5" w14:textId="77777777" w:rsidR="00127BB1" w:rsidRPr="00517DFE" w:rsidRDefault="001D32C6" w:rsidP="00FF3E1E">
            <w:pPr>
              <w:pStyle w:val="rvps2"/>
              <w:shd w:val="clear" w:color="auto" w:fill="FFFFFF"/>
              <w:spacing w:before="0" w:beforeAutospacing="0" w:after="0" w:afterAutospacing="0"/>
              <w:jc w:val="both"/>
              <w:rPr>
                <w:lang w:val="uk-UA"/>
              </w:rPr>
            </w:pPr>
            <w:r w:rsidRPr="00517DFE">
              <w:rPr>
                <w:lang w:val="uk-UA"/>
              </w:rPr>
              <w:t>Стаття 16 Закону України «Про електронні комунікації»</w:t>
            </w:r>
            <w:r w:rsidR="00127BB1" w:rsidRPr="00517DFE">
              <w:rPr>
                <w:lang w:val="uk-UA"/>
              </w:rPr>
              <w:t xml:space="preserve"> (далі – Закон)</w:t>
            </w:r>
            <w:r w:rsidRPr="00517DFE">
              <w:rPr>
                <w:lang w:val="uk-UA"/>
              </w:rPr>
              <w:t xml:space="preserve"> містить </w:t>
            </w:r>
            <w:r w:rsidR="00BD3FE3" w:rsidRPr="00517DFE">
              <w:rPr>
                <w:lang w:val="uk-UA"/>
              </w:rPr>
              <w:t>норми щодо</w:t>
            </w:r>
            <w:r w:rsidR="00B37007" w:rsidRPr="00517DFE">
              <w:rPr>
                <w:lang w:val="uk-UA"/>
              </w:rPr>
              <w:t xml:space="preserve"> </w:t>
            </w:r>
            <w:r w:rsidR="00BD3FE3" w:rsidRPr="00517DFE">
              <w:rPr>
                <w:lang w:val="uk-UA"/>
              </w:rPr>
              <w:t xml:space="preserve">мети подання повідомлення, </w:t>
            </w:r>
            <w:r w:rsidR="00B37007" w:rsidRPr="00517DFE">
              <w:rPr>
                <w:lang w:val="uk-UA"/>
              </w:rPr>
              <w:t xml:space="preserve">які повністю відображені у </w:t>
            </w:r>
            <w:r w:rsidR="003637BE" w:rsidRPr="00517DFE">
              <w:rPr>
                <w:lang w:val="uk-UA"/>
              </w:rPr>
              <w:t xml:space="preserve">трьох опціях </w:t>
            </w:r>
            <w:r w:rsidR="002F43B7" w:rsidRPr="00517DFE">
              <w:rPr>
                <w:lang w:val="uk-UA"/>
              </w:rPr>
              <w:t xml:space="preserve">першого абзацу тексту повідомлення. Інших випадків </w:t>
            </w:r>
            <w:r w:rsidR="00565A8B" w:rsidRPr="00517DFE">
              <w:rPr>
                <w:lang w:val="uk-UA"/>
              </w:rPr>
              <w:t>для</w:t>
            </w:r>
            <w:r w:rsidR="002F43B7" w:rsidRPr="00517DFE">
              <w:rPr>
                <w:lang w:val="uk-UA"/>
              </w:rPr>
              <w:t xml:space="preserve"> подання повідомлення Законом не пере</w:t>
            </w:r>
            <w:r w:rsidR="00F80121" w:rsidRPr="00517DFE">
              <w:rPr>
                <w:lang w:val="uk-UA"/>
              </w:rPr>
              <w:t>дбачено.</w:t>
            </w:r>
            <w:r w:rsidR="00916D99" w:rsidRPr="00517DFE">
              <w:rPr>
                <w:lang w:val="uk-UA"/>
              </w:rPr>
              <w:t xml:space="preserve"> </w:t>
            </w:r>
          </w:p>
          <w:p w14:paraId="6472B6AD" w14:textId="1FD7038F" w:rsidR="009E6DED" w:rsidRPr="00517DFE" w:rsidRDefault="009E6DED" w:rsidP="00FF3E1E">
            <w:pPr>
              <w:pStyle w:val="rvps2"/>
              <w:shd w:val="clear" w:color="auto" w:fill="FFFFFF"/>
              <w:spacing w:before="0" w:beforeAutospacing="0" w:after="0" w:afterAutospacing="0"/>
              <w:jc w:val="both"/>
              <w:rPr>
                <w:lang w:val="uk-UA"/>
              </w:rPr>
            </w:pPr>
            <w:proofErr w:type="spellStart"/>
            <w:r w:rsidRPr="00517DFE">
              <w:rPr>
                <w:lang w:val="uk-UA"/>
              </w:rPr>
              <w:t>Обгрунтування</w:t>
            </w:r>
            <w:proofErr w:type="spellEnd"/>
            <w:r w:rsidRPr="00517DFE">
              <w:rPr>
                <w:lang w:val="uk-UA"/>
              </w:rPr>
              <w:t xml:space="preserve"> необхідності включення  додаткової опції для визначення мети подання повідомлення автором пропозиції не надано.</w:t>
            </w:r>
          </w:p>
          <w:p w14:paraId="05067605" w14:textId="77777777" w:rsidR="009E6DED" w:rsidRPr="00517DFE" w:rsidRDefault="009E6DED" w:rsidP="00FF3E1E">
            <w:pPr>
              <w:pStyle w:val="rvps2"/>
              <w:shd w:val="clear" w:color="auto" w:fill="FFFFFF"/>
              <w:spacing w:before="0" w:beforeAutospacing="0" w:after="0" w:afterAutospacing="0"/>
              <w:jc w:val="both"/>
              <w:rPr>
                <w:lang w:val="uk-UA"/>
              </w:rPr>
            </w:pPr>
          </w:p>
          <w:p w14:paraId="1A520868" w14:textId="00C97F86" w:rsidR="001D32C6" w:rsidRPr="00517DFE" w:rsidRDefault="009664BB" w:rsidP="00FF3E1E">
            <w:pPr>
              <w:pStyle w:val="rvps2"/>
              <w:shd w:val="clear" w:color="auto" w:fill="FFFFFF"/>
              <w:spacing w:before="0" w:beforeAutospacing="0" w:after="0" w:afterAutospacing="0"/>
              <w:jc w:val="both"/>
              <w:rPr>
                <w:lang w:val="uk-UA"/>
              </w:rPr>
            </w:pPr>
            <w:r w:rsidRPr="00517DFE">
              <w:rPr>
                <w:lang w:val="uk-UA"/>
              </w:rPr>
              <w:t>У разі, якщо</w:t>
            </w:r>
            <w:r w:rsidR="00916D99" w:rsidRPr="00517DFE">
              <w:rPr>
                <w:lang w:val="uk-UA"/>
              </w:rPr>
              <w:t xml:space="preserve"> </w:t>
            </w:r>
            <w:r w:rsidR="00852ABD" w:rsidRPr="00517DFE">
              <w:rPr>
                <w:lang w:val="uk-UA"/>
              </w:rPr>
              <w:t xml:space="preserve">суб’єкт господарювання надавав послугу, що раніше не охоплювалась Законом України «Про телекомунікації» та </w:t>
            </w:r>
            <w:r w:rsidR="00E6602B" w:rsidRPr="00517DFE">
              <w:rPr>
                <w:lang w:val="uk-UA"/>
              </w:rPr>
              <w:t xml:space="preserve">відповідними </w:t>
            </w:r>
            <w:r w:rsidR="00852ABD" w:rsidRPr="00517DFE">
              <w:rPr>
                <w:lang w:val="uk-UA"/>
              </w:rPr>
              <w:t>підзаконними актами</w:t>
            </w:r>
            <w:r w:rsidR="00E6602B" w:rsidRPr="00517DFE">
              <w:rPr>
                <w:lang w:val="uk-UA"/>
              </w:rPr>
              <w:t>, він</w:t>
            </w:r>
            <w:r w:rsidR="003B4DA8" w:rsidRPr="00517DFE">
              <w:rPr>
                <w:lang w:val="uk-UA"/>
              </w:rPr>
              <w:t>,</w:t>
            </w:r>
            <w:r w:rsidR="00E6602B" w:rsidRPr="00517DFE">
              <w:rPr>
                <w:lang w:val="uk-UA"/>
              </w:rPr>
              <w:t xml:space="preserve"> </w:t>
            </w:r>
            <w:r w:rsidR="003B4DA8" w:rsidRPr="00517DFE">
              <w:rPr>
                <w:lang w:val="uk-UA"/>
              </w:rPr>
              <w:t xml:space="preserve">як наслідок, </w:t>
            </w:r>
            <w:r w:rsidR="00E6602B" w:rsidRPr="00517DFE">
              <w:rPr>
                <w:lang w:val="uk-UA"/>
              </w:rPr>
              <w:t>не був включений з цією послугою до</w:t>
            </w:r>
            <w:r w:rsidR="00914E5D" w:rsidRPr="00517DFE">
              <w:rPr>
                <w:lang w:val="uk-UA"/>
              </w:rPr>
              <w:t xml:space="preserve"> відповідного</w:t>
            </w:r>
            <w:r w:rsidR="00E6602B" w:rsidRPr="00517DFE">
              <w:rPr>
                <w:lang w:val="uk-UA"/>
              </w:rPr>
              <w:t xml:space="preserve"> реєстру</w:t>
            </w:r>
            <w:r w:rsidR="00914E5D" w:rsidRPr="00517DFE">
              <w:rPr>
                <w:lang w:val="uk-UA"/>
              </w:rPr>
              <w:t xml:space="preserve"> та відповідно не </w:t>
            </w:r>
            <w:r w:rsidR="00AF1929" w:rsidRPr="00517DFE">
              <w:rPr>
                <w:lang w:val="uk-UA"/>
              </w:rPr>
              <w:t>вважався таким, що здійснює</w:t>
            </w:r>
            <w:r w:rsidR="00543E11" w:rsidRPr="00517DFE">
              <w:rPr>
                <w:lang w:val="uk-UA"/>
              </w:rPr>
              <w:t xml:space="preserve"> </w:t>
            </w:r>
            <w:r w:rsidR="00AF1929" w:rsidRPr="00517DFE">
              <w:rPr>
                <w:lang w:val="uk-UA"/>
              </w:rPr>
              <w:t>діяльність у сфері телекомунікацій</w:t>
            </w:r>
            <w:r w:rsidR="00914E5D" w:rsidRPr="00517DFE">
              <w:rPr>
                <w:lang w:val="uk-UA"/>
              </w:rPr>
              <w:t>.</w:t>
            </w:r>
            <w:r w:rsidR="002F43B7" w:rsidRPr="00517DFE">
              <w:rPr>
                <w:lang w:val="uk-UA"/>
              </w:rPr>
              <w:t xml:space="preserve"> </w:t>
            </w:r>
            <w:r w:rsidR="00AF1929" w:rsidRPr="00517DFE">
              <w:rPr>
                <w:lang w:val="uk-UA"/>
              </w:rPr>
              <w:t xml:space="preserve">Наразі, якщо </w:t>
            </w:r>
            <w:r w:rsidR="00543E11" w:rsidRPr="00517DFE">
              <w:rPr>
                <w:lang w:val="uk-UA"/>
              </w:rPr>
              <w:t xml:space="preserve">така </w:t>
            </w:r>
            <w:r w:rsidR="00AF1929" w:rsidRPr="00517DFE">
              <w:rPr>
                <w:lang w:val="uk-UA"/>
              </w:rPr>
              <w:t>послуга передбачен</w:t>
            </w:r>
            <w:r w:rsidR="00F603FD" w:rsidRPr="00517DFE">
              <w:rPr>
                <w:lang w:val="uk-UA"/>
              </w:rPr>
              <w:t xml:space="preserve">а законодавством про електронні комунікації, суб’єкт має подати повідомлення про </w:t>
            </w:r>
            <w:r w:rsidR="00C97817" w:rsidRPr="00517DFE">
              <w:rPr>
                <w:lang w:val="uk-UA"/>
              </w:rPr>
              <w:t>початок здійснення діяльності у сфері електронних комунікацій</w:t>
            </w:r>
            <w:r w:rsidR="00CD54A2" w:rsidRPr="00517DFE">
              <w:rPr>
                <w:lang w:val="uk-UA"/>
              </w:rPr>
              <w:t xml:space="preserve"> згідно зі статтею 16 Закону</w:t>
            </w:r>
            <w:r w:rsidR="00C97817" w:rsidRPr="00517DFE">
              <w:rPr>
                <w:lang w:val="uk-UA"/>
              </w:rPr>
              <w:t>.</w:t>
            </w:r>
            <w:r w:rsidR="00CB5CDD" w:rsidRPr="00517DFE">
              <w:rPr>
                <w:lang w:val="uk-UA"/>
              </w:rPr>
              <w:t xml:space="preserve"> При тому, якщо даний суб’єкт був відсутній у </w:t>
            </w:r>
            <w:r w:rsidR="009B6C45" w:rsidRPr="00517DFE">
              <w:rPr>
                <w:lang w:val="uk-UA"/>
              </w:rPr>
              <w:t xml:space="preserve">реєстрі, повідомлення подається з метою «набуття права на здійснення діяльності у сфері електронних комунікацій відповідно до частини другої статті 16 Закону». Якщо суб’єкт </w:t>
            </w:r>
            <w:r w:rsidR="00EA1D15" w:rsidRPr="00517DFE">
              <w:rPr>
                <w:lang w:val="uk-UA"/>
              </w:rPr>
              <w:t xml:space="preserve">надавав інші послуги у сфері телекомунікацій і був включений до реєстру операторів, провайдерів, він може при поданні </w:t>
            </w:r>
            <w:r w:rsidR="00EA1D15" w:rsidRPr="00517DFE">
              <w:rPr>
                <w:lang w:val="uk-UA"/>
              </w:rPr>
              <w:lastRenderedPageBreak/>
              <w:t>повідомлення скористатись опцією «</w:t>
            </w:r>
            <w:proofErr w:type="spellStart"/>
            <w:r w:rsidR="00EA1D15" w:rsidRPr="00517DFE">
              <w:t>зміни</w:t>
            </w:r>
            <w:proofErr w:type="spellEnd"/>
            <w:r w:rsidR="00EA1D15" w:rsidRPr="00517DFE">
              <w:t xml:space="preserve"> </w:t>
            </w:r>
            <w:proofErr w:type="spellStart"/>
            <w:r w:rsidR="00EA1D15" w:rsidRPr="00517DFE">
              <w:t>відомостей</w:t>
            </w:r>
            <w:proofErr w:type="spellEnd"/>
            <w:r w:rsidR="00EA1D15" w:rsidRPr="00517DFE">
              <w:t xml:space="preserve">, </w:t>
            </w:r>
            <w:proofErr w:type="spellStart"/>
            <w:r w:rsidR="00EA1D15" w:rsidRPr="00517DFE">
              <w:t>зазначених</w:t>
            </w:r>
            <w:proofErr w:type="spellEnd"/>
            <w:r w:rsidR="00EA1D15" w:rsidRPr="00517DFE">
              <w:t xml:space="preserve"> у </w:t>
            </w:r>
            <w:proofErr w:type="spellStart"/>
            <w:r w:rsidR="00EA1D15" w:rsidRPr="00517DFE">
              <w:t>поданому</w:t>
            </w:r>
            <w:proofErr w:type="spellEnd"/>
            <w:r w:rsidR="00EA1D15" w:rsidRPr="00517DFE">
              <w:t xml:space="preserve"> </w:t>
            </w:r>
            <w:proofErr w:type="spellStart"/>
            <w:r w:rsidR="00EA1D15" w:rsidRPr="00517DFE">
              <w:t>повідомленні</w:t>
            </w:r>
            <w:proofErr w:type="spellEnd"/>
            <w:r w:rsidR="00EA1D15" w:rsidRPr="00517DFE">
              <w:rPr>
                <w:lang w:val="uk-UA"/>
              </w:rPr>
              <w:t>».</w:t>
            </w:r>
          </w:p>
          <w:p w14:paraId="138C26A0" w14:textId="559B0EC5" w:rsidR="00A9309F" w:rsidRPr="00517DFE" w:rsidRDefault="00A9309F" w:rsidP="00FF3E1E">
            <w:pPr>
              <w:pStyle w:val="rvps2"/>
              <w:shd w:val="clear" w:color="auto" w:fill="FFFFFF"/>
              <w:spacing w:before="0" w:beforeAutospacing="0" w:after="0" w:afterAutospacing="0"/>
              <w:jc w:val="both"/>
              <w:rPr>
                <w:lang w:val="uk-UA"/>
              </w:rPr>
            </w:pPr>
          </w:p>
        </w:tc>
      </w:tr>
      <w:tr w:rsidR="001D2F36" w:rsidRPr="007B2488" w14:paraId="13D8B9EA" w14:textId="77777777" w:rsidTr="00184490">
        <w:tc>
          <w:tcPr>
            <w:tcW w:w="5044" w:type="dxa"/>
          </w:tcPr>
          <w:p w14:paraId="14819184" w14:textId="77777777" w:rsidR="001D2F36" w:rsidRDefault="001D2F36" w:rsidP="00100306">
            <w:pPr>
              <w:spacing w:after="0" w:line="240" w:lineRule="auto"/>
              <w:jc w:val="both"/>
              <w:rPr>
                <w:rFonts w:ascii="Times New Roman" w:hAnsi="Times New Roman"/>
                <w:sz w:val="24"/>
                <w:szCs w:val="24"/>
              </w:rPr>
            </w:pPr>
            <w:r w:rsidRPr="007B2488">
              <w:rPr>
                <w:rFonts w:ascii="Times New Roman" w:hAnsi="Times New Roman"/>
                <w:sz w:val="24"/>
                <w:szCs w:val="24"/>
              </w:rPr>
              <w:lastRenderedPageBreak/>
              <w:t xml:space="preserve">Повідомлення про початок здійснення діяльності у сфері електронних комунікацій </w:t>
            </w:r>
            <w:r>
              <w:rPr>
                <w:rFonts w:ascii="Times New Roman" w:hAnsi="Times New Roman"/>
                <w:sz w:val="24"/>
                <w:szCs w:val="24"/>
              </w:rPr>
              <w:t>містить зобов’язання:</w:t>
            </w:r>
          </w:p>
          <w:p w14:paraId="49B8382A" w14:textId="77777777" w:rsidR="001D2F36" w:rsidRDefault="001D2F36" w:rsidP="00100306">
            <w:pPr>
              <w:spacing w:after="0" w:line="240" w:lineRule="auto"/>
              <w:jc w:val="both"/>
              <w:rPr>
                <w:rFonts w:ascii="Times New Roman" w:hAnsi="Times New Roman"/>
                <w:b/>
                <w:bCs/>
                <w:sz w:val="24"/>
                <w:szCs w:val="24"/>
              </w:rPr>
            </w:pPr>
            <w:r w:rsidRPr="007B2488">
              <w:rPr>
                <w:rFonts w:ascii="Times New Roman" w:hAnsi="Times New Roman"/>
              </w:rPr>
              <w:fldChar w:fldCharType="begin">
                <w:ffData>
                  <w:name w:val=""/>
                  <w:enabled/>
                  <w:calcOnExit w:val="0"/>
                  <w:checkBox>
                    <w:sizeAuto/>
                    <w:default w:val="0"/>
                  </w:checkBox>
                </w:ffData>
              </w:fldChar>
            </w:r>
            <w:r w:rsidRPr="007B248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7B2488">
              <w:rPr>
                <w:rFonts w:ascii="Times New Roman" w:hAnsi="Times New Roman"/>
              </w:rPr>
              <w:fldChar w:fldCharType="end"/>
            </w:r>
            <w:r w:rsidRPr="007B2488">
              <w:rPr>
                <w:rFonts w:ascii="Times New Roman" w:hAnsi="Times New Roman"/>
              </w:rPr>
              <w:t xml:space="preserve"> </w:t>
            </w:r>
            <w:r w:rsidRPr="009B3ABD">
              <w:rPr>
                <w:rFonts w:ascii="Times New Roman" w:hAnsi="Times New Roman"/>
                <w:sz w:val="24"/>
                <w:szCs w:val="24"/>
              </w:rPr>
              <w:t>Засвідчую достовірність та повноту зазначених у цьому повідомленні відомостей та інформації.</w:t>
            </w:r>
            <w:r w:rsidRPr="009B3ABD">
              <w:rPr>
                <w:rFonts w:ascii="Times New Roman" w:hAnsi="Times New Roman"/>
                <w:b/>
                <w:bCs/>
                <w:sz w:val="24"/>
                <w:szCs w:val="24"/>
              </w:rPr>
              <w:t xml:space="preserve"> </w:t>
            </w:r>
          </w:p>
          <w:p w14:paraId="3B4F917A" w14:textId="77777777" w:rsidR="001D2F36" w:rsidRPr="007B2488" w:rsidRDefault="001D2F36" w:rsidP="00100306">
            <w:pPr>
              <w:spacing w:after="0" w:line="240" w:lineRule="auto"/>
              <w:jc w:val="both"/>
              <w:rPr>
                <w:rFonts w:ascii="Times New Roman" w:hAnsi="Times New Roman"/>
                <w:sz w:val="24"/>
                <w:szCs w:val="24"/>
              </w:rPr>
            </w:pPr>
            <w:r w:rsidRPr="007B2488">
              <w:rPr>
                <w:rFonts w:ascii="Times New Roman" w:hAnsi="Times New Roman"/>
                <w:b/>
                <w:bCs/>
                <w:sz w:val="24"/>
                <w:szCs w:val="24"/>
              </w:rPr>
              <w:t>«</w:t>
            </w:r>
            <w:r w:rsidRPr="007B2488">
              <w:rPr>
                <w:rFonts w:ascii="Times New Roman" w:hAnsi="Times New Roman"/>
                <w:sz w:val="24"/>
                <w:szCs w:val="24"/>
              </w:rPr>
              <w:t>Зобов’язуюся виконувати передбачені законом та іншими нормативно-правовими актами у сфері електронних комунікацій обов'язки постачальника електронних комунікаційних мереж та послуг».</w:t>
            </w:r>
          </w:p>
          <w:p w14:paraId="768CD693" w14:textId="77777777" w:rsidR="001D2F36" w:rsidRPr="007B2488" w:rsidRDefault="001D2F36" w:rsidP="00100306">
            <w:pPr>
              <w:shd w:val="clear" w:color="auto" w:fill="FFFFFF"/>
              <w:spacing w:after="0" w:line="240" w:lineRule="auto"/>
              <w:jc w:val="both"/>
              <w:rPr>
                <w:rFonts w:ascii="Times New Roman" w:eastAsia="Times New Roman" w:hAnsi="Times New Roman"/>
                <w:b/>
                <w:bCs/>
                <w:sz w:val="24"/>
                <w:szCs w:val="24"/>
                <w:lang w:eastAsia="uk-UA"/>
              </w:rPr>
            </w:pPr>
          </w:p>
        </w:tc>
        <w:tc>
          <w:tcPr>
            <w:tcW w:w="5045" w:type="dxa"/>
          </w:tcPr>
          <w:p w14:paraId="1410BCC4" w14:textId="5D6BC328" w:rsidR="001D2F36" w:rsidRDefault="001D2F36" w:rsidP="00100306">
            <w:pPr>
              <w:shd w:val="clear" w:color="auto" w:fill="FFFFFF"/>
              <w:spacing w:after="0" w:line="240" w:lineRule="auto"/>
              <w:jc w:val="both"/>
              <w:rPr>
                <w:rFonts w:ascii="Times New Roman" w:hAnsi="Times New Roman"/>
                <w:sz w:val="24"/>
                <w:szCs w:val="24"/>
              </w:rPr>
            </w:pPr>
            <w:r w:rsidRPr="007B2488">
              <w:rPr>
                <w:rFonts w:ascii="Times New Roman" w:hAnsi="Times New Roman"/>
                <w:bCs/>
                <w:color w:val="00B050"/>
                <w:sz w:val="24"/>
                <w:szCs w:val="24"/>
              </w:rPr>
              <w:t xml:space="preserve">Пропозиція </w:t>
            </w:r>
            <w:proofErr w:type="spellStart"/>
            <w:r w:rsidRPr="007B2488">
              <w:rPr>
                <w:rFonts w:ascii="Times New Roman" w:hAnsi="Times New Roman"/>
                <w:bCs/>
                <w:color w:val="00B050"/>
                <w:sz w:val="24"/>
                <w:szCs w:val="24"/>
              </w:rPr>
              <w:t>І</w:t>
            </w:r>
            <w:r w:rsidR="00356EC2">
              <w:rPr>
                <w:rFonts w:ascii="Times New Roman" w:hAnsi="Times New Roman"/>
                <w:bCs/>
                <w:color w:val="00B050"/>
                <w:sz w:val="24"/>
                <w:szCs w:val="24"/>
              </w:rPr>
              <w:t>н</w:t>
            </w:r>
            <w:r w:rsidRPr="007B2488">
              <w:rPr>
                <w:rFonts w:ascii="Times New Roman" w:hAnsi="Times New Roman"/>
                <w:bCs/>
                <w:color w:val="00B050"/>
                <w:sz w:val="24"/>
                <w:szCs w:val="24"/>
              </w:rPr>
              <w:t>АУ</w:t>
            </w:r>
            <w:proofErr w:type="spellEnd"/>
            <w:r w:rsidRPr="007B2488">
              <w:rPr>
                <w:rFonts w:ascii="Times New Roman" w:hAnsi="Times New Roman"/>
                <w:bCs/>
                <w:color w:val="00B050"/>
                <w:sz w:val="24"/>
                <w:szCs w:val="24"/>
              </w:rPr>
              <w:t xml:space="preserve"> вилучити</w:t>
            </w:r>
            <w:r w:rsidRPr="007B2488">
              <w:rPr>
                <w:rFonts w:ascii="Times New Roman" w:hAnsi="Times New Roman"/>
                <w:sz w:val="24"/>
                <w:szCs w:val="24"/>
              </w:rPr>
              <w:t xml:space="preserve"> </w:t>
            </w:r>
          </w:p>
          <w:p w14:paraId="61266C50" w14:textId="77777777" w:rsidR="001D2F36" w:rsidRPr="007B2488" w:rsidRDefault="001D2F36" w:rsidP="00100306">
            <w:pPr>
              <w:shd w:val="clear" w:color="auto" w:fill="FFFFFF"/>
              <w:spacing w:after="0" w:line="240" w:lineRule="auto"/>
              <w:jc w:val="both"/>
              <w:rPr>
                <w:rFonts w:ascii="Times New Roman" w:eastAsia="Times New Roman" w:hAnsi="Times New Roman"/>
                <w:b/>
                <w:bCs/>
                <w:sz w:val="24"/>
                <w:szCs w:val="24"/>
                <w:lang w:eastAsia="uk-UA"/>
              </w:rPr>
            </w:pPr>
            <w:r w:rsidRPr="007B2488">
              <w:rPr>
                <w:rFonts w:ascii="Times New Roman" w:hAnsi="Times New Roman"/>
                <w:sz w:val="24"/>
                <w:szCs w:val="24"/>
              </w:rPr>
              <w:t xml:space="preserve">Із форми Повідомлення про початок здійснення діяльності у сфері електронних комунікацій </w:t>
            </w:r>
            <w:r w:rsidRPr="007B2488">
              <w:rPr>
                <w:rFonts w:ascii="Times New Roman" w:hAnsi="Times New Roman"/>
                <w:bCs/>
                <w:sz w:val="24"/>
                <w:szCs w:val="24"/>
              </w:rPr>
              <w:t>речення</w:t>
            </w:r>
            <w:r w:rsidRPr="007B2488">
              <w:rPr>
                <w:rFonts w:ascii="Times New Roman" w:hAnsi="Times New Roman"/>
                <w:b/>
                <w:bCs/>
                <w:sz w:val="24"/>
                <w:szCs w:val="24"/>
              </w:rPr>
              <w:t xml:space="preserve"> </w:t>
            </w:r>
            <w:r w:rsidRPr="007B2488">
              <w:rPr>
                <w:rFonts w:ascii="Times New Roman" w:hAnsi="Times New Roman"/>
                <w:b/>
                <w:bCs/>
                <w:color w:val="00B050"/>
                <w:sz w:val="24"/>
                <w:szCs w:val="24"/>
              </w:rPr>
              <w:t>«Зобов’язуюся виконувати передбачені законом та іншими нормативно-правовими актами у сфері електронних комунікацій обов'язки постачальника електронних комунікаційних мереж та послуг.»</w:t>
            </w:r>
          </w:p>
        </w:tc>
        <w:tc>
          <w:tcPr>
            <w:tcW w:w="5045" w:type="dxa"/>
          </w:tcPr>
          <w:p w14:paraId="16FD8F94" w14:textId="77777777" w:rsidR="00840458" w:rsidRPr="00517DFE" w:rsidRDefault="00840458" w:rsidP="00840458">
            <w:pPr>
              <w:shd w:val="clear" w:color="auto" w:fill="FFFFFF"/>
              <w:spacing w:after="0" w:line="240" w:lineRule="auto"/>
              <w:jc w:val="both"/>
              <w:rPr>
                <w:rFonts w:ascii="Times New Roman" w:hAnsi="Times New Roman"/>
                <w:b/>
                <w:bCs/>
                <w:sz w:val="24"/>
                <w:szCs w:val="24"/>
              </w:rPr>
            </w:pPr>
            <w:r w:rsidRPr="00517DFE">
              <w:rPr>
                <w:rFonts w:ascii="Times New Roman" w:hAnsi="Times New Roman"/>
                <w:b/>
                <w:bCs/>
                <w:sz w:val="24"/>
                <w:szCs w:val="24"/>
                <w:highlight w:val="cyan"/>
              </w:rPr>
              <w:t>Не враховано</w:t>
            </w:r>
          </w:p>
          <w:p w14:paraId="60BCA197" w14:textId="6BC995CE" w:rsidR="001D2F36" w:rsidRPr="00517DFE" w:rsidRDefault="001D2F36" w:rsidP="00100306">
            <w:pPr>
              <w:pStyle w:val="a9"/>
              <w:rPr>
                <w:sz w:val="24"/>
                <w:szCs w:val="24"/>
                <w:lang w:val="uk-UA"/>
              </w:rPr>
            </w:pPr>
            <w:r w:rsidRPr="00517DFE">
              <w:rPr>
                <w:sz w:val="24"/>
                <w:szCs w:val="24"/>
                <w:lang w:val="uk-UA"/>
              </w:rPr>
              <w:t>Норма передбачена п.10 част.3 статті 16 З</w:t>
            </w:r>
            <w:r w:rsidR="00E51ADC" w:rsidRPr="00517DFE">
              <w:rPr>
                <w:sz w:val="24"/>
                <w:szCs w:val="24"/>
                <w:lang w:val="uk-UA"/>
              </w:rPr>
              <w:t>акону.</w:t>
            </w:r>
          </w:p>
          <w:p w14:paraId="3F9009E7" w14:textId="77777777" w:rsidR="00DE6264" w:rsidRPr="00E51ADC" w:rsidRDefault="00DE6264" w:rsidP="00100306">
            <w:pPr>
              <w:pStyle w:val="a9"/>
              <w:rPr>
                <w:b/>
                <w:bCs/>
                <w:i/>
                <w:iCs/>
                <w:sz w:val="22"/>
                <w:szCs w:val="22"/>
                <w:highlight w:val="cyan"/>
                <w:lang w:val="uk-UA" w:eastAsia="uk-UA"/>
              </w:rPr>
            </w:pPr>
            <w:r w:rsidRPr="00517DFE">
              <w:rPr>
                <w:b/>
                <w:bCs/>
                <w:i/>
                <w:iCs/>
                <w:sz w:val="24"/>
                <w:szCs w:val="24"/>
                <w:lang w:val="uk-UA" w:eastAsia="uk-UA"/>
              </w:rPr>
              <w:t>«</w:t>
            </w:r>
            <w:r w:rsidRPr="00517DFE">
              <w:rPr>
                <w:i/>
                <w:iCs/>
                <w:color w:val="333333"/>
                <w:sz w:val="24"/>
                <w:szCs w:val="24"/>
                <w:shd w:val="clear" w:color="auto" w:fill="FFFFFF"/>
                <w:lang w:val="uk-UA"/>
              </w:rPr>
              <w:t>10) зобов’язання заявника виконувати передбачені законом та іншими нормативно-правовими актами у сфері електронних комунікацій обов’язки постачальника електронних комунікаційних мереж та послуг;</w:t>
            </w:r>
            <w:r w:rsidR="0087599C" w:rsidRPr="00517DFE">
              <w:rPr>
                <w:i/>
                <w:iCs/>
                <w:color w:val="333333"/>
                <w:sz w:val="24"/>
                <w:szCs w:val="24"/>
                <w:shd w:val="clear" w:color="auto" w:fill="FFFFFF"/>
                <w:lang w:val="uk-UA"/>
              </w:rPr>
              <w:t>»</w:t>
            </w:r>
          </w:p>
        </w:tc>
      </w:tr>
      <w:tr w:rsidR="00A9309F" w:rsidRPr="00FF3E1E" w14:paraId="2B2D6508" w14:textId="77777777" w:rsidTr="00184490">
        <w:tc>
          <w:tcPr>
            <w:tcW w:w="5044" w:type="dxa"/>
          </w:tcPr>
          <w:p w14:paraId="7C60F50F" w14:textId="77777777" w:rsidR="000B4D90" w:rsidRPr="00FF3E1E" w:rsidRDefault="000B4D90" w:rsidP="00FF3E1E">
            <w:pPr>
              <w:shd w:val="clear" w:color="auto" w:fill="FFFFFF"/>
              <w:spacing w:after="0" w:line="240" w:lineRule="auto"/>
              <w:jc w:val="both"/>
              <w:rPr>
                <w:rFonts w:ascii="Times New Roman" w:eastAsia="Times New Roman" w:hAnsi="Times New Roman"/>
                <w:sz w:val="24"/>
                <w:szCs w:val="24"/>
                <w:lang w:eastAsia="uk-UA"/>
              </w:rPr>
            </w:pPr>
          </w:p>
          <w:p w14:paraId="2EA6435A" w14:textId="77777777" w:rsidR="000B4D90" w:rsidRPr="00FF3E1E" w:rsidRDefault="000B4D90" w:rsidP="00FF3E1E">
            <w:pPr>
              <w:shd w:val="clear" w:color="auto" w:fill="FFFFFF"/>
              <w:spacing w:after="0" w:line="240" w:lineRule="auto"/>
              <w:jc w:val="both"/>
              <w:rPr>
                <w:rFonts w:ascii="Times New Roman" w:eastAsia="Times New Roman" w:hAnsi="Times New Roman"/>
                <w:sz w:val="24"/>
                <w:szCs w:val="24"/>
                <w:lang w:eastAsia="uk-UA"/>
              </w:rPr>
            </w:pPr>
          </w:p>
          <w:p w14:paraId="3B7293C2" w14:textId="77777777" w:rsidR="00A9309F" w:rsidRPr="00FF3E1E" w:rsidRDefault="00083A28" w:rsidP="00FF3E1E">
            <w:pPr>
              <w:shd w:val="clear" w:color="auto" w:fill="FFFFFF"/>
              <w:spacing w:after="0" w:line="240" w:lineRule="auto"/>
              <w:jc w:val="both"/>
              <w:rPr>
                <w:rFonts w:ascii="Times New Roman" w:hAnsi="Times New Roman"/>
                <w:sz w:val="24"/>
                <w:szCs w:val="24"/>
              </w:rPr>
            </w:pPr>
            <w:r>
              <w:rPr>
                <w:rFonts w:ascii="Times New Roman" w:hAnsi="Times New Roman"/>
                <w:color w:val="7030A0"/>
                <w:sz w:val="24"/>
                <w:szCs w:val="24"/>
              </w:rPr>
              <w:fldChar w:fldCharType="begin">
                <w:ffData>
                  <w:name w:val=""/>
                  <w:enabled/>
                  <w:calcOnExit w:val="0"/>
                  <w:checkBox>
                    <w:sizeAuto/>
                    <w:default w:val="0"/>
                  </w:checkBox>
                </w:ffData>
              </w:fldChar>
            </w:r>
            <w:r>
              <w:rPr>
                <w:rFonts w:ascii="Times New Roman" w:hAnsi="Times New Roman"/>
                <w:color w:val="7030A0"/>
                <w:sz w:val="24"/>
                <w:szCs w:val="24"/>
              </w:rPr>
              <w:instrText xml:space="preserve"> FORMCHECKBOX </w:instrText>
            </w:r>
            <w:r w:rsidR="00000000">
              <w:rPr>
                <w:rFonts w:ascii="Times New Roman" w:hAnsi="Times New Roman"/>
                <w:color w:val="7030A0"/>
                <w:sz w:val="24"/>
                <w:szCs w:val="24"/>
              </w:rPr>
            </w:r>
            <w:r w:rsidR="00000000">
              <w:rPr>
                <w:rFonts w:ascii="Times New Roman" w:hAnsi="Times New Roman"/>
                <w:color w:val="7030A0"/>
                <w:sz w:val="24"/>
                <w:szCs w:val="24"/>
              </w:rPr>
              <w:fldChar w:fldCharType="separate"/>
            </w:r>
            <w:r>
              <w:rPr>
                <w:rFonts w:ascii="Times New Roman" w:hAnsi="Times New Roman"/>
                <w:color w:val="7030A0"/>
                <w:sz w:val="24"/>
                <w:szCs w:val="24"/>
              </w:rPr>
              <w:fldChar w:fldCharType="end"/>
            </w:r>
            <w:r w:rsidR="00536AAC" w:rsidRPr="00FF3E1E">
              <w:rPr>
                <w:rFonts w:ascii="Times New Roman" w:eastAsia="Times New Roman" w:hAnsi="Times New Roman"/>
                <w:b/>
                <w:bCs/>
                <w:sz w:val="24"/>
                <w:szCs w:val="24"/>
                <w:lang w:eastAsia="uk-UA"/>
              </w:rPr>
              <w:t xml:space="preserve"> </w:t>
            </w:r>
            <w:proofErr w:type="gramStart"/>
            <w:r w:rsidR="000B4D90" w:rsidRPr="00FF3E1E">
              <w:rPr>
                <w:rFonts w:ascii="Times New Roman" w:hAnsi="Times New Roman"/>
                <w:b/>
                <w:sz w:val="24"/>
                <w:szCs w:val="24"/>
                <w:lang w:val="en-US"/>
              </w:rPr>
              <w:t>IA</w:t>
            </w:r>
            <w:r w:rsidR="000B4D90" w:rsidRPr="00FF3E1E">
              <w:rPr>
                <w:rFonts w:ascii="Times New Roman" w:hAnsi="Times New Roman"/>
                <w:b/>
                <w:sz w:val="24"/>
                <w:szCs w:val="24"/>
              </w:rPr>
              <w:t>.S</w:t>
            </w:r>
            <w:proofErr w:type="gramEnd"/>
            <w:r w:rsidR="000B4D90" w:rsidRPr="00FF3E1E">
              <w:rPr>
                <w:rFonts w:ascii="Times New Roman" w:hAnsi="Times New Roman"/>
                <w:b/>
                <w:sz w:val="24"/>
                <w:szCs w:val="24"/>
              </w:rPr>
              <w:t xml:space="preserve">1 </w:t>
            </w:r>
            <w:r w:rsidR="000B4D90" w:rsidRPr="00FF3E1E">
              <w:rPr>
                <w:rFonts w:ascii="Times New Roman" w:hAnsi="Times New Roman"/>
                <w:sz w:val="24"/>
                <w:szCs w:val="24"/>
              </w:rPr>
              <w:t>Послуга доступу до мережі Інтернет</w:t>
            </w:r>
          </w:p>
          <w:p w14:paraId="359B5EEE" w14:textId="77777777" w:rsidR="000B4D90" w:rsidRPr="00FF3E1E" w:rsidRDefault="000B4D90" w:rsidP="00FF3E1E">
            <w:pPr>
              <w:spacing w:after="0" w:line="240" w:lineRule="auto"/>
              <w:jc w:val="both"/>
              <w:rPr>
                <w:rFonts w:ascii="Times New Roman" w:hAnsi="Times New Roman"/>
                <w:sz w:val="24"/>
                <w:szCs w:val="24"/>
              </w:rPr>
            </w:pPr>
            <w:r w:rsidRPr="00FF3E1E">
              <w:rPr>
                <w:rFonts w:ascii="Times New Roman" w:hAnsi="Times New Roman"/>
                <w:sz w:val="24"/>
                <w:szCs w:val="24"/>
              </w:rPr>
              <w:t>Послуга, що забезпечує доступ до мережі Інтернет і можливість логічного з'єднання з кінцевими точками мережі Інтернет незалежно від технології, що застосовується в електронній комунікаційній мережі, і кінцевого (термінального) обладнання, що використовується.</w:t>
            </w:r>
          </w:p>
          <w:p w14:paraId="2495A80E" w14:textId="77777777" w:rsidR="000B4D90" w:rsidRPr="00FF3E1E" w:rsidRDefault="000B4D90" w:rsidP="00FF3E1E">
            <w:pPr>
              <w:spacing w:after="0" w:line="240" w:lineRule="auto"/>
              <w:rPr>
                <w:rFonts w:ascii="Times New Roman" w:hAnsi="Times New Roman"/>
                <w:sz w:val="24"/>
                <w:szCs w:val="24"/>
              </w:rPr>
            </w:pPr>
            <w:r w:rsidRPr="00FF3E1E">
              <w:rPr>
                <w:rFonts w:ascii="Times New Roman" w:hAnsi="Times New Roman"/>
                <w:sz w:val="24"/>
                <w:szCs w:val="24"/>
              </w:rPr>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У тому числі послуга широкосмугового доступу до мережі Інтернет</w:t>
            </w:r>
          </w:p>
          <w:p w14:paraId="1C5CE187" w14:textId="77777777" w:rsidR="000B4D90" w:rsidRPr="00FF3E1E" w:rsidRDefault="000B4D90" w:rsidP="00FF3E1E">
            <w:pPr>
              <w:spacing w:after="0" w:line="240" w:lineRule="auto"/>
              <w:rPr>
                <w:rFonts w:ascii="Times New Roman" w:hAnsi="Times New Roman"/>
                <w:sz w:val="24"/>
                <w:szCs w:val="24"/>
              </w:rPr>
            </w:pPr>
          </w:p>
          <w:p w14:paraId="3244B39D" w14:textId="77777777" w:rsidR="000B4D90" w:rsidRPr="00FF3E1E" w:rsidRDefault="000B4D90" w:rsidP="00FF3E1E">
            <w:pPr>
              <w:spacing w:after="0" w:line="240" w:lineRule="auto"/>
              <w:rPr>
                <w:rFonts w:ascii="Times New Roman" w:hAnsi="Times New Roman"/>
                <w:sz w:val="24"/>
                <w:szCs w:val="24"/>
              </w:rPr>
            </w:pPr>
            <w:r w:rsidRPr="00FF3E1E">
              <w:rPr>
                <w:rFonts w:ascii="Times New Roman" w:hAnsi="Times New Roman"/>
                <w:sz w:val="24"/>
                <w:szCs w:val="24"/>
              </w:rPr>
              <w:t>З використанням мережі:</w:t>
            </w:r>
          </w:p>
          <w:p w14:paraId="10AB5106" w14:textId="77777777" w:rsidR="000B4D90" w:rsidRPr="00FF3E1E" w:rsidRDefault="000B4D90" w:rsidP="00FF3E1E">
            <w:pPr>
              <w:spacing w:after="0" w:line="240" w:lineRule="auto"/>
              <w:rPr>
                <w:rFonts w:ascii="Times New Roman" w:hAnsi="Times New Roman"/>
                <w:sz w:val="24"/>
                <w:szCs w:val="24"/>
              </w:rPr>
            </w:pPr>
            <w:r w:rsidRPr="00FF3E1E">
              <w:rPr>
                <w:rFonts w:ascii="Times New Roman" w:hAnsi="Times New Roman"/>
                <w:sz w:val="24"/>
                <w:szCs w:val="24"/>
              </w:rPr>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власної</w:t>
            </w:r>
          </w:p>
          <w:p w14:paraId="1750157E" w14:textId="77777777" w:rsidR="000B4D90" w:rsidRPr="00FF3E1E" w:rsidRDefault="000B4D90" w:rsidP="00FF3E1E">
            <w:pPr>
              <w:spacing w:after="0" w:line="240" w:lineRule="auto"/>
              <w:rPr>
                <w:rFonts w:ascii="Times New Roman" w:hAnsi="Times New Roman"/>
                <w:sz w:val="24"/>
                <w:szCs w:val="24"/>
              </w:rPr>
            </w:pPr>
            <w:r w:rsidRPr="00FF3E1E">
              <w:rPr>
                <w:rFonts w:ascii="Times New Roman" w:hAnsi="Times New Roman"/>
                <w:sz w:val="24"/>
                <w:szCs w:val="24"/>
              </w:rPr>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на підставі договору з постачальником мереж</w:t>
            </w:r>
          </w:p>
          <w:p w14:paraId="76555318" w14:textId="77777777" w:rsidR="000B4D90" w:rsidRPr="00FF3E1E" w:rsidRDefault="000B4D90" w:rsidP="00FF3E1E">
            <w:pPr>
              <w:spacing w:after="0" w:line="240" w:lineRule="auto"/>
              <w:rPr>
                <w:rFonts w:ascii="Times New Roman" w:hAnsi="Times New Roman"/>
                <w:sz w:val="24"/>
                <w:szCs w:val="24"/>
              </w:rPr>
            </w:pPr>
            <w:r w:rsidRPr="00FF3E1E">
              <w:rPr>
                <w:rFonts w:ascii="Times New Roman" w:hAnsi="Times New Roman"/>
                <w:sz w:val="24"/>
                <w:szCs w:val="24"/>
              </w:rPr>
              <w:t>Вид мережі:</w:t>
            </w:r>
          </w:p>
          <w:p w14:paraId="4261B522" w14:textId="77777777" w:rsidR="000B4D90" w:rsidRPr="00FF3E1E" w:rsidRDefault="000B4D90" w:rsidP="00FF3E1E">
            <w:pPr>
              <w:spacing w:after="0" w:line="240" w:lineRule="auto"/>
              <w:rPr>
                <w:rFonts w:ascii="Times New Roman" w:hAnsi="Times New Roman"/>
                <w:sz w:val="24"/>
                <w:szCs w:val="24"/>
              </w:rPr>
            </w:pPr>
            <w:r w:rsidRPr="00FF3E1E">
              <w:rPr>
                <w:rFonts w:ascii="Times New Roman" w:hAnsi="Times New Roman"/>
                <w:sz w:val="24"/>
                <w:szCs w:val="24"/>
              </w:rPr>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мобільного зв’язку</w:t>
            </w:r>
          </w:p>
          <w:p w14:paraId="396EA51B" w14:textId="77777777" w:rsidR="000B4D90" w:rsidRPr="00FF3E1E" w:rsidRDefault="000B4D90" w:rsidP="00FF3E1E">
            <w:pPr>
              <w:spacing w:after="0" w:line="240" w:lineRule="auto"/>
              <w:rPr>
                <w:rFonts w:ascii="Times New Roman" w:hAnsi="Times New Roman"/>
                <w:sz w:val="24"/>
                <w:szCs w:val="24"/>
              </w:rPr>
            </w:pPr>
            <w:r w:rsidRPr="00FF3E1E">
              <w:rPr>
                <w:rFonts w:ascii="Times New Roman" w:hAnsi="Times New Roman"/>
                <w:sz w:val="24"/>
                <w:szCs w:val="24"/>
              </w:rPr>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фіксованого (проводового) доступу </w:t>
            </w:r>
          </w:p>
          <w:p w14:paraId="64C0C8C9" w14:textId="77777777" w:rsidR="000B4D90" w:rsidRPr="00FF3E1E" w:rsidRDefault="000B4D90" w:rsidP="00FF3E1E">
            <w:pPr>
              <w:spacing w:after="0" w:line="240" w:lineRule="auto"/>
              <w:rPr>
                <w:rFonts w:ascii="Times New Roman" w:hAnsi="Times New Roman"/>
                <w:sz w:val="24"/>
                <w:szCs w:val="24"/>
              </w:rPr>
            </w:pPr>
            <w:r w:rsidRPr="00FF3E1E">
              <w:rPr>
                <w:rFonts w:ascii="Times New Roman" w:hAnsi="Times New Roman"/>
                <w:sz w:val="24"/>
                <w:szCs w:val="24"/>
              </w:rPr>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w:t>
            </w:r>
            <w:proofErr w:type="spellStart"/>
            <w:r w:rsidRPr="00FF3E1E">
              <w:rPr>
                <w:rFonts w:ascii="Times New Roman" w:hAnsi="Times New Roman"/>
                <w:sz w:val="24"/>
                <w:szCs w:val="24"/>
              </w:rPr>
              <w:t>безпроводового</w:t>
            </w:r>
            <w:proofErr w:type="spellEnd"/>
            <w:r w:rsidRPr="00FF3E1E">
              <w:rPr>
                <w:rFonts w:ascii="Times New Roman" w:hAnsi="Times New Roman"/>
                <w:sz w:val="24"/>
                <w:szCs w:val="24"/>
              </w:rPr>
              <w:t xml:space="preserve"> доступу</w:t>
            </w:r>
          </w:p>
          <w:p w14:paraId="52E3A7E7" w14:textId="77777777" w:rsidR="000B4D90" w:rsidRPr="00FF3E1E" w:rsidRDefault="000B4D90" w:rsidP="00FF3E1E">
            <w:pPr>
              <w:spacing w:after="0" w:line="240" w:lineRule="auto"/>
              <w:rPr>
                <w:rFonts w:ascii="Times New Roman" w:hAnsi="Times New Roman"/>
                <w:sz w:val="24"/>
                <w:szCs w:val="24"/>
              </w:rPr>
            </w:pPr>
            <w:r w:rsidRPr="00FF3E1E">
              <w:rPr>
                <w:rFonts w:ascii="Times New Roman" w:hAnsi="Times New Roman"/>
                <w:sz w:val="24"/>
                <w:szCs w:val="24"/>
              </w:rPr>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супутникового зв’язку</w:t>
            </w:r>
          </w:p>
          <w:p w14:paraId="02AD1D71" w14:textId="77777777" w:rsidR="000B4D90" w:rsidRPr="00FF3E1E" w:rsidRDefault="000B4D90" w:rsidP="00FF3E1E">
            <w:pPr>
              <w:spacing w:after="0" w:line="240" w:lineRule="auto"/>
              <w:rPr>
                <w:rFonts w:ascii="Times New Roman" w:hAnsi="Times New Roman"/>
                <w:sz w:val="24"/>
                <w:szCs w:val="24"/>
              </w:rPr>
            </w:pPr>
            <w:r w:rsidRPr="00FF3E1E">
              <w:rPr>
                <w:rFonts w:ascii="Times New Roman" w:hAnsi="Times New Roman"/>
                <w:sz w:val="24"/>
                <w:szCs w:val="24"/>
              </w:rPr>
              <w:t>Користування радіочастотним спектром здійснюється на засадах:</w:t>
            </w:r>
          </w:p>
          <w:p w14:paraId="464F2755" w14:textId="77777777" w:rsidR="000B4D90" w:rsidRPr="00FF3E1E" w:rsidRDefault="000B4D90" w:rsidP="00FF3E1E">
            <w:pPr>
              <w:spacing w:after="0" w:line="240" w:lineRule="auto"/>
              <w:jc w:val="both"/>
              <w:rPr>
                <w:rFonts w:ascii="Times New Roman" w:hAnsi="Times New Roman"/>
                <w:sz w:val="24"/>
                <w:szCs w:val="24"/>
              </w:rPr>
            </w:pPr>
            <w:r w:rsidRPr="00FF3E1E">
              <w:rPr>
                <w:rFonts w:ascii="Times New Roman" w:hAnsi="Times New Roman"/>
                <w:sz w:val="24"/>
                <w:szCs w:val="24"/>
              </w:rPr>
              <w:lastRenderedPageBreak/>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індивідуальних прав на підставі ліцензії на користування радіочастотним спектром</w:t>
            </w:r>
          </w:p>
          <w:p w14:paraId="65A4B2F5" w14:textId="77777777" w:rsidR="000B4D90" w:rsidRPr="00FF3E1E" w:rsidRDefault="000B4D90" w:rsidP="00FF3E1E">
            <w:pPr>
              <w:spacing w:after="0" w:line="240" w:lineRule="auto"/>
              <w:jc w:val="both"/>
              <w:rPr>
                <w:rFonts w:ascii="Times New Roman" w:hAnsi="Times New Roman"/>
                <w:sz w:val="24"/>
                <w:szCs w:val="24"/>
              </w:rPr>
            </w:pPr>
            <w:r w:rsidRPr="00FF3E1E">
              <w:rPr>
                <w:rFonts w:ascii="Times New Roman" w:hAnsi="Times New Roman"/>
                <w:sz w:val="24"/>
                <w:szCs w:val="24"/>
              </w:rPr>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загальної авторизації</w:t>
            </w:r>
          </w:p>
          <w:p w14:paraId="7A7251FE" w14:textId="77777777" w:rsidR="000B4D90" w:rsidRPr="00FF3E1E" w:rsidRDefault="000B4D90" w:rsidP="00FF3E1E">
            <w:pPr>
              <w:spacing w:after="0" w:line="240" w:lineRule="auto"/>
              <w:jc w:val="both"/>
              <w:rPr>
                <w:rFonts w:ascii="Times New Roman" w:hAnsi="Times New Roman"/>
                <w:sz w:val="24"/>
                <w:szCs w:val="24"/>
              </w:rPr>
            </w:pPr>
            <w:r w:rsidRPr="00FF3E1E">
              <w:rPr>
                <w:rFonts w:ascii="Times New Roman" w:hAnsi="Times New Roman"/>
                <w:sz w:val="24"/>
                <w:szCs w:val="24"/>
              </w:rPr>
              <w:t>_______________________________________</w:t>
            </w:r>
          </w:p>
          <w:p w14:paraId="0EC07A2F" w14:textId="77777777" w:rsidR="000B4D90" w:rsidRPr="00FF3E1E" w:rsidRDefault="000B4D90" w:rsidP="00FF3E1E">
            <w:pPr>
              <w:spacing w:after="0" w:line="240" w:lineRule="auto"/>
              <w:jc w:val="both"/>
              <w:rPr>
                <w:rFonts w:ascii="Times New Roman" w:eastAsia="Times New Roman" w:hAnsi="Times New Roman"/>
                <w:sz w:val="24"/>
                <w:szCs w:val="24"/>
                <w:lang w:eastAsia="uk-UA"/>
              </w:rPr>
            </w:pPr>
            <w:r w:rsidRPr="00FF3E1E">
              <w:rPr>
                <w:rFonts w:ascii="Times New Roman" w:hAnsi="Times New Roman"/>
                <w:sz w:val="24"/>
                <w:szCs w:val="24"/>
              </w:rPr>
              <w:t xml:space="preserve">зазначити </w:t>
            </w:r>
            <w:proofErr w:type="spellStart"/>
            <w:r w:rsidRPr="00FF3E1E">
              <w:rPr>
                <w:rFonts w:ascii="Times New Roman" w:hAnsi="Times New Roman"/>
                <w:sz w:val="24"/>
                <w:szCs w:val="24"/>
              </w:rPr>
              <w:t>радіотехнології</w:t>
            </w:r>
            <w:proofErr w:type="spellEnd"/>
            <w:r w:rsidRPr="00FF3E1E">
              <w:rPr>
                <w:rFonts w:ascii="Times New Roman" w:hAnsi="Times New Roman"/>
                <w:sz w:val="24"/>
                <w:szCs w:val="24"/>
              </w:rPr>
              <w:t xml:space="preserve"> та смуги радіочастот (інтервал неліцензованого діапазону частот)</w:t>
            </w:r>
          </w:p>
        </w:tc>
        <w:tc>
          <w:tcPr>
            <w:tcW w:w="5045" w:type="dxa"/>
          </w:tcPr>
          <w:p w14:paraId="091C08C3" w14:textId="77777777" w:rsidR="00434E14" w:rsidRPr="00FF3E1E" w:rsidRDefault="000B4D90" w:rsidP="00FF3E1E">
            <w:pPr>
              <w:tabs>
                <w:tab w:val="left" w:pos="426"/>
              </w:tabs>
              <w:spacing w:after="0" w:line="240" w:lineRule="auto"/>
              <w:rPr>
                <w:rFonts w:ascii="Times New Roman" w:hAnsi="Times New Roman"/>
                <w:color w:val="7030A0"/>
                <w:sz w:val="24"/>
                <w:szCs w:val="24"/>
              </w:rPr>
            </w:pPr>
            <w:r w:rsidRPr="00FF3E1E">
              <w:rPr>
                <w:rFonts w:ascii="Times New Roman" w:hAnsi="Times New Roman"/>
                <w:color w:val="7030A0"/>
                <w:sz w:val="24"/>
                <w:szCs w:val="24"/>
              </w:rPr>
              <w:lastRenderedPageBreak/>
              <w:t>Пропозиція ТОВ «Адаман</w:t>
            </w:r>
            <w:r w:rsidR="003C6DE0" w:rsidRPr="00FF3E1E">
              <w:rPr>
                <w:rFonts w:ascii="Times New Roman" w:hAnsi="Times New Roman"/>
                <w:color w:val="7030A0"/>
                <w:sz w:val="24"/>
                <w:szCs w:val="24"/>
              </w:rPr>
              <w:t>т</w:t>
            </w:r>
            <w:r w:rsidRPr="00FF3E1E">
              <w:rPr>
                <w:rFonts w:ascii="Times New Roman" w:hAnsi="Times New Roman"/>
                <w:color w:val="7030A0"/>
                <w:sz w:val="24"/>
                <w:szCs w:val="24"/>
              </w:rPr>
              <w:t xml:space="preserve">» </w:t>
            </w:r>
            <w:proofErr w:type="spellStart"/>
            <w:r w:rsidRPr="00FF3E1E">
              <w:rPr>
                <w:rFonts w:ascii="Times New Roman" w:hAnsi="Times New Roman"/>
                <w:color w:val="7030A0"/>
                <w:sz w:val="24"/>
                <w:szCs w:val="24"/>
              </w:rPr>
              <w:t>внести</w:t>
            </w:r>
            <w:proofErr w:type="spellEnd"/>
            <w:r w:rsidRPr="00FF3E1E">
              <w:rPr>
                <w:rFonts w:ascii="Times New Roman" w:hAnsi="Times New Roman"/>
                <w:color w:val="7030A0"/>
                <w:sz w:val="24"/>
                <w:szCs w:val="24"/>
              </w:rPr>
              <w:t xml:space="preserve"> зміни до Повідомлення:</w:t>
            </w:r>
          </w:p>
          <w:p w14:paraId="1388D059" w14:textId="77777777" w:rsidR="000B4D90" w:rsidRPr="00FF3E1E" w:rsidRDefault="00083A28" w:rsidP="00FF3E1E">
            <w:pPr>
              <w:shd w:val="clear" w:color="auto" w:fill="FFFFFF"/>
              <w:spacing w:after="0" w:line="240" w:lineRule="auto"/>
              <w:jc w:val="both"/>
              <w:rPr>
                <w:rFonts w:ascii="Times New Roman" w:hAnsi="Times New Roman"/>
                <w:sz w:val="24"/>
                <w:szCs w:val="24"/>
              </w:rPr>
            </w:pPr>
            <w:r>
              <w:rPr>
                <w:rFonts w:ascii="Times New Roman" w:hAnsi="Times New Roman"/>
                <w:color w:val="7030A0"/>
                <w:sz w:val="24"/>
                <w:szCs w:val="24"/>
              </w:rPr>
              <w:fldChar w:fldCharType="begin">
                <w:ffData>
                  <w:name w:val=""/>
                  <w:enabled/>
                  <w:calcOnExit w:val="0"/>
                  <w:checkBox>
                    <w:sizeAuto/>
                    <w:default w:val="0"/>
                  </w:checkBox>
                </w:ffData>
              </w:fldChar>
            </w:r>
            <w:r>
              <w:rPr>
                <w:rFonts w:ascii="Times New Roman" w:hAnsi="Times New Roman"/>
                <w:color w:val="7030A0"/>
                <w:sz w:val="24"/>
                <w:szCs w:val="24"/>
              </w:rPr>
              <w:instrText xml:space="preserve"> FORMCHECKBOX </w:instrText>
            </w:r>
            <w:r w:rsidR="00000000">
              <w:rPr>
                <w:rFonts w:ascii="Times New Roman" w:hAnsi="Times New Roman"/>
                <w:color w:val="7030A0"/>
                <w:sz w:val="24"/>
                <w:szCs w:val="24"/>
              </w:rPr>
            </w:r>
            <w:r w:rsidR="00000000">
              <w:rPr>
                <w:rFonts w:ascii="Times New Roman" w:hAnsi="Times New Roman"/>
                <w:color w:val="7030A0"/>
                <w:sz w:val="24"/>
                <w:szCs w:val="24"/>
              </w:rPr>
              <w:fldChar w:fldCharType="separate"/>
            </w:r>
            <w:r>
              <w:rPr>
                <w:rFonts w:ascii="Times New Roman" w:hAnsi="Times New Roman"/>
                <w:color w:val="7030A0"/>
                <w:sz w:val="24"/>
                <w:szCs w:val="24"/>
              </w:rPr>
              <w:fldChar w:fldCharType="end"/>
            </w:r>
            <w:r>
              <w:rPr>
                <w:rFonts w:ascii="Times New Roman" w:hAnsi="Times New Roman"/>
                <w:color w:val="7030A0"/>
                <w:sz w:val="24"/>
                <w:szCs w:val="24"/>
              </w:rPr>
              <w:t xml:space="preserve"> </w:t>
            </w:r>
            <w:proofErr w:type="gramStart"/>
            <w:r w:rsidR="000B4D90" w:rsidRPr="00FF3E1E">
              <w:rPr>
                <w:rFonts w:ascii="Times New Roman" w:hAnsi="Times New Roman"/>
                <w:b/>
                <w:sz w:val="24"/>
                <w:szCs w:val="24"/>
                <w:lang w:val="en-US"/>
              </w:rPr>
              <w:t>IA</w:t>
            </w:r>
            <w:r w:rsidR="000B4D90" w:rsidRPr="00FF3E1E">
              <w:rPr>
                <w:rFonts w:ascii="Times New Roman" w:hAnsi="Times New Roman"/>
                <w:b/>
                <w:sz w:val="24"/>
                <w:szCs w:val="24"/>
              </w:rPr>
              <w:t>.S</w:t>
            </w:r>
            <w:proofErr w:type="gramEnd"/>
            <w:r w:rsidR="000B4D90" w:rsidRPr="00FF3E1E">
              <w:rPr>
                <w:rFonts w:ascii="Times New Roman" w:hAnsi="Times New Roman"/>
                <w:b/>
                <w:sz w:val="24"/>
                <w:szCs w:val="24"/>
              </w:rPr>
              <w:t xml:space="preserve">1 </w:t>
            </w:r>
            <w:r w:rsidR="000B4D90" w:rsidRPr="00FF3E1E">
              <w:rPr>
                <w:rFonts w:ascii="Times New Roman" w:hAnsi="Times New Roman"/>
                <w:sz w:val="24"/>
                <w:szCs w:val="24"/>
              </w:rPr>
              <w:t>Послуга доступу до мережі Інтернет</w:t>
            </w:r>
          </w:p>
          <w:p w14:paraId="02AD9FF5" w14:textId="77777777" w:rsidR="000B4D90" w:rsidRPr="00FF3E1E" w:rsidRDefault="000B4D90" w:rsidP="00184490">
            <w:pPr>
              <w:spacing w:after="0" w:line="240" w:lineRule="auto"/>
              <w:ind w:right="-107"/>
              <w:jc w:val="both"/>
              <w:rPr>
                <w:rFonts w:ascii="Times New Roman" w:hAnsi="Times New Roman"/>
                <w:sz w:val="24"/>
                <w:szCs w:val="24"/>
              </w:rPr>
            </w:pPr>
            <w:r w:rsidRPr="00FF3E1E">
              <w:rPr>
                <w:rFonts w:ascii="Times New Roman" w:hAnsi="Times New Roman"/>
                <w:sz w:val="24"/>
                <w:szCs w:val="24"/>
              </w:rPr>
              <w:t>Послуга, що забезпечує доступ до мережі Інтернет і можливість логічного з'єднання з кінцевими точками мережі Інтернет незалежно від технології, що застосовується в електронній комунікаційній мережі, і кінцевого (термінального) обладнання, що використовується.</w:t>
            </w:r>
          </w:p>
          <w:p w14:paraId="59DE2144" w14:textId="77777777" w:rsidR="000B4D90" w:rsidRPr="00FF3E1E" w:rsidRDefault="000B4D90" w:rsidP="00FF3E1E">
            <w:pPr>
              <w:spacing w:after="0" w:line="240" w:lineRule="auto"/>
              <w:rPr>
                <w:rFonts w:ascii="Times New Roman" w:hAnsi="Times New Roman"/>
                <w:sz w:val="24"/>
                <w:szCs w:val="24"/>
              </w:rPr>
            </w:pPr>
            <w:r w:rsidRPr="00FF3E1E">
              <w:rPr>
                <w:rFonts w:ascii="Times New Roman" w:hAnsi="Times New Roman"/>
                <w:sz w:val="24"/>
                <w:szCs w:val="24"/>
              </w:rPr>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У тому числі послуга широкосмугового доступу до мережі Інтернет</w:t>
            </w:r>
          </w:p>
          <w:p w14:paraId="39AF0E70" w14:textId="77777777" w:rsidR="000B4D90" w:rsidRPr="00FF3E1E" w:rsidRDefault="000B4D90" w:rsidP="00FF3E1E">
            <w:pPr>
              <w:spacing w:after="0" w:line="240" w:lineRule="auto"/>
              <w:rPr>
                <w:rFonts w:ascii="Times New Roman" w:hAnsi="Times New Roman"/>
                <w:sz w:val="24"/>
                <w:szCs w:val="24"/>
              </w:rPr>
            </w:pPr>
            <w:r w:rsidRPr="00FF3E1E">
              <w:rPr>
                <w:rFonts w:ascii="Times New Roman" w:hAnsi="Times New Roman"/>
                <w:sz w:val="24"/>
                <w:szCs w:val="24"/>
              </w:rPr>
              <w:t>З використанням мережі:</w:t>
            </w:r>
          </w:p>
          <w:p w14:paraId="0BC9BC47" w14:textId="77777777" w:rsidR="000B4D90" w:rsidRPr="00FF3E1E" w:rsidRDefault="000B4D90" w:rsidP="00FF3E1E">
            <w:pPr>
              <w:spacing w:after="0" w:line="240" w:lineRule="auto"/>
              <w:rPr>
                <w:rFonts w:ascii="Times New Roman" w:hAnsi="Times New Roman"/>
                <w:sz w:val="24"/>
                <w:szCs w:val="24"/>
              </w:rPr>
            </w:pPr>
            <w:r w:rsidRPr="00FF3E1E">
              <w:rPr>
                <w:rFonts w:ascii="Times New Roman" w:hAnsi="Times New Roman"/>
                <w:sz w:val="24"/>
                <w:szCs w:val="24"/>
              </w:rPr>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власної</w:t>
            </w:r>
          </w:p>
          <w:p w14:paraId="55489E3F" w14:textId="77777777" w:rsidR="000B4D90" w:rsidRPr="00FF3E1E" w:rsidRDefault="000B4D90" w:rsidP="00FF3E1E">
            <w:pPr>
              <w:spacing w:after="0" w:line="240" w:lineRule="auto"/>
              <w:rPr>
                <w:rFonts w:ascii="Times New Roman" w:hAnsi="Times New Roman"/>
                <w:sz w:val="24"/>
                <w:szCs w:val="24"/>
              </w:rPr>
            </w:pPr>
            <w:r w:rsidRPr="00FF3E1E">
              <w:rPr>
                <w:rFonts w:ascii="Times New Roman" w:hAnsi="Times New Roman"/>
                <w:sz w:val="24"/>
                <w:szCs w:val="24"/>
              </w:rPr>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на підставі договору з постачальником мереж</w:t>
            </w:r>
          </w:p>
          <w:p w14:paraId="5DEBC867" w14:textId="77777777" w:rsidR="000B4D90" w:rsidRPr="00FF3E1E" w:rsidRDefault="000B4D90" w:rsidP="00FF3E1E">
            <w:pPr>
              <w:spacing w:after="0" w:line="240" w:lineRule="auto"/>
              <w:rPr>
                <w:rFonts w:ascii="Times New Roman" w:hAnsi="Times New Roman"/>
                <w:sz w:val="24"/>
                <w:szCs w:val="24"/>
              </w:rPr>
            </w:pPr>
            <w:r w:rsidRPr="00FF3E1E">
              <w:rPr>
                <w:rFonts w:ascii="Times New Roman" w:hAnsi="Times New Roman"/>
                <w:sz w:val="24"/>
                <w:szCs w:val="24"/>
              </w:rPr>
              <w:t>Вид мережі:</w:t>
            </w:r>
          </w:p>
          <w:p w14:paraId="3973F860" w14:textId="77777777" w:rsidR="000B4D90" w:rsidRPr="00FF3E1E" w:rsidRDefault="000B4D90" w:rsidP="00FF3E1E">
            <w:pPr>
              <w:spacing w:after="0" w:line="240" w:lineRule="auto"/>
              <w:rPr>
                <w:rFonts w:ascii="Times New Roman" w:hAnsi="Times New Roman"/>
                <w:sz w:val="24"/>
                <w:szCs w:val="24"/>
              </w:rPr>
            </w:pPr>
            <w:r w:rsidRPr="00FF3E1E">
              <w:rPr>
                <w:rFonts w:ascii="Times New Roman" w:hAnsi="Times New Roman"/>
                <w:sz w:val="24"/>
                <w:szCs w:val="24"/>
              </w:rPr>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мобільного зв’язку</w:t>
            </w:r>
          </w:p>
          <w:p w14:paraId="310C565D" w14:textId="77777777" w:rsidR="000B4D90" w:rsidRPr="00FF3E1E" w:rsidRDefault="000B4D90" w:rsidP="00FF3E1E">
            <w:pPr>
              <w:spacing w:after="0" w:line="240" w:lineRule="auto"/>
              <w:rPr>
                <w:rFonts w:ascii="Times New Roman" w:hAnsi="Times New Roman"/>
                <w:color w:val="7030A0"/>
                <w:sz w:val="24"/>
                <w:szCs w:val="24"/>
              </w:rPr>
            </w:pPr>
            <w:r w:rsidRPr="00FF3E1E">
              <w:rPr>
                <w:rFonts w:ascii="Times New Roman" w:hAnsi="Times New Roman"/>
                <w:color w:val="7030A0"/>
                <w:sz w:val="24"/>
                <w:szCs w:val="24"/>
              </w:rPr>
              <w:fldChar w:fldCharType="begin">
                <w:ffData>
                  <w:name w:val=""/>
                  <w:enabled/>
                  <w:calcOnExit w:val="0"/>
                  <w:checkBox>
                    <w:sizeAuto/>
                    <w:default w:val="0"/>
                  </w:checkBox>
                </w:ffData>
              </w:fldChar>
            </w:r>
            <w:r w:rsidRPr="00FF3E1E">
              <w:rPr>
                <w:rFonts w:ascii="Times New Roman" w:hAnsi="Times New Roman"/>
                <w:color w:val="7030A0"/>
                <w:sz w:val="24"/>
                <w:szCs w:val="24"/>
              </w:rPr>
              <w:instrText xml:space="preserve"> FORMCHECKBOX </w:instrText>
            </w:r>
            <w:r w:rsidR="00000000">
              <w:rPr>
                <w:rFonts w:ascii="Times New Roman" w:hAnsi="Times New Roman"/>
                <w:color w:val="7030A0"/>
                <w:sz w:val="24"/>
                <w:szCs w:val="24"/>
              </w:rPr>
            </w:r>
            <w:r w:rsidR="00000000">
              <w:rPr>
                <w:rFonts w:ascii="Times New Roman" w:hAnsi="Times New Roman"/>
                <w:color w:val="7030A0"/>
                <w:sz w:val="24"/>
                <w:szCs w:val="24"/>
              </w:rPr>
              <w:fldChar w:fldCharType="separate"/>
            </w:r>
            <w:r w:rsidRPr="00FF3E1E">
              <w:rPr>
                <w:rFonts w:ascii="Times New Roman" w:hAnsi="Times New Roman"/>
                <w:color w:val="7030A0"/>
                <w:sz w:val="24"/>
                <w:szCs w:val="24"/>
              </w:rPr>
              <w:fldChar w:fldCharType="end"/>
            </w:r>
            <w:r w:rsidRPr="00FF3E1E">
              <w:rPr>
                <w:rFonts w:ascii="Times New Roman" w:hAnsi="Times New Roman"/>
                <w:color w:val="7030A0"/>
                <w:sz w:val="24"/>
                <w:szCs w:val="24"/>
              </w:rPr>
              <w:t xml:space="preserve"> проводовий доступ, </w:t>
            </w:r>
          </w:p>
          <w:p w14:paraId="4159FF4F" w14:textId="77777777" w:rsidR="000B4D90" w:rsidRPr="00FF3E1E" w:rsidRDefault="00FF3E1E" w:rsidP="00FF3E1E">
            <w:pPr>
              <w:spacing w:after="0" w:line="240" w:lineRule="auto"/>
              <w:rPr>
                <w:rFonts w:ascii="Times New Roman" w:hAnsi="Times New Roman"/>
                <w:color w:val="7030A0"/>
                <w:sz w:val="24"/>
                <w:szCs w:val="24"/>
              </w:rPr>
            </w:pPr>
            <w:r w:rsidRPr="00FF3E1E">
              <w:rPr>
                <w:rFonts w:ascii="Times New Roman" w:hAnsi="Times New Roman"/>
                <w:color w:val="7030A0"/>
                <w:sz w:val="24"/>
                <w:szCs w:val="24"/>
              </w:rPr>
              <w:fldChar w:fldCharType="begin">
                <w:ffData>
                  <w:name w:val=""/>
                  <w:enabled/>
                  <w:calcOnExit w:val="0"/>
                  <w:checkBox>
                    <w:sizeAuto/>
                    <w:default w:val="0"/>
                  </w:checkBox>
                </w:ffData>
              </w:fldChar>
            </w:r>
            <w:r w:rsidRPr="00FF3E1E">
              <w:rPr>
                <w:rFonts w:ascii="Times New Roman" w:hAnsi="Times New Roman"/>
                <w:color w:val="7030A0"/>
                <w:sz w:val="24"/>
                <w:szCs w:val="24"/>
              </w:rPr>
              <w:instrText xml:space="preserve"> FORMCHECKBOX </w:instrText>
            </w:r>
            <w:r w:rsidR="00000000">
              <w:rPr>
                <w:rFonts w:ascii="Times New Roman" w:hAnsi="Times New Roman"/>
                <w:color w:val="7030A0"/>
                <w:sz w:val="24"/>
                <w:szCs w:val="24"/>
              </w:rPr>
            </w:r>
            <w:r w:rsidR="00000000">
              <w:rPr>
                <w:rFonts w:ascii="Times New Roman" w:hAnsi="Times New Roman"/>
                <w:color w:val="7030A0"/>
                <w:sz w:val="24"/>
                <w:szCs w:val="24"/>
              </w:rPr>
              <w:fldChar w:fldCharType="separate"/>
            </w:r>
            <w:r w:rsidRPr="00FF3E1E">
              <w:rPr>
                <w:rFonts w:ascii="Times New Roman" w:hAnsi="Times New Roman"/>
                <w:color w:val="7030A0"/>
                <w:sz w:val="24"/>
                <w:szCs w:val="24"/>
              </w:rPr>
              <w:fldChar w:fldCharType="end"/>
            </w:r>
            <w:r w:rsidRPr="00FF3E1E">
              <w:rPr>
                <w:rFonts w:ascii="Times New Roman" w:hAnsi="Times New Roman"/>
                <w:color w:val="7030A0"/>
                <w:sz w:val="24"/>
                <w:szCs w:val="24"/>
              </w:rPr>
              <w:t xml:space="preserve"> </w:t>
            </w:r>
            <w:r w:rsidR="000B4D90" w:rsidRPr="00FF3E1E">
              <w:rPr>
                <w:rFonts w:ascii="Times New Roman" w:hAnsi="Times New Roman"/>
                <w:color w:val="7030A0"/>
                <w:sz w:val="24"/>
                <w:szCs w:val="24"/>
              </w:rPr>
              <w:t xml:space="preserve">фіксований зв’язок, </w:t>
            </w:r>
          </w:p>
          <w:p w14:paraId="34A44527" w14:textId="77777777" w:rsidR="000B4D90" w:rsidRPr="00FF3E1E" w:rsidRDefault="000B4D90" w:rsidP="00FF3E1E">
            <w:pPr>
              <w:spacing w:after="0" w:line="240" w:lineRule="auto"/>
              <w:rPr>
                <w:rFonts w:ascii="Times New Roman" w:hAnsi="Times New Roman"/>
                <w:sz w:val="24"/>
                <w:szCs w:val="24"/>
              </w:rPr>
            </w:pPr>
            <w:r w:rsidRPr="00FF3E1E">
              <w:rPr>
                <w:rFonts w:ascii="Times New Roman" w:hAnsi="Times New Roman"/>
                <w:sz w:val="24"/>
                <w:szCs w:val="24"/>
              </w:rPr>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w:t>
            </w:r>
            <w:proofErr w:type="spellStart"/>
            <w:r w:rsidRPr="00FF3E1E">
              <w:rPr>
                <w:rFonts w:ascii="Times New Roman" w:hAnsi="Times New Roman"/>
                <w:sz w:val="24"/>
                <w:szCs w:val="24"/>
              </w:rPr>
              <w:t>безпроводового</w:t>
            </w:r>
            <w:proofErr w:type="spellEnd"/>
            <w:r w:rsidRPr="00FF3E1E">
              <w:rPr>
                <w:rFonts w:ascii="Times New Roman" w:hAnsi="Times New Roman"/>
                <w:sz w:val="24"/>
                <w:szCs w:val="24"/>
              </w:rPr>
              <w:t xml:space="preserve"> доступу</w:t>
            </w:r>
          </w:p>
          <w:p w14:paraId="1CFDBFA3" w14:textId="77777777" w:rsidR="000B4D90" w:rsidRPr="00FF3E1E" w:rsidRDefault="000B4D90" w:rsidP="00FF3E1E">
            <w:pPr>
              <w:spacing w:after="0" w:line="240" w:lineRule="auto"/>
              <w:rPr>
                <w:rFonts w:ascii="Times New Roman" w:hAnsi="Times New Roman"/>
                <w:sz w:val="24"/>
                <w:szCs w:val="24"/>
              </w:rPr>
            </w:pPr>
            <w:r w:rsidRPr="00FF3E1E">
              <w:rPr>
                <w:rFonts w:ascii="Times New Roman" w:hAnsi="Times New Roman"/>
                <w:sz w:val="24"/>
                <w:szCs w:val="24"/>
              </w:rPr>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супутникового зв’язку</w:t>
            </w:r>
          </w:p>
          <w:p w14:paraId="4DAD9B38" w14:textId="77777777" w:rsidR="000B4D90" w:rsidRPr="00FF3E1E" w:rsidRDefault="000B4D90" w:rsidP="00FF3E1E">
            <w:pPr>
              <w:spacing w:after="0" w:line="240" w:lineRule="auto"/>
              <w:rPr>
                <w:rFonts w:ascii="Times New Roman" w:hAnsi="Times New Roman"/>
                <w:sz w:val="24"/>
                <w:szCs w:val="24"/>
              </w:rPr>
            </w:pPr>
            <w:r w:rsidRPr="00FF3E1E">
              <w:rPr>
                <w:rFonts w:ascii="Times New Roman" w:hAnsi="Times New Roman"/>
                <w:sz w:val="24"/>
                <w:szCs w:val="24"/>
              </w:rPr>
              <w:t>Користування радіочастотним спектром здійснюється на засадах:</w:t>
            </w:r>
          </w:p>
          <w:p w14:paraId="1828865E" w14:textId="77777777" w:rsidR="000B4D90" w:rsidRPr="00FF3E1E" w:rsidRDefault="000B4D90" w:rsidP="00FF3E1E">
            <w:pPr>
              <w:spacing w:after="0" w:line="240" w:lineRule="auto"/>
              <w:jc w:val="both"/>
              <w:rPr>
                <w:rFonts w:ascii="Times New Roman" w:hAnsi="Times New Roman"/>
                <w:sz w:val="24"/>
                <w:szCs w:val="24"/>
              </w:rPr>
            </w:pPr>
            <w:r w:rsidRPr="00FF3E1E">
              <w:rPr>
                <w:rFonts w:ascii="Times New Roman" w:hAnsi="Times New Roman"/>
                <w:sz w:val="24"/>
                <w:szCs w:val="24"/>
              </w:rPr>
              <w:lastRenderedPageBreak/>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індивідуальних прав на підставі ліцензії на користування радіочастотним спектром</w:t>
            </w:r>
          </w:p>
          <w:p w14:paraId="65B78183" w14:textId="77777777" w:rsidR="000B4D90" w:rsidRPr="00FF3E1E" w:rsidRDefault="000B4D90" w:rsidP="00FF3E1E">
            <w:pPr>
              <w:spacing w:after="0" w:line="240" w:lineRule="auto"/>
              <w:jc w:val="both"/>
              <w:rPr>
                <w:rFonts w:ascii="Times New Roman" w:hAnsi="Times New Roman"/>
                <w:sz w:val="24"/>
                <w:szCs w:val="24"/>
              </w:rPr>
            </w:pPr>
            <w:r w:rsidRPr="00FF3E1E">
              <w:rPr>
                <w:rFonts w:ascii="Times New Roman" w:hAnsi="Times New Roman"/>
                <w:sz w:val="24"/>
                <w:szCs w:val="24"/>
              </w:rPr>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загальної авторизації</w:t>
            </w:r>
          </w:p>
          <w:p w14:paraId="4BF075BA" w14:textId="77777777" w:rsidR="000B4D90" w:rsidRPr="00FF3E1E" w:rsidRDefault="000B4D90" w:rsidP="00FF3E1E">
            <w:pPr>
              <w:spacing w:after="0" w:line="240" w:lineRule="auto"/>
              <w:jc w:val="both"/>
              <w:rPr>
                <w:rFonts w:ascii="Times New Roman" w:hAnsi="Times New Roman"/>
                <w:sz w:val="24"/>
                <w:szCs w:val="24"/>
              </w:rPr>
            </w:pPr>
            <w:r w:rsidRPr="00FF3E1E">
              <w:rPr>
                <w:rFonts w:ascii="Times New Roman" w:hAnsi="Times New Roman"/>
                <w:sz w:val="24"/>
                <w:szCs w:val="24"/>
              </w:rPr>
              <w:t>_______________________________________</w:t>
            </w:r>
          </w:p>
          <w:p w14:paraId="62E13311" w14:textId="77777777" w:rsidR="000B4D90" w:rsidRPr="00FF3E1E" w:rsidRDefault="000B4D90" w:rsidP="00184490">
            <w:pPr>
              <w:spacing w:after="0" w:line="240" w:lineRule="auto"/>
              <w:ind w:right="-107"/>
              <w:rPr>
                <w:rFonts w:ascii="Times New Roman" w:eastAsia="Times New Roman" w:hAnsi="Times New Roman"/>
                <w:sz w:val="24"/>
                <w:szCs w:val="24"/>
                <w:lang w:eastAsia="uk-UA"/>
              </w:rPr>
            </w:pPr>
            <w:r w:rsidRPr="00FF3E1E">
              <w:rPr>
                <w:rFonts w:ascii="Times New Roman" w:hAnsi="Times New Roman"/>
                <w:sz w:val="24"/>
                <w:szCs w:val="24"/>
              </w:rPr>
              <w:t xml:space="preserve">зазначити </w:t>
            </w:r>
            <w:proofErr w:type="spellStart"/>
            <w:r w:rsidRPr="00FF3E1E">
              <w:rPr>
                <w:rFonts w:ascii="Times New Roman" w:hAnsi="Times New Roman"/>
                <w:sz w:val="24"/>
                <w:szCs w:val="24"/>
              </w:rPr>
              <w:t>радіотехнології</w:t>
            </w:r>
            <w:proofErr w:type="spellEnd"/>
            <w:r w:rsidRPr="00FF3E1E">
              <w:rPr>
                <w:rFonts w:ascii="Times New Roman" w:hAnsi="Times New Roman"/>
                <w:sz w:val="24"/>
                <w:szCs w:val="24"/>
              </w:rPr>
              <w:t xml:space="preserve"> та смуги радіочастот (інтервал неліцензованого діапазону частот)</w:t>
            </w:r>
          </w:p>
        </w:tc>
        <w:tc>
          <w:tcPr>
            <w:tcW w:w="5045" w:type="dxa"/>
          </w:tcPr>
          <w:p w14:paraId="6C8D2F62" w14:textId="77A8CD68" w:rsidR="00A9309F" w:rsidRPr="00C73046" w:rsidRDefault="00A9309F" w:rsidP="00FF3E1E">
            <w:pPr>
              <w:shd w:val="clear" w:color="auto" w:fill="FFFFFF"/>
              <w:spacing w:after="0" w:line="240" w:lineRule="auto"/>
              <w:jc w:val="both"/>
              <w:rPr>
                <w:rFonts w:ascii="Times New Roman" w:hAnsi="Times New Roman"/>
                <w:b/>
                <w:bCs/>
                <w:highlight w:val="cyan"/>
              </w:rPr>
            </w:pPr>
            <w:r w:rsidRPr="00683F97">
              <w:rPr>
                <w:rFonts w:ascii="Times New Roman" w:eastAsia="Times New Roman" w:hAnsi="Times New Roman"/>
                <w:sz w:val="24"/>
                <w:szCs w:val="24"/>
                <w:highlight w:val="cyan"/>
                <w:lang w:eastAsia="uk-UA"/>
              </w:rPr>
              <w:lastRenderedPageBreak/>
              <w:t xml:space="preserve"> </w:t>
            </w:r>
            <w:r w:rsidR="00C73046" w:rsidRPr="00C73046">
              <w:rPr>
                <w:rFonts w:ascii="Times New Roman" w:eastAsia="Times New Roman" w:hAnsi="Times New Roman"/>
                <w:b/>
                <w:bCs/>
                <w:highlight w:val="cyan"/>
              </w:rPr>
              <w:t>Не в</w:t>
            </w:r>
            <w:r w:rsidR="00083A28" w:rsidRPr="00C73046">
              <w:rPr>
                <w:rFonts w:ascii="Times New Roman" w:hAnsi="Times New Roman"/>
                <w:b/>
                <w:bCs/>
                <w:highlight w:val="cyan"/>
              </w:rPr>
              <w:t>рах</w:t>
            </w:r>
            <w:r w:rsidR="00E35F79" w:rsidRPr="00C73046">
              <w:rPr>
                <w:rFonts w:ascii="Times New Roman" w:hAnsi="Times New Roman"/>
                <w:b/>
                <w:bCs/>
                <w:highlight w:val="cyan"/>
              </w:rPr>
              <w:t>о</w:t>
            </w:r>
            <w:r w:rsidR="00083A28" w:rsidRPr="00C73046">
              <w:rPr>
                <w:rFonts w:ascii="Times New Roman" w:hAnsi="Times New Roman"/>
                <w:b/>
                <w:bCs/>
                <w:highlight w:val="cyan"/>
              </w:rPr>
              <w:t>ва</w:t>
            </w:r>
            <w:r w:rsidR="00E35F79" w:rsidRPr="00C73046">
              <w:rPr>
                <w:rFonts w:ascii="Times New Roman" w:hAnsi="Times New Roman"/>
                <w:b/>
                <w:bCs/>
                <w:highlight w:val="cyan"/>
              </w:rPr>
              <w:t>но</w:t>
            </w:r>
          </w:p>
          <w:p w14:paraId="3B0C585F" w14:textId="1C856342" w:rsidR="005F3864" w:rsidRDefault="00041612" w:rsidP="005F3864">
            <w:pPr>
              <w:spacing w:after="0" w:line="240" w:lineRule="auto"/>
              <w:rPr>
                <w:rFonts w:ascii="Times New Roman" w:hAnsi="Times New Roman"/>
                <w:sz w:val="24"/>
                <w:szCs w:val="24"/>
              </w:rPr>
            </w:pPr>
            <w:r>
              <w:rPr>
                <w:rFonts w:ascii="Times New Roman" w:hAnsi="Times New Roman"/>
                <w:sz w:val="24"/>
                <w:szCs w:val="24"/>
              </w:rPr>
              <w:t xml:space="preserve">НКЕК було запропоновано як компромісний варіант </w:t>
            </w:r>
            <w:r w:rsidR="00175A32">
              <w:rPr>
                <w:rFonts w:ascii="Times New Roman" w:hAnsi="Times New Roman"/>
                <w:sz w:val="24"/>
                <w:szCs w:val="24"/>
              </w:rPr>
              <w:t xml:space="preserve">редакцію, яка </w:t>
            </w:r>
            <w:r w:rsidR="004B4FBB">
              <w:rPr>
                <w:rFonts w:ascii="Times New Roman" w:hAnsi="Times New Roman"/>
                <w:sz w:val="24"/>
                <w:szCs w:val="24"/>
              </w:rPr>
              <w:t>наводить</w:t>
            </w:r>
            <w:r w:rsidR="00175A32">
              <w:rPr>
                <w:rFonts w:ascii="Times New Roman" w:hAnsi="Times New Roman"/>
                <w:sz w:val="24"/>
                <w:szCs w:val="24"/>
              </w:rPr>
              <w:t xml:space="preserve"> класифікацію мереж</w:t>
            </w:r>
            <w:r w:rsidR="002C10D3">
              <w:rPr>
                <w:rFonts w:ascii="Times New Roman" w:hAnsi="Times New Roman"/>
                <w:sz w:val="24"/>
                <w:szCs w:val="24"/>
              </w:rPr>
              <w:t>, прийняту у галузевій науці</w:t>
            </w:r>
            <w:r w:rsidR="00A51FF7">
              <w:rPr>
                <w:rFonts w:ascii="Times New Roman" w:hAnsi="Times New Roman"/>
                <w:sz w:val="24"/>
                <w:szCs w:val="24"/>
              </w:rPr>
              <w:t xml:space="preserve"> і наявну в документах Міжнародного союзу електрозв</w:t>
            </w:r>
            <w:r w:rsidR="00A51FF7" w:rsidRPr="00782E21">
              <w:rPr>
                <w:rFonts w:ascii="Times New Roman" w:hAnsi="Times New Roman"/>
                <w:sz w:val="24"/>
                <w:szCs w:val="24"/>
              </w:rPr>
              <w:t>’</w:t>
            </w:r>
            <w:r w:rsidR="00A51FF7">
              <w:rPr>
                <w:rFonts w:ascii="Times New Roman" w:hAnsi="Times New Roman"/>
                <w:sz w:val="24"/>
                <w:szCs w:val="24"/>
              </w:rPr>
              <w:t>язку</w:t>
            </w:r>
            <w:r w:rsidR="004B4FBB">
              <w:rPr>
                <w:rFonts w:ascii="Times New Roman" w:hAnsi="Times New Roman"/>
                <w:sz w:val="24"/>
                <w:szCs w:val="24"/>
              </w:rPr>
              <w:t xml:space="preserve"> (</w:t>
            </w:r>
            <w:r w:rsidR="004B4FBB">
              <w:rPr>
                <w:rFonts w:ascii="Times New Roman" w:hAnsi="Times New Roman"/>
                <w:sz w:val="24"/>
                <w:szCs w:val="24"/>
                <w:lang w:val="en-US"/>
              </w:rPr>
              <w:t>ITU</w:t>
            </w:r>
            <w:r w:rsidR="004E0C98" w:rsidRPr="004E0C98">
              <w:rPr>
                <w:rFonts w:ascii="Times New Roman" w:hAnsi="Times New Roman"/>
                <w:sz w:val="24"/>
                <w:szCs w:val="24"/>
              </w:rPr>
              <w:t>)</w:t>
            </w:r>
            <w:r w:rsidR="00A51FF7">
              <w:rPr>
                <w:rFonts w:ascii="Times New Roman" w:hAnsi="Times New Roman"/>
                <w:sz w:val="24"/>
                <w:szCs w:val="24"/>
              </w:rPr>
              <w:t xml:space="preserve">, </w:t>
            </w:r>
            <w:r w:rsidR="00782E21">
              <w:rPr>
                <w:rFonts w:ascii="Times New Roman" w:hAnsi="Times New Roman"/>
                <w:sz w:val="24"/>
                <w:szCs w:val="24"/>
              </w:rPr>
              <w:t>Європейської конференції адміністрацій пошти та зв</w:t>
            </w:r>
            <w:r w:rsidR="00782E21" w:rsidRPr="00782E21">
              <w:rPr>
                <w:rFonts w:ascii="Times New Roman" w:hAnsi="Times New Roman"/>
                <w:sz w:val="24"/>
                <w:szCs w:val="24"/>
              </w:rPr>
              <w:t>’</w:t>
            </w:r>
            <w:r w:rsidR="00782E21">
              <w:rPr>
                <w:rFonts w:ascii="Times New Roman" w:hAnsi="Times New Roman"/>
                <w:sz w:val="24"/>
                <w:szCs w:val="24"/>
              </w:rPr>
              <w:t>язку</w:t>
            </w:r>
            <w:r w:rsidR="004E0C98" w:rsidRPr="004E0C98">
              <w:rPr>
                <w:rFonts w:ascii="Times New Roman" w:hAnsi="Times New Roman"/>
                <w:sz w:val="24"/>
                <w:szCs w:val="24"/>
              </w:rPr>
              <w:t xml:space="preserve"> (</w:t>
            </w:r>
            <w:r w:rsidR="004E0C98">
              <w:rPr>
                <w:rFonts w:ascii="Times New Roman" w:hAnsi="Times New Roman"/>
                <w:sz w:val="24"/>
                <w:szCs w:val="24"/>
                <w:lang w:val="en-US"/>
              </w:rPr>
              <w:t>CEPT</w:t>
            </w:r>
            <w:r w:rsidR="004E0C98" w:rsidRPr="004E0C98">
              <w:rPr>
                <w:rFonts w:ascii="Times New Roman" w:hAnsi="Times New Roman"/>
                <w:sz w:val="24"/>
                <w:szCs w:val="24"/>
              </w:rPr>
              <w:t>)</w:t>
            </w:r>
            <w:r w:rsidR="00782E21">
              <w:rPr>
                <w:rFonts w:ascii="Times New Roman" w:hAnsi="Times New Roman"/>
                <w:sz w:val="24"/>
                <w:szCs w:val="24"/>
              </w:rPr>
              <w:t>, національних наукових</w:t>
            </w:r>
            <w:r w:rsidR="00DB0F1B">
              <w:rPr>
                <w:rFonts w:ascii="Times New Roman" w:hAnsi="Times New Roman"/>
                <w:sz w:val="24"/>
                <w:szCs w:val="24"/>
              </w:rPr>
              <w:t xml:space="preserve"> працях та підручниках ВУЗів</w:t>
            </w:r>
            <w:r w:rsidR="00306D3D">
              <w:rPr>
                <w:rFonts w:ascii="Times New Roman" w:hAnsi="Times New Roman"/>
                <w:sz w:val="24"/>
                <w:szCs w:val="24"/>
              </w:rPr>
              <w:t>, а також наявну у Європейському кодексі електронних комунікацій, який є основою для Закону України «Про електронні комунікації»:</w:t>
            </w:r>
            <w:r w:rsidR="00782E21">
              <w:rPr>
                <w:rFonts w:ascii="Times New Roman" w:hAnsi="Times New Roman"/>
                <w:sz w:val="24"/>
                <w:szCs w:val="24"/>
              </w:rPr>
              <w:t xml:space="preserve"> </w:t>
            </w:r>
          </w:p>
          <w:p w14:paraId="5E93F708" w14:textId="1D7D59C5" w:rsidR="005F3864" w:rsidRPr="005F3864" w:rsidRDefault="00C04472" w:rsidP="005F3864">
            <w:pPr>
              <w:spacing w:after="0" w:line="240" w:lineRule="auto"/>
              <w:rPr>
                <w:rFonts w:ascii="Times New Roman" w:hAnsi="Times New Roman"/>
                <w:sz w:val="24"/>
                <w:szCs w:val="24"/>
              </w:rPr>
            </w:pPr>
            <w:r>
              <w:rPr>
                <w:rFonts w:ascii="Times New Roman" w:hAnsi="Times New Roman"/>
                <w:sz w:val="24"/>
                <w:szCs w:val="24"/>
              </w:rPr>
              <w:t>«</w:t>
            </w:r>
            <w:r w:rsidR="005F3864" w:rsidRPr="005F3864">
              <w:rPr>
                <w:rFonts w:ascii="Times New Roman" w:hAnsi="Times New Roman"/>
                <w:sz w:val="24"/>
                <w:szCs w:val="24"/>
              </w:rPr>
              <w:t>З використанням мережі:</w:t>
            </w:r>
          </w:p>
          <w:p w14:paraId="4EC18E7B" w14:textId="77777777" w:rsidR="005F3864" w:rsidRPr="005F3864" w:rsidRDefault="005F3864" w:rsidP="005F3864">
            <w:pPr>
              <w:spacing w:after="0" w:line="240" w:lineRule="auto"/>
              <w:rPr>
                <w:rFonts w:ascii="Times New Roman" w:hAnsi="Times New Roman"/>
                <w:sz w:val="24"/>
                <w:szCs w:val="24"/>
              </w:rPr>
            </w:pPr>
            <w:r w:rsidRPr="005F3864">
              <w:rPr>
                <w:rFonts w:ascii="Times New Roman" w:hAnsi="Times New Roman"/>
                <w:sz w:val="24"/>
                <w:szCs w:val="24"/>
              </w:rPr>
              <w:fldChar w:fldCharType="begin">
                <w:ffData>
                  <w:name w:val=""/>
                  <w:enabled/>
                  <w:calcOnExit w:val="0"/>
                  <w:checkBox>
                    <w:sizeAuto/>
                    <w:default w:val="0"/>
                  </w:checkBox>
                </w:ffData>
              </w:fldChar>
            </w:r>
            <w:r w:rsidRPr="005F3864">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5F3864">
              <w:rPr>
                <w:rFonts w:ascii="Times New Roman" w:hAnsi="Times New Roman"/>
                <w:sz w:val="24"/>
                <w:szCs w:val="24"/>
              </w:rPr>
              <w:fldChar w:fldCharType="end"/>
            </w:r>
            <w:r w:rsidRPr="005F3864">
              <w:rPr>
                <w:rFonts w:ascii="Times New Roman" w:hAnsi="Times New Roman"/>
                <w:sz w:val="24"/>
                <w:szCs w:val="24"/>
                <w:lang w:val="ru-RU"/>
              </w:rPr>
              <w:t xml:space="preserve"> </w:t>
            </w:r>
            <w:r w:rsidRPr="005F3864">
              <w:rPr>
                <w:rFonts w:ascii="Times New Roman" w:hAnsi="Times New Roman"/>
                <w:sz w:val="24"/>
                <w:szCs w:val="24"/>
              </w:rPr>
              <w:t>власної</w:t>
            </w:r>
          </w:p>
          <w:p w14:paraId="7283D36E" w14:textId="77777777" w:rsidR="005F3864" w:rsidRPr="005F3864" w:rsidRDefault="005F3864" w:rsidP="005F3864">
            <w:pPr>
              <w:spacing w:after="0" w:line="240" w:lineRule="auto"/>
              <w:rPr>
                <w:rFonts w:ascii="Times New Roman" w:hAnsi="Times New Roman"/>
                <w:sz w:val="24"/>
                <w:szCs w:val="24"/>
              </w:rPr>
            </w:pPr>
            <w:r w:rsidRPr="005F3864">
              <w:rPr>
                <w:rFonts w:ascii="Times New Roman" w:hAnsi="Times New Roman"/>
                <w:sz w:val="24"/>
                <w:szCs w:val="24"/>
              </w:rPr>
              <w:fldChar w:fldCharType="begin">
                <w:ffData>
                  <w:name w:val=""/>
                  <w:enabled/>
                  <w:calcOnExit w:val="0"/>
                  <w:checkBox>
                    <w:sizeAuto/>
                    <w:default w:val="0"/>
                  </w:checkBox>
                </w:ffData>
              </w:fldChar>
            </w:r>
            <w:r w:rsidRPr="005F3864">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5F3864">
              <w:rPr>
                <w:rFonts w:ascii="Times New Roman" w:hAnsi="Times New Roman"/>
                <w:sz w:val="24"/>
                <w:szCs w:val="24"/>
              </w:rPr>
              <w:fldChar w:fldCharType="end"/>
            </w:r>
            <w:r w:rsidRPr="005F3864">
              <w:rPr>
                <w:rFonts w:ascii="Times New Roman" w:hAnsi="Times New Roman"/>
                <w:sz w:val="24"/>
                <w:szCs w:val="24"/>
              </w:rPr>
              <w:t xml:space="preserve"> на підставі договору з постачальником мереж</w:t>
            </w:r>
          </w:p>
          <w:p w14:paraId="46531F7E" w14:textId="77777777" w:rsidR="005F3864" w:rsidRPr="0037118F" w:rsidRDefault="005F3864" w:rsidP="005F3864">
            <w:pPr>
              <w:spacing w:after="0" w:line="240" w:lineRule="auto"/>
              <w:rPr>
                <w:rFonts w:ascii="Times New Roman" w:hAnsi="Times New Roman"/>
                <w:b/>
                <w:bCs/>
                <w:sz w:val="24"/>
                <w:szCs w:val="24"/>
              </w:rPr>
            </w:pPr>
          </w:p>
          <w:p w14:paraId="7DEBFA6A" w14:textId="77777777" w:rsidR="005F3864" w:rsidRPr="006549AE" w:rsidRDefault="005F3864" w:rsidP="005F3864">
            <w:pPr>
              <w:spacing w:after="0" w:line="240" w:lineRule="auto"/>
              <w:rPr>
                <w:rFonts w:ascii="Times New Roman" w:hAnsi="Times New Roman"/>
                <w:sz w:val="24"/>
                <w:szCs w:val="24"/>
              </w:rPr>
            </w:pPr>
            <w:r w:rsidRPr="006549AE">
              <w:rPr>
                <w:rFonts w:ascii="Times New Roman" w:hAnsi="Times New Roman"/>
                <w:sz w:val="24"/>
                <w:szCs w:val="24"/>
              </w:rPr>
              <w:fldChar w:fldCharType="begin">
                <w:ffData>
                  <w:name w:val=""/>
                  <w:enabled/>
                  <w:calcOnExit w:val="0"/>
                  <w:checkBox>
                    <w:sizeAuto/>
                    <w:default w:val="0"/>
                  </w:checkBox>
                </w:ffData>
              </w:fldChar>
            </w:r>
            <w:r w:rsidRPr="006549AE">
              <w:rPr>
                <w:rFonts w:ascii="Times New Roman" w:hAnsi="Times New Roman"/>
                <w:sz w:val="24"/>
                <w:szCs w:val="24"/>
              </w:rPr>
              <w:instrText xml:space="preserve"> FORMCHECKBOX </w:instrText>
            </w:r>
            <w:r w:rsidR="00000000" w:rsidRPr="006549AE">
              <w:rPr>
                <w:rFonts w:ascii="Times New Roman" w:hAnsi="Times New Roman"/>
                <w:sz w:val="24"/>
                <w:szCs w:val="24"/>
              </w:rPr>
            </w:r>
            <w:r w:rsidR="00000000" w:rsidRPr="006549AE">
              <w:rPr>
                <w:rFonts w:ascii="Times New Roman" w:hAnsi="Times New Roman"/>
                <w:sz w:val="24"/>
                <w:szCs w:val="24"/>
              </w:rPr>
              <w:fldChar w:fldCharType="separate"/>
            </w:r>
            <w:r w:rsidRPr="006549AE">
              <w:rPr>
                <w:rFonts w:ascii="Times New Roman" w:hAnsi="Times New Roman"/>
                <w:sz w:val="24"/>
                <w:szCs w:val="24"/>
              </w:rPr>
              <w:fldChar w:fldCharType="end"/>
            </w:r>
            <w:r w:rsidRPr="006549AE">
              <w:rPr>
                <w:rFonts w:ascii="Times New Roman" w:hAnsi="Times New Roman"/>
                <w:sz w:val="24"/>
                <w:szCs w:val="24"/>
              </w:rPr>
              <w:t xml:space="preserve"> мобільної</w:t>
            </w:r>
          </w:p>
          <w:p w14:paraId="60F2A5F3" w14:textId="77777777" w:rsidR="005F3864" w:rsidRPr="006549AE" w:rsidRDefault="005F3864" w:rsidP="005F3864">
            <w:pPr>
              <w:spacing w:after="0" w:line="240" w:lineRule="auto"/>
              <w:rPr>
                <w:rFonts w:ascii="Times New Roman" w:hAnsi="Times New Roman"/>
                <w:sz w:val="24"/>
                <w:szCs w:val="24"/>
              </w:rPr>
            </w:pPr>
            <w:r w:rsidRPr="006549AE">
              <w:rPr>
                <w:rFonts w:ascii="Times New Roman" w:hAnsi="Times New Roman"/>
                <w:sz w:val="24"/>
                <w:szCs w:val="24"/>
              </w:rPr>
              <w:fldChar w:fldCharType="begin">
                <w:ffData>
                  <w:name w:val=""/>
                  <w:enabled/>
                  <w:calcOnExit w:val="0"/>
                  <w:checkBox>
                    <w:sizeAuto/>
                    <w:default w:val="0"/>
                  </w:checkBox>
                </w:ffData>
              </w:fldChar>
            </w:r>
            <w:r w:rsidRPr="006549AE">
              <w:rPr>
                <w:rFonts w:ascii="Times New Roman" w:hAnsi="Times New Roman"/>
                <w:sz w:val="24"/>
                <w:szCs w:val="24"/>
              </w:rPr>
              <w:instrText xml:space="preserve"> FORMCHECKBOX </w:instrText>
            </w:r>
            <w:r w:rsidR="00000000" w:rsidRPr="006549AE">
              <w:rPr>
                <w:rFonts w:ascii="Times New Roman" w:hAnsi="Times New Roman"/>
                <w:sz w:val="24"/>
                <w:szCs w:val="24"/>
              </w:rPr>
            </w:r>
            <w:r w:rsidR="00000000" w:rsidRPr="006549AE">
              <w:rPr>
                <w:rFonts w:ascii="Times New Roman" w:hAnsi="Times New Roman"/>
                <w:sz w:val="24"/>
                <w:szCs w:val="24"/>
              </w:rPr>
              <w:fldChar w:fldCharType="separate"/>
            </w:r>
            <w:r w:rsidRPr="006549AE">
              <w:rPr>
                <w:rFonts w:ascii="Times New Roman" w:hAnsi="Times New Roman"/>
                <w:sz w:val="24"/>
                <w:szCs w:val="24"/>
              </w:rPr>
              <w:fldChar w:fldCharType="end"/>
            </w:r>
            <w:r w:rsidRPr="006549AE">
              <w:rPr>
                <w:rFonts w:ascii="Times New Roman" w:hAnsi="Times New Roman"/>
                <w:sz w:val="24"/>
                <w:szCs w:val="24"/>
              </w:rPr>
              <w:t xml:space="preserve"> фіксованої:</w:t>
            </w:r>
          </w:p>
          <w:p w14:paraId="57D5356A" w14:textId="77777777" w:rsidR="005F3864" w:rsidRPr="006549AE" w:rsidRDefault="005F3864" w:rsidP="005F3864">
            <w:pPr>
              <w:spacing w:after="0" w:line="240" w:lineRule="auto"/>
              <w:rPr>
                <w:rFonts w:ascii="Times New Roman" w:hAnsi="Times New Roman"/>
                <w:sz w:val="24"/>
                <w:szCs w:val="24"/>
              </w:rPr>
            </w:pPr>
            <w:r w:rsidRPr="006549AE">
              <w:rPr>
                <w:rFonts w:ascii="Times New Roman" w:hAnsi="Times New Roman"/>
                <w:sz w:val="24"/>
                <w:szCs w:val="24"/>
                <w:lang w:val="ru-RU"/>
              </w:rPr>
              <w:t xml:space="preserve">          </w:t>
            </w:r>
            <w:r w:rsidRPr="006549AE">
              <w:rPr>
                <w:rFonts w:ascii="Times New Roman" w:hAnsi="Times New Roman"/>
                <w:sz w:val="24"/>
                <w:szCs w:val="24"/>
                <w:lang w:val="ru-RU"/>
              </w:rPr>
              <w:fldChar w:fldCharType="begin">
                <w:ffData>
                  <w:name w:val=""/>
                  <w:enabled/>
                  <w:calcOnExit w:val="0"/>
                  <w:checkBox>
                    <w:sizeAuto/>
                    <w:default w:val="0"/>
                  </w:checkBox>
                </w:ffData>
              </w:fldChar>
            </w:r>
            <w:r w:rsidRPr="006549AE">
              <w:rPr>
                <w:rFonts w:ascii="Times New Roman" w:hAnsi="Times New Roman"/>
                <w:sz w:val="24"/>
                <w:szCs w:val="24"/>
              </w:rPr>
              <w:instrText xml:space="preserve"> </w:instrText>
            </w:r>
            <w:r w:rsidRPr="006549AE">
              <w:rPr>
                <w:rFonts w:ascii="Times New Roman" w:hAnsi="Times New Roman"/>
                <w:sz w:val="24"/>
                <w:szCs w:val="24"/>
                <w:lang w:val="ru-RU"/>
              </w:rPr>
              <w:instrText>FORMCHECKBOX</w:instrText>
            </w:r>
            <w:r w:rsidRPr="006549AE">
              <w:rPr>
                <w:rFonts w:ascii="Times New Roman" w:hAnsi="Times New Roman"/>
                <w:sz w:val="24"/>
                <w:szCs w:val="24"/>
              </w:rPr>
              <w:instrText xml:space="preserve"> </w:instrText>
            </w:r>
            <w:r w:rsidR="00000000" w:rsidRPr="006549AE">
              <w:rPr>
                <w:rFonts w:ascii="Times New Roman" w:hAnsi="Times New Roman"/>
                <w:sz w:val="24"/>
                <w:szCs w:val="24"/>
                <w:lang w:val="ru-RU"/>
              </w:rPr>
            </w:r>
            <w:r w:rsidR="00000000" w:rsidRPr="006549AE">
              <w:rPr>
                <w:rFonts w:ascii="Times New Roman" w:hAnsi="Times New Roman"/>
                <w:sz w:val="24"/>
                <w:szCs w:val="24"/>
                <w:lang w:val="ru-RU"/>
              </w:rPr>
              <w:fldChar w:fldCharType="separate"/>
            </w:r>
            <w:r w:rsidRPr="006549AE">
              <w:rPr>
                <w:rFonts w:ascii="Times New Roman" w:hAnsi="Times New Roman"/>
                <w:sz w:val="24"/>
                <w:szCs w:val="24"/>
              </w:rPr>
              <w:fldChar w:fldCharType="end"/>
            </w:r>
            <w:r w:rsidRPr="006549AE">
              <w:rPr>
                <w:rFonts w:ascii="Times New Roman" w:hAnsi="Times New Roman"/>
                <w:sz w:val="24"/>
                <w:szCs w:val="24"/>
              </w:rPr>
              <w:t xml:space="preserve">  проводової</w:t>
            </w:r>
          </w:p>
          <w:p w14:paraId="296F110E" w14:textId="77777777" w:rsidR="005F3864" w:rsidRPr="006549AE" w:rsidRDefault="005F3864" w:rsidP="005F3864">
            <w:pPr>
              <w:spacing w:after="0" w:line="240" w:lineRule="auto"/>
              <w:rPr>
                <w:rFonts w:ascii="Times New Roman" w:hAnsi="Times New Roman"/>
                <w:sz w:val="24"/>
                <w:szCs w:val="24"/>
              </w:rPr>
            </w:pPr>
            <w:r w:rsidRPr="006549AE">
              <w:rPr>
                <w:rFonts w:ascii="Times New Roman" w:hAnsi="Times New Roman"/>
                <w:sz w:val="24"/>
                <w:szCs w:val="24"/>
                <w:lang w:val="ru-RU"/>
              </w:rPr>
              <w:t xml:space="preserve">          </w:t>
            </w:r>
            <w:r w:rsidRPr="006549AE">
              <w:rPr>
                <w:rFonts w:ascii="Times New Roman" w:hAnsi="Times New Roman"/>
                <w:sz w:val="24"/>
                <w:szCs w:val="24"/>
              </w:rPr>
              <w:fldChar w:fldCharType="begin">
                <w:ffData>
                  <w:name w:val=""/>
                  <w:enabled/>
                  <w:calcOnExit w:val="0"/>
                  <w:checkBox>
                    <w:sizeAuto/>
                    <w:default w:val="0"/>
                  </w:checkBox>
                </w:ffData>
              </w:fldChar>
            </w:r>
            <w:r w:rsidRPr="006549AE">
              <w:rPr>
                <w:rFonts w:ascii="Times New Roman" w:hAnsi="Times New Roman"/>
                <w:sz w:val="24"/>
                <w:szCs w:val="24"/>
              </w:rPr>
              <w:instrText xml:space="preserve"> FORMCHECKBOX </w:instrText>
            </w:r>
            <w:r w:rsidR="00000000" w:rsidRPr="006549AE">
              <w:rPr>
                <w:rFonts w:ascii="Times New Roman" w:hAnsi="Times New Roman"/>
                <w:sz w:val="24"/>
                <w:szCs w:val="24"/>
              </w:rPr>
            </w:r>
            <w:r w:rsidR="00000000" w:rsidRPr="006549AE">
              <w:rPr>
                <w:rFonts w:ascii="Times New Roman" w:hAnsi="Times New Roman"/>
                <w:sz w:val="24"/>
                <w:szCs w:val="24"/>
              </w:rPr>
              <w:fldChar w:fldCharType="separate"/>
            </w:r>
            <w:r w:rsidRPr="006549AE">
              <w:rPr>
                <w:rFonts w:ascii="Times New Roman" w:hAnsi="Times New Roman"/>
                <w:sz w:val="24"/>
                <w:szCs w:val="24"/>
              </w:rPr>
              <w:fldChar w:fldCharType="end"/>
            </w:r>
            <w:r w:rsidRPr="006549AE">
              <w:rPr>
                <w:rFonts w:ascii="Times New Roman" w:hAnsi="Times New Roman"/>
                <w:sz w:val="24"/>
                <w:szCs w:val="24"/>
              </w:rPr>
              <w:t xml:space="preserve">  </w:t>
            </w:r>
            <w:proofErr w:type="spellStart"/>
            <w:r w:rsidRPr="006549AE">
              <w:rPr>
                <w:rFonts w:ascii="Times New Roman" w:hAnsi="Times New Roman"/>
                <w:sz w:val="24"/>
                <w:szCs w:val="24"/>
              </w:rPr>
              <w:t>безпроводової</w:t>
            </w:r>
            <w:proofErr w:type="spellEnd"/>
          </w:p>
          <w:p w14:paraId="24EE0EFE" w14:textId="152FAFC2" w:rsidR="005F3864" w:rsidRPr="006549AE" w:rsidRDefault="005F3864" w:rsidP="005F3864">
            <w:pPr>
              <w:spacing w:after="0" w:line="240" w:lineRule="auto"/>
              <w:rPr>
                <w:rFonts w:ascii="Times New Roman" w:hAnsi="Times New Roman"/>
                <w:sz w:val="24"/>
                <w:szCs w:val="24"/>
              </w:rPr>
            </w:pPr>
            <w:r w:rsidRPr="006549AE">
              <w:rPr>
                <w:rFonts w:ascii="Times New Roman" w:hAnsi="Times New Roman"/>
                <w:sz w:val="24"/>
                <w:szCs w:val="24"/>
              </w:rPr>
              <w:fldChar w:fldCharType="begin">
                <w:ffData>
                  <w:name w:val=""/>
                  <w:enabled/>
                  <w:calcOnExit w:val="0"/>
                  <w:checkBox>
                    <w:sizeAuto/>
                    <w:default w:val="0"/>
                  </w:checkBox>
                </w:ffData>
              </w:fldChar>
            </w:r>
            <w:r w:rsidRPr="006549AE">
              <w:rPr>
                <w:rFonts w:ascii="Times New Roman" w:hAnsi="Times New Roman"/>
                <w:sz w:val="24"/>
                <w:szCs w:val="24"/>
              </w:rPr>
              <w:instrText xml:space="preserve"> FORMCHECKBOX </w:instrText>
            </w:r>
            <w:r w:rsidR="00000000" w:rsidRPr="006549AE">
              <w:rPr>
                <w:rFonts w:ascii="Times New Roman" w:hAnsi="Times New Roman"/>
                <w:sz w:val="24"/>
                <w:szCs w:val="24"/>
              </w:rPr>
            </w:r>
            <w:r w:rsidR="00000000" w:rsidRPr="006549AE">
              <w:rPr>
                <w:rFonts w:ascii="Times New Roman" w:hAnsi="Times New Roman"/>
                <w:sz w:val="24"/>
                <w:szCs w:val="24"/>
              </w:rPr>
              <w:fldChar w:fldCharType="separate"/>
            </w:r>
            <w:r w:rsidRPr="006549AE">
              <w:rPr>
                <w:rFonts w:ascii="Times New Roman" w:hAnsi="Times New Roman"/>
                <w:sz w:val="24"/>
                <w:szCs w:val="24"/>
              </w:rPr>
              <w:fldChar w:fldCharType="end"/>
            </w:r>
            <w:r w:rsidRPr="006549AE">
              <w:rPr>
                <w:rFonts w:ascii="Times New Roman" w:hAnsi="Times New Roman"/>
                <w:sz w:val="24"/>
                <w:szCs w:val="24"/>
              </w:rPr>
              <w:t xml:space="preserve"> супутникової</w:t>
            </w:r>
            <w:r w:rsidR="00C04472" w:rsidRPr="006549AE">
              <w:rPr>
                <w:rFonts w:ascii="Times New Roman" w:hAnsi="Times New Roman"/>
                <w:sz w:val="24"/>
                <w:szCs w:val="24"/>
              </w:rPr>
              <w:t>»</w:t>
            </w:r>
          </w:p>
          <w:p w14:paraId="799049B8" w14:textId="77777777" w:rsidR="007C34C1" w:rsidRDefault="007C34C1" w:rsidP="0077663A">
            <w:pPr>
              <w:spacing w:after="0" w:line="240" w:lineRule="auto"/>
              <w:rPr>
                <w:rFonts w:ascii="Times New Roman" w:hAnsi="Times New Roman"/>
                <w:sz w:val="24"/>
                <w:szCs w:val="24"/>
              </w:rPr>
            </w:pPr>
          </w:p>
          <w:p w14:paraId="326675D0" w14:textId="41B6D1CC" w:rsidR="006D2094" w:rsidRDefault="00263494" w:rsidP="0077663A">
            <w:pPr>
              <w:spacing w:after="0" w:line="240" w:lineRule="auto"/>
              <w:rPr>
                <w:rFonts w:ascii="Times New Roman" w:hAnsi="Times New Roman"/>
                <w:sz w:val="24"/>
                <w:szCs w:val="24"/>
              </w:rPr>
            </w:pPr>
            <w:r>
              <w:rPr>
                <w:rFonts w:ascii="Times New Roman" w:hAnsi="Times New Roman"/>
                <w:sz w:val="24"/>
                <w:szCs w:val="24"/>
              </w:rPr>
              <w:t>Водночас</w:t>
            </w:r>
            <w:r w:rsidR="003C7C7B">
              <w:rPr>
                <w:rFonts w:ascii="Times New Roman" w:hAnsi="Times New Roman"/>
                <w:sz w:val="24"/>
                <w:szCs w:val="24"/>
              </w:rPr>
              <w:t xml:space="preserve"> з </w:t>
            </w:r>
            <w:r>
              <w:rPr>
                <w:rFonts w:ascii="Times New Roman" w:hAnsi="Times New Roman"/>
                <w:sz w:val="24"/>
                <w:szCs w:val="24"/>
              </w:rPr>
              <w:t>так</w:t>
            </w:r>
            <w:r w:rsidR="003C7C7B">
              <w:rPr>
                <w:rFonts w:ascii="Times New Roman" w:hAnsi="Times New Roman"/>
                <w:sz w:val="24"/>
                <w:szCs w:val="24"/>
              </w:rPr>
              <w:t>ою</w:t>
            </w:r>
            <w:r>
              <w:rPr>
                <w:rFonts w:ascii="Times New Roman" w:hAnsi="Times New Roman"/>
                <w:sz w:val="24"/>
                <w:szCs w:val="24"/>
              </w:rPr>
              <w:t xml:space="preserve"> редакці</w:t>
            </w:r>
            <w:r w:rsidR="003C7C7B">
              <w:rPr>
                <w:rFonts w:ascii="Times New Roman" w:hAnsi="Times New Roman"/>
                <w:sz w:val="24"/>
                <w:szCs w:val="24"/>
              </w:rPr>
              <w:t>єю</w:t>
            </w:r>
            <w:r>
              <w:rPr>
                <w:rFonts w:ascii="Times New Roman" w:hAnsi="Times New Roman"/>
                <w:sz w:val="24"/>
                <w:szCs w:val="24"/>
              </w:rPr>
              <w:t xml:space="preserve"> </w:t>
            </w:r>
            <w:r w:rsidR="003C7C7B">
              <w:rPr>
                <w:rFonts w:ascii="Times New Roman" w:hAnsi="Times New Roman"/>
                <w:sz w:val="24"/>
                <w:szCs w:val="24"/>
              </w:rPr>
              <w:t xml:space="preserve">не погоджується автор </w:t>
            </w:r>
            <w:r w:rsidR="000E73FB">
              <w:rPr>
                <w:rFonts w:ascii="Times New Roman" w:hAnsi="Times New Roman"/>
                <w:sz w:val="24"/>
                <w:szCs w:val="24"/>
              </w:rPr>
              <w:t>зауваження</w:t>
            </w:r>
            <w:r w:rsidR="003C7C7B">
              <w:rPr>
                <w:rFonts w:ascii="Times New Roman" w:hAnsi="Times New Roman"/>
                <w:sz w:val="24"/>
                <w:szCs w:val="24"/>
              </w:rPr>
              <w:t xml:space="preserve"> ТОВ «Адамант»</w:t>
            </w:r>
            <w:r w:rsidR="00210F68">
              <w:rPr>
                <w:rFonts w:ascii="Times New Roman" w:hAnsi="Times New Roman"/>
                <w:sz w:val="24"/>
                <w:szCs w:val="24"/>
              </w:rPr>
              <w:t xml:space="preserve"> у зв</w:t>
            </w:r>
            <w:r w:rsidR="00210F68" w:rsidRPr="00210F68">
              <w:rPr>
                <w:rFonts w:ascii="Times New Roman" w:hAnsi="Times New Roman"/>
                <w:sz w:val="24"/>
                <w:szCs w:val="24"/>
              </w:rPr>
              <w:t>’</w:t>
            </w:r>
            <w:r w:rsidR="00210F68">
              <w:rPr>
                <w:rFonts w:ascii="Times New Roman" w:hAnsi="Times New Roman"/>
                <w:sz w:val="24"/>
                <w:szCs w:val="24"/>
              </w:rPr>
              <w:t xml:space="preserve">язку з </w:t>
            </w:r>
            <w:r w:rsidR="00210F68">
              <w:rPr>
                <w:rFonts w:ascii="Times New Roman" w:hAnsi="Times New Roman"/>
                <w:sz w:val="24"/>
                <w:szCs w:val="24"/>
              </w:rPr>
              <w:lastRenderedPageBreak/>
              <w:t>тим, що визначення мереж у такій редакції відсутні у Законі «Про електронні комунікації» або інших підзаконних актах</w:t>
            </w:r>
            <w:r w:rsidR="00FA385C">
              <w:rPr>
                <w:rFonts w:ascii="Times New Roman" w:hAnsi="Times New Roman"/>
                <w:sz w:val="24"/>
                <w:szCs w:val="24"/>
              </w:rPr>
              <w:t>, що може викликати різночитання та непорозуміння</w:t>
            </w:r>
            <w:r w:rsidR="00AF6420">
              <w:rPr>
                <w:rFonts w:ascii="Times New Roman" w:hAnsi="Times New Roman"/>
                <w:sz w:val="24"/>
                <w:szCs w:val="24"/>
              </w:rPr>
              <w:t xml:space="preserve"> що саме мається на увазі під поняттям тієї чи іншої мережі у наведеному переліку</w:t>
            </w:r>
            <w:r w:rsidR="00FA385C">
              <w:rPr>
                <w:rFonts w:ascii="Times New Roman" w:hAnsi="Times New Roman"/>
                <w:sz w:val="24"/>
                <w:szCs w:val="24"/>
              </w:rPr>
              <w:t>.</w:t>
            </w:r>
          </w:p>
          <w:p w14:paraId="5928FD2B" w14:textId="77777777" w:rsidR="006549AE" w:rsidRDefault="006549AE" w:rsidP="0077663A">
            <w:pPr>
              <w:spacing w:after="0" w:line="240" w:lineRule="auto"/>
              <w:rPr>
                <w:rFonts w:ascii="Times New Roman" w:hAnsi="Times New Roman"/>
                <w:sz w:val="24"/>
                <w:szCs w:val="24"/>
              </w:rPr>
            </w:pPr>
          </w:p>
          <w:p w14:paraId="6C930446" w14:textId="702552C4" w:rsidR="007C34C1" w:rsidRPr="00263494" w:rsidRDefault="006D2094" w:rsidP="0077663A">
            <w:pPr>
              <w:spacing w:after="0" w:line="240" w:lineRule="auto"/>
              <w:rPr>
                <w:rFonts w:ascii="Times New Roman" w:hAnsi="Times New Roman"/>
                <w:sz w:val="24"/>
                <w:szCs w:val="24"/>
              </w:rPr>
            </w:pPr>
            <w:r>
              <w:rPr>
                <w:rFonts w:ascii="Times New Roman" w:hAnsi="Times New Roman"/>
                <w:sz w:val="24"/>
                <w:szCs w:val="24"/>
              </w:rPr>
              <w:t>У зв</w:t>
            </w:r>
            <w:r w:rsidRPr="00F25D70">
              <w:rPr>
                <w:rFonts w:ascii="Times New Roman" w:hAnsi="Times New Roman"/>
                <w:sz w:val="24"/>
                <w:szCs w:val="24"/>
              </w:rPr>
              <w:t>’</w:t>
            </w:r>
            <w:r>
              <w:rPr>
                <w:rFonts w:ascii="Times New Roman" w:hAnsi="Times New Roman"/>
                <w:sz w:val="24"/>
                <w:szCs w:val="24"/>
              </w:rPr>
              <w:t xml:space="preserve">язку з цим розробник </w:t>
            </w:r>
            <w:proofErr w:type="spellStart"/>
            <w:r>
              <w:rPr>
                <w:rFonts w:ascii="Times New Roman" w:hAnsi="Times New Roman"/>
                <w:sz w:val="24"/>
                <w:szCs w:val="24"/>
              </w:rPr>
              <w:t>акта</w:t>
            </w:r>
            <w:proofErr w:type="spellEnd"/>
            <w:r>
              <w:rPr>
                <w:rFonts w:ascii="Times New Roman" w:hAnsi="Times New Roman"/>
                <w:sz w:val="24"/>
                <w:szCs w:val="24"/>
              </w:rPr>
              <w:t xml:space="preserve"> відмовився від внесення змін до </w:t>
            </w:r>
            <w:r w:rsidR="002333FC">
              <w:rPr>
                <w:rFonts w:ascii="Times New Roman" w:hAnsi="Times New Roman"/>
                <w:sz w:val="24"/>
                <w:szCs w:val="24"/>
              </w:rPr>
              <w:t>чинної редакції</w:t>
            </w:r>
            <w:r w:rsidR="00F25D70">
              <w:rPr>
                <w:rFonts w:ascii="Times New Roman" w:hAnsi="Times New Roman"/>
                <w:sz w:val="24"/>
                <w:szCs w:val="24"/>
              </w:rPr>
              <w:t xml:space="preserve"> у цій позиції до надання визначення видів мереж у Законі України «Про електронні комунікації» або іншому </w:t>
            </w:r>
            <w:r w:rsidR="006549AE">
              <w:rPr>
                <w:rFonts w:ascii="Times New Roman" w:hAnsi="Times New Roman"/>
                <w:sz w:val="24"/>
                <w:szCs w:val="24"/>
              </w:rPr>
              <w:t>пов</w:t>
            </w:r>
            <w:r w:rsidR="006549AE" w:rsidRPr="006549AE">
              <w:rPr>
                <w:rFonts w:ascii="Times New Roman" w:hAnsi="Times New Roman"/>
                <w:sz w:val="24"/>
                <w:szCs w:val="24"/>
              </w:rPr>
              <w:t>’</w:t>
            </w:r>
            <w:r w:rsidR="006549AE">
              <w:rPr>
                <w:rFonts w:ascii="Times New Roman" w:hAnsi="Times New Roman"/>
                <w:sz w:val="24"/>
                <w:szCs w:val="24"/>
              </w:rPr>
              <w:t xml:space="preserve">язаному </w:t>
            </w:r>
            <w:r w:rsidR="00F25D70">
              <w:rPr>
                <w:rFonts w:ascii="Times New Roman" w:hAnsi="Times New Roman"/>
                <w:sz w:val="24"/>
                <w:szCs w:val="24"/>
              </w:rPr>
              <w:t>підзаконному акті.</w:t>
            </w:r>
            <w:r w:rsidR="003C7C7B">
              <w:rPr>
                <w:rFonts w:ascii="Times New Roman" w:hAnsi="Times New Roman"/>
                <w:sz w:val="24"/>
                <w:szCs w:val="24"/>
              </w:rPr>
              <w:t xml:space="preserve">  </w:t>
            </w:r>
          </w:p>
          <w:p w14:paraId="34F6C1AA" w14:textId="77777777" w:rsidR="007C34C1" w:rsidRDefault="007C34C1" w:rsidP="0077663A">
            <w:pPr>
              <w:spacing w:after="0" w:line="240" w:lineRule="auto"/>
              <w:rPr>
                <w:rFonts w:ascii="Times New Roman" w:hAnsi="Times New Roman"/>
                <w:sz w:val="24"/>
                <w:szCs w:val="24"/>
              </w:rPr>
            </w:pPr>
          </w:p>
          <w:p w14:paraId="7673BB46" w14:textId="6CDFFD09" w:rsidR="001743CE" w:rsidRPr="001743CE" w:rsidRDefault="001743CE" w:rsidP="0077663A">
            <w:pPr>
              <w:spacing w:after="0" w:line="240" w:lineRule="auto"/>
              <w:rPr>
                <w:rFonts w:ascii="Times New Roman" w:hAnsi="Times New Roman"/>
                <w:b/>
                <w:bCs/>
                <w:sz w:val="24"/>
                <w:szCs w:val="24"/>
              </w:rPr>
            </w:pPr>
            <w:r w:rsidRPr="001743CE">
              <w:rPr>
                <w:rFonts w:ascii="Times New Roman" w:hAnsi="Times New Roman"/>
                <w:b/>
                <w:bCs/>
                <w:sz w:val="24"/>
                <w:szCs w:val="24"/>
              </w:rPr>
              <w:t>Внесення зміни скасовано.</w:t>
            </w:r>
          </w:p>
          <w:p w14:paraId="2BBC48B1" w14:textId="77777777" w:rsidR="007C34C1" w:rsidRDefault="007C34C1" w:rsidP="0077663A">
            <w:pPr>
              <w:spacing w:after="0" w:line="240" w:lineRule="auto"/>
              <w:rPr>
                <w:rFonts w:ascii="Times New Roman" w:hAnsi="Times New Roman"/>
                <w:sz w:val="24"/>
                <w:szCs w:val="24"/>
              </w:rPr>
            </w:pPr>
          </w:p>
          <w:p w14:paraId="5DD3BED2" w14:textId="77777777" w:rsidR="007C34C1" w:rsidRDefault="007C34C1" w:rsidP="0077663A">
            <w:pPr>
              <w:spacing w:after="0" w:line="240" w:lineRule="auto"/>
              <w:rPr>
                <w:rFonts w:ascii="Times New Roman" w:hAnsi="Times New Roman"/>
                <w:sz w:val="24"/>
                <w:szCs w:val="24"/>
              </w:rPr>
            </w:pPr>
          </w:p>
          <w:p w14:paraId="528111C2" w14:textId="77777777" w:rsidR="007C34C1" w:rsidRDefault="007C34C1" w:rsidP="0077663A">
            <w:pPr>
              <w:spacing w:after="0" w:line="240" w:lineRule="auto"/>
              <w:rPr>
                <w:rFonts w:ascii="Times New Roman" w:hAnsi="Times New Roman"/>
                <w:sz w:val="24"/>
                <w:szCs w:val="24"/>
              </w:rPr>
            </w:pPr>
          </w:p>
          <w:p w14:paraId="734D3DF0" w14:textId="77777777" w:rsidR="007C34C1" w:rsidRDefault="007C34C1" w:rsidP="0077663A">
            <w:pPr>
              <w:spacing w:after="0" w:line="240" w:lineRule="auto"/>
              <w:rPr>
                <w:rFonts w:ascii="Times New Roman" w:hAnsi="Times New Roman"/>
                <w:sz w:val="24"/>
                <w:szCs w:val="24"/>
              </w:rPr>
            </w:pPr>
          </w:p>
          <w:p w14:paraId="509C7551" w14:textId="77777777" w:rsidR="007C34C1" w:rsidRDefault="007C34C1" w:rsidP="0077663A">
            <w:pPr>
              <w:spacing w:after="0" w:line="240" w:lineRule="auto"/>
              <w:rPr>
                <w:rFonts w:ascii="Times New Roman" w:hAnsi="Times New Roman"/>
                <w:sz w:val="24"/>
                <w:szCs w:val="24"/>
              </w:rPr>
            </w:pPr>
          </w:p>
          <w:p w14:paraId="4205BBF6" w14:textId="77777777" w:rsidR="007C34C1" w:rsidRDefault="007C34C1" w:rsidP="0077663A">
            <w:pPr>
              <w:spacing w:after="0" w:line="240" w:lineRule="auto"/>
              <w:rPr>
                <w:rFonts w:ascii="Times New Roman" w:hAnsi="Times New Roman"/>
                <w:sz w:val="24"/>
                <w:szCs w:val="24"/>
              </w:rPr>
            </w:pPr>
          </w:p>
          <w:p w14:paraId="71FFE664" w14:textId="77777777" w:rsidR="007C34C1" w:rsidRDefault="007C34C1" w:rsidP="0077663A">
            <w:pPr>
              <w:spacing w:after="0" w:line="240" w:lineRule="auto"/>
              <w:rPr>
                <w:rFonts w:ascii="Times New Roman" w:hAnsi="Times New Roman"/>
                <w:sz w:val="24"/>
                <w:szCs w:val="24"/>
              </w:rPr>
            </w:pPr>
          </w:p>
          <w:p w14:paraId="2364E10E" w14:textId="77777777" w:rsidR="007C34C1" w:rsidRDefault="007C34C1" w:rsidP="0077663A">
            <w:pPr>
              <w:spacing w:after="0" w:line="240" w:lineRule="auto"/>
              <w:rPr>
                <w:rFonts w:ascii="Times New Roman" w:hAnsi="Times New Roman"/>
                <w:sz w:val="24"/>
                <w:szCs w:val="24"/>
              </w:rPr>
            </w:pPr>
          </w:p>
          <w:p w14:paraId="4569D2FE" w14:textId="77777777" w:rsidR="007C34C1" w:rsidRDefault="007C34C1" w:rsidP="0077663A">
            <w:pPr>
              <w:spacing w:after="0" w:line="240" w:lineRule="auto"/>
              <w:rPr>
                <w:rFonts w:ascii="Times New Roman" w:hAnsi="Times New Roman"/>
                <w:sz w:val="24"/>
                <w:szCs w:val="24"/>
              </w:rPr>
            </w:pPr>
          </w:p>
          <w:p w14:paraId="03DB8E24" w14:textId="77777777" w:rsidR="000A144F" w:rsidRDefault="000A144F" w:rsidP="0077663A">
            <w:pPr>
              <w:spacing w:after="0" w:line="240" w:lineRule="auto"/>
              <w:rPr>
                <w:rFonts w:ascii="Times New Roman" w:hAnsi="Times New Roman"/>
                <w:sz w:val="24"/>
                <w:szCs w:val="24"/>
              </w:rPr>
            </w:pPr>
          </w:p>
          <w:p w14:paraId="6EE78F36" w14:textId="77777777" w:rsidR="00E42E36" w:rsidRDefault="00E42E36" w:rsidP="0077663A">
            <w:pPr>
              <w:shd w:val="clear" w:color="auto" w:fill="FFFFFF"/>
              <w:spacing w:after="0" w:line="240" w:lineRule="auto"/>
              <w:jc w:val="both"/>
              <w:rPr>
                <w:rFonts w:ascii="Times New Roman" w:hAnsi="Times New Roman"/>
                <w:sz w:val="24"/>
                <w:szCs w:val="24"/>
              </w:rPr>
            </w:pPr>
          </w:p>
          <w:p w14:paraId="5CB891AA" w14:textId="77777777" w:rsidR="003F67C8" w:rsidRDefault="003F67C8" w:rsidP="0077663A">
            <w:pPr>
              <w:shd w:val="clear" w:color="auto" w:fill="FFFFFF"/>
              <w:spacing w:after="0" w:line="240" w:lineRule="auto"/>
              <w:jc w:val="both"/>
              <w:rPr>
                <w:rFonts w:ascii="Times New Roman" w:hAnsi="Times New Roman"/>
                <w:sz w:val="24"/>
                <w:szCs w:val="24"/>
              </w:rPr>
            </w:pPr>
          </w:p>
          <w:p w14:paraId="6239F186" w14:textId="77777777" w:rsidR="000E0E5F" w:rsidRPr="003F67C8" w:rsidRDefault="000E0E5F" w:rsidP="003F67C8">
            <w:pPr>
              <w:shd w:val="clear" w:color="auto" w:fill="FFFFFF"/>
              <w:spacing w:after="0" w:line="240" w:lineRule="auto"/>
              <w:jc w:val="both"/>
              <w:rPr>
                <w:rFonts w:ascii="Times New Roman" w:eastAsia="Times New Roman" w:hAnsi="Times New Roman"/>
                <w:sz w:val="24"/>
                <w:szCs w:val="24"/>
                <w:lang w:eastAsia="uk-UA"/>
              </w:rPr>
            </w:pPr>
          </w:p>
          <w:p w14:paraId="7470EC7D" w14:textId="763A03A1" w:rsidR="003F67C8" w:rsidRPr="00683F97" w:rsidRDefault="003F67C8" w:rsidP="003F67C8">
            <w:pPr>
              <w:shd w:val="clear" w:color="auto" w:fill="FFFFFF"/>
              <w:spacing w:after="0" w:line="240" w:lineRule="auto"/>
              <w:jc w:val="both"/>
              <w:rPr>
                <w:rFonts w:ascii="Times New Roman" w:eastAsia="Times New Roman" w:hAnsi="Times New Roman"/>
                <w:sz w:val="24"/>
                <w:szCs w:val="24"/>
                <w:highlight w:val="cyan"/>
                <w:lang w:eastAsia="uk-UA"/>
              </w:rPr>
            </w:pPr>
          </w:p>
        </w:tc>
      </w:tr>
      <w:tr w:rsidR="001D2F36" w:rsidRPr="00FF3E1E" w14:paraId="1C7CC78C" w14:textId="77777777" w:rsidTr="00184490">
        <w:tc>
          <w:tcPr>
            <w:tcW w:w="5044" w:type="dxa"/>
          </w:tcPr>
          <w:p w14:paraId="0789B3DC" w14:textId="77777777" w:rsidR="001D2F36" w:rsidRPr="00210F68" w:rsidRDefault="001D2F36" w:rsidP="00100306">
            <w:pPr>
              <w:spacing w:after="0" w:line="240" w:lineRule="auto"/>
              <w:rPr>
                <w:rFonts w:ascii="Times New Roman" w:hAnsi="Times New Roman"/>
                <w:b/>
                <w:sz w:val="24"/>
                <w:szCs w:val="24"/>
              </w:rPr>
            </w:pPr>
          </w:p>
          <w:p w14:paraId="48C5AB21" w14:textId="77777777" w:rsidR="001D2F36" w:rsidRPr="00210F68" w:rsidRDefault="001D2F36" w:rsidP="00100306">
            <w:pPr>
              <w:spacing w:after="0" w:line="240" w:lineRule="auto"/>
              <w:rPr>
                <w:rFonts w:ascii="Times New Roman" w:hAnsi="Times New Roman"/>
                <w:b/>
                <w:sz w:val="24"/>
                <w:szCs w:val="24"/>
              </w:rPr>
            </w:pPr>
          </w:p>
          <w:p w14:paraId="6242F145" w14:textId="77777777" w:rsidR="001D2F36" w:rsidRPr="00FF3E1E" w:rsidRDefault="00083A28" w:rsidP="00100306">
            <w:pPr>
              <w:spacing w:after="0" w:line="240" w:lineRule="auto"/>
              <w:rPr>
                <w:rFonts w:ascii="Times New Roman" w:hAnsi="Times New Roman"/>
                <w:sz w:val="24"/>
                <w:szCs w:val="24"/>
              </w:rPr>
            </w:pPr>
            <w:r>
              <w:rPr>
                <w:rFonts w:ascii="Times New Roman" w:hAnsi="Times New Roman"/>
                <w:color w:val="7030A0"/>
                <w:sz w:val="24"/>
                <w:szCs w:val="24"/>
              </w:rPr>
              <w:fldChar w:fldCharType="begin">
                <w:ffData>
                  <w:name w:val=""/>
                  <w:enabled/>
                  <w:calcOnExit w:val="0"/>
                  <w:checkBox>
                    <w:sizeAuto/>
                    <w:default w:val="0"/>
                  </w:checkBox>
                </w:ffData>
              </w:fldChar>
            </w:r>
            <w:r>
              <w:rPr>
                <w:rFonts w:ascii="Times New Roman" w:hAnsi="Times New Roman"/>
                <w:color w:val="7030A0"/>
                <w:sz w:val="24"/>
                <w:szCs w:val="24"/>
              </w:rPr>
              <w:instrText xml:space="preserve"> FORMCHECKBOX </w:instrText>
            </w:r>
            <w:r w:rsidR="00000000">
              <w:rPr>
                <w:rFonts w:ascii="Times New Roman" w:hAnsi="Times New Roman"/>
                <w:color w:val="7030A0"/>
                <w:sz w:val="24"/>
                <w:szCs w:val="24"/>
              </w:rPr>
            </w:r>
            <w:r w:rsidR="00000000">
              <w:rPr>
                <w:rFonts w:ascii="Times New Roman" w:hAnsi="Times New Roman"/>
                <w:color w:val="7030A0"/>
                <w:sz w:val="24"/>
                <w:szCs w:val="24"/>
              </w:rPr>
              <w:fldChar w:fldCharType="separate"/>
            </w:r>
            <w:r>
              <w:rPr>
                <w:rFonts w:ascii="Times New Roman" w:hAnsi="Times New Roman"/>
                <w:color w:val="7030A0"/>
                <w:sz w:val="24"/>
                <w:szCs w:val="24"/>
              </w:rPr>
              <w:fldChar w:fldCharType="end"/>
            </w:r>
            <w:r>
              <w:rPr>
                <w:rFonts w:ascii="Times New Roman" w:hAnsi="Times New Roman"/>
                <w:color w:val="7030A0"/>
                <w:sz w:val="24"/>
                <w:szCs w:val="24"/>
              </w:rPr>
              <w:t xml:space="preserve"> </w:t>
            </w:r>
            <w:proofErr w:type="gramStart"/>
            <w:r w:rsidR="001D2F36" w:rsidRPr="00FF3E1E">
              <w:rPr>
                <w:rFonts w:ascii="Times New Roman" w:hAnsi="Times New Roman"/>
                <w:b/>
                <w:sz w:val="24"/>
                <w:szCs w:val="24"/>
                <w:lang w:val="en-US"/>
              </w:rPr>
              <w:t>TS</w:t>
            </w:r>
            <w:r w:rsidR="001D2F36" w:rsidRPr="00FF3E1E">
              <w:rPr>
                <w:rFonts w:ascii="Times New Roman" w:hAnsi="Times New Roman"/>
                <w:b/>
                <w:sz w:val="24"/>
                <w:szCs w:val="24"/>
                <w:lang w:val="ru-RU"/>
              </w:rPr>
              <w:t>.</w:t>
            </w:r>
            <w:r w:rsidR="001D2F36" w:rsidRPr="00FF3E1E">
              <w:rPr>
                <w:rFonts w:ascii="Times New Roman" w:hAnsi="Times New Roman"/>
                <w:b/>
                <w:sz w:val="24"/>
                <w:szCs w:val="24"/>
                <w:lang w:val="en-US"/>
              </w:rPr>
              <w:t>S</w:t>
            </w:r>
            <w:proofErr w:type="gramEnd"/>
            <w:r w:rsidR="001D2F36" w:rsidRPr="00FF3E1E">
              <w:rPr>
                <w:rFonts w:ascii="Times New Roman" w:hAnsi="Times New Roman"/>
                <w:b/>
                <w:sz w:val="24"/>
                <w:szCs w:val="24"/>
              </w:rPr>
              <w:t>3</w:t>
            </w:r>
            <w:r w:rsidR="001D2F36" w:rsidRPr="00FF3E1E">
              <w:rPr>
                <w:rFonts w:ascii="Times New Roman" w:hAnsi="Times New Roman"/>
                <w:sz w:val="24"/>
                <w:szCs w:val="24"/>
              </w:rPr>
              <w:t xml:space="preserve"> Послуги передачі сигналів у електронних комунікаційних мережах для  надання в користування каналів, VPN, тощо</w:t>
            </w:r>
          </w:p>
          <w:p w14:paraId="3D2ECD91" w14:textId="77777777" w:rsidR="001D2F36" w:rsidRPr="00FF3E1E" w:rsidRDefault="001D2F36" w:rsidP="00100306">
            <w:pPr>
              <w:spacing w:after="0" w:line="240" w:lineRule="auto"/>
              <w:jc w:val="both"/>
              <w:rPr>
                <w:rFonts w:ascii="Times New Roman" w:hAnsi="Times New Roman"/>
                <w:sz w:val="24"/>
                <w:szCs w:val="24"/>
              </w:rPr>
            </w:pPr>
            <w:r w:rsidRPr="00FF3E1E">
              <w:rPr>
                <w:rFonts w:ascii="Times New Roman" w:hAnsi="Times New Roman"/>
                <w:sz w:val="24"/>
                <w:szCs w:val="24"/>
              </w:rPr>
              <w:t xml:space="preserve">Послуга із приймання/передавання інформаційних сигналів, інформації у формі, придатній для автоматизованої обробки її засобами обчислювальної техніки, технічними та програмними засобами, у мережі для надання в користування каналів, VPN, тощо, з </w:t>
            </w:r>
            <w:r w:rsidRPr="00FF3E1E">
              <w:rPr>
                <w:rFonts w:ascii="Times New Roman" w:hAnsi="Times New Roman"/>
                <w:sz w:val="24"/>
                <w:szCs w:val="24"/>
              </w:rPr>
              <w:lastRenderedPageBreak/>
              <w:t xml:space="preserve">використанням проводового або </w:t>
            </w:r>
            <w:proofErr w:type="spellStart"/>
            <w:r w:rsidRPr="00FF3E1E">
              <w:rPr>
                <w:rFonts w:ascii="Times New Roman" w:hAnsi="Times New Roman"/>
                <w:sz w:val="24"/>
                <w:szCs w:val="24"/>
              </w:rPr>
              <w:t>безпроводового</w:t>
            </w:r>
            <w:proofErr w:type="spellEnd"/>
            <w:r w:rsidRPr="00FF3E1E">
              <w:rPr>
                <w:rFonts w:ascii="Times New Roman" w:hAnsi="Times New Roman"/>
                <w:sz w:val="24"/>
                <w:szCs w:val="24"/>
              </w:rPr>
              <w:t xml:space="preserve"> доступу до мережі</w:t>
            </w:r>
          </w:p>
          <w:p w14:paraId="479103ED" w14:textId="77777777" w:rsidR="001D2F36" w:rsidRPr="00FF3E1E" w:rsidRDefault="001D2F36" w:rsidP="00100306">
            <w:pPr>
              <w:spacing w:after="0" w:line="240" w:lineRule="auto"/>
              <w:jc w:val="both"/>
              <w:rPr>
                <w:rFonts w:ascii="Times New Roman" w:hAnsi="Times New Roman"/>
                <w:sz w:val="24"/>
                <w:szCs w:val="24"/>
              </w:rPr>
            </w:pPr>
          </w:p>
          <w:p w14:paraId="2150632E" w14:textId="77777777" w:rsidR="001D2F36" w:rsidRPr="00FF3E1E" w:rsidRDefault="001D2F36" w:rsidP="00100306">
            <w:pPr>
              <w:spacing w:after="0" w:line="240" w:lineRule="auto"/>
              <w:rPr>
                <w:rFonts w:ascii="Times New Roman" w:hAnsi="Times New Roman"/>
                <w:sz w:val="24"/>
                <w:szCs w:val="24"/>
              </w:rPr>
            </w:pPr>
            <w:r w:rsidRPr="00FF3E1E">
              <w:rPr>
                <w:rFonts w:ascii="Times New Roman" w:hAnsi="Times New Roman"/>
                <w:sz w:val="24"/>
                <w:szCs w:val="24"/>
              </w:rPr>
              <w:t>З використанням мережі:</w:t>
            </w:r>
          </w:p>
          <w:p w14:paraId="23F9AB83" w14:textId="77777777" w:rsidR="001D2F36" w:rsidRPr="00FF3E1E" w:rsidRDefault="001D2F36" w:rsidP="00100306">
            <w:pPr>
              <w:spacing w:after="0" w:line="240" w:lineRule="auto"/>
              <w:rPr>
                <w:rFonts w:ascii="Times New Roman" w:hAnsi="Times New Roman"/>
                <w:sz w:val="24"/>
                <w:szCs w:val="24"/>
              </w:rPr>
            </w:pPr>
            <w:r w:rsidRPr="00FF3E1E">
              <w:rPr>
                <w:rFonts w:ascii="Times New Roman" w:hAnsi="Times New Roman"/>
                <w:sz w:val="24"/>
                <w:szCs w:val="24"/>
              </w:rPr>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власної</w:t>
            </w:r>
          </w:p>
          <w:p w14:paraId="3C35853A" w14:textId="77777777" w:rsidR="001D2F36" w:rsidRPr="00FF3E1E" w:rsidRDefault="001D2F36" w:rsidP="00100306">
            <w:pPr>
              <w:spacing w:after="0" w:line="240" w:lineRule="auto"/>
              <w:rPr>
                <w:rFonts w:ascii="Times New Roman" w:hAnsi="Times New Roman"/>
                <w:sz w:val="24"/>
                <w:szCs w:val="24"/>
              </w:rPr>
            </w:pPr>
            <w:r w:rsidRPr="00FF3E1E">
              <w:rPr>
                <w:rFonts w:ascii="Times New Roman" w:hAnsi="Times New Roman"/>
                <w:sz w:val="24"/>
                <w:szCs w:val="24"/>
              </w:rPr>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на підставі договору з постачальником мереж</w:t>
            </w:r>
          </w:p>
          <w:p w14:paraId="6C44C43B" w14:textId="77777777" w:rsidR="001D2F36" w:rsidRPr="00FF3E1E" w:rsidRDefault="001D2F36" w:rsidP="00100306">
            <w:pPr>
              <w:spacing w:after="0" w:line="240" w:lineRule="auto"/>
              <w:rPr>
                <w:rFonts w:ascii="Times New Roman" w:hAnsi="Times New Roman"/>
                <w:sz w:val="24"/>
                <w:szCs w:val="24"/>
              </w:rPr>
            </w:pPr>
            <w:r w:rsidRPr="00FF3E1E">
              <w:rPr>
                <w:rFonts w:ascii="Times New Roman" w:hAnsi="Times New Roman"/>
                <w:sz w:val="24"/>
                <w:szCs w:val="24"/>
              </w:rPr>
              <w:t>Вид мережі:</w:t>
            </w:r>
          </w:p>
          <w:p w14:paraId="2528F42F" w14:textId="77777777" w:rsidR="001D2F36" w:rsidRPr="00FF3E1E" w:rsidRDefault="001D2F36" w:rsidP="00100306">
            <w:pPr>
              <w:spacing w:after="0" w:line="240" w:lineRule="auto"/>
              <w:rPr>
                <w:rFonts w:ascii="Times New Roman" w:hAnsi="Times New Roman"/>
                <w:sz w:val="24"/>
                <w:szCs w:val="24"/>
              </w:rPr>
            </w:pPr>
            <w:r w:rsidRPr="00FF3E1E">
              <w:rPr>
                <w:rFonts w:ascii="Times New Roman" w:hAnsi="Times New Roman"/>
                <w:sz w:val="24"/>
                <w:szCs w:val="24"/>
              </w:rPr>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мобільного зв’язку</w:t>
            </w:r>
          </w:p>
          <w:p w14:paraId="2F2C8684" w14:textId="77777777" w:rsidR="001D2F36" w:rsidRPr="00FF3E1E" w:rsidRDefault="001D2F36" w:rsidP="00100306">
            <w:pPr>
              <w:spacing w:after="0" w:line="240" w:lineRule="auto"/>
              <w:rPr>
                <w:rFonts w:ascii="Times New Roman" w:hAnsi="Times New Roman"/>
                <w:sz w:val="24"/>
                <w:szCs w:val="24"/>
              </w:rPr>
            </w:pPr>
            <w:r w:rsidRPr="00FF3E1E">
              <w:rPr>
                <w:rFonts w:ascii="Times New Roman" w:hAnsi="Times New Roman"/>
                <w:sz w:val="24"/>
                <w:szCs w:val="24"/>
              </w:rPr>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фіксованого зв’язку/фіксованого (проводового) доступу</w:t>
            </w:r>
          </w:p>
          <w:p w14:paraId="5A314ED1" w14:textId="77777777" w:rsidR="001D2F36" w:rsidRPr="00FF3E1E" w:rsidRDefault="001D2F36" w:rsidP="00100306">
            <w:pPr>
              <w:spacing w:after="0" w:line="240" w:lineRule="auto"/>
              <w:rPr>
                <w:rFonts w:ascii="Times New Roman" w:hAnsi="Times New Roman"/>
                <w:sz w:val="24"/>
                <w:szCs w:val="24"/>
              </w:rPr>
            </w:pPr>
            <w:r w:rsidRPr="00FF3E1E">
              <w:rPr>
                <w:rFonts w:ascii="Times New Roman" w:hAnsi="Times New Roman"/>
                <w:sz w:val="24"/>
                <w:szCs w:val="24"/>
              </w:rPr>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w:t>
            </w:r>
            <w:proofErr w:type="spellStart"/>
            <w:r w:rsidRPr="00FF3E1E">
              <w:rPr>
                <w:rFonts w:ascii="Times New Roman" w:hAnsi="Times New Roman"/>
                <w:sz w:val="24"/>
                <w:szCs w:val="24"/>
              </w:rPr>
              <w:t>безпроводового</w:t>
            </w:r>
            <w:proofErr w:type="spellEnd"/>
            <w:r w:rsidRPr="00FF3E1E">
              <w:rPr>
                <w:rFonts w:ascii="Times New Roman" w:hAnsi="Times New Roman"/>
                <w:sz w:val="24"/>
                <w:szCs w:val="24"/>
              </w:rPr>
              <w:t xml:space="preserve"> доступу</w:t>
            </w:r>
          </w:p>
          <w:p w14:paraId="30A9921A" w14:textId="77777777" w:rsidR="001D2F36" w:rsidRPr="00FF3E1E" w:rsidRDefault="001D2F36" w:rsidP="00100306">
            <w:pPr>
              <w:spacing w:after="0" w:line="240" w:lineRule="auto"/>
              <w:rPr>
                <w:rFonts w:ascii="Times New Roman" w:hAnsi="Times New Roman"/>
                <w:sz w:val="24"/>
                <w:szCs w:val="24"/>
              </w:rPr>
            </w:pPr>
            <w:r w:rsidRPr="00FF3E1E">
              <w:rPr>
                <w:rFonts w:ascii="Times New Roman" w:hAnsi="Times New Roman"/>
                <w:sz w:val="24"/>
                <w:szCs w:val="24"/>
              </w:rPr>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супутникового зв’язку</w:t>
            </w:r>
          </w:p>
          <w:p w14:paraId="7456B1AE" w14:textId="77777777" w:rsidR="001D2F36" w:rsidRPr="00FF3E1E" w:rsidRDefault="001D2F36" w:rsidP="00100306">
            <w:pPr>
              <w:spacing w:after="0" w:line="240" w:lineRule="auto"/>
              <w:rPr>
                <w:rFonts w:ascii="Times New Roman" w:hAnsi="Times New Roman"/>
                <w:sz w:val="24"/>
                <w:szCs w:val="24"/>
              </w:rPr>
            </w:pPr>
            <w:r w:rsidRPr="00FF3E1E">
              <w:rPr>
                <w:rFonts w:ascii="Times New Roman" w:hAnsi="Times New Roman"/>
                <w:sz w:val="24"/>
                <w:szCs w:val="24"/>
              </w:rPr>
              <w:t>Користування радіочастотним спектром здійснюється на засадах:</w:t>
            </w:r>
          </w:p>
          <w:p w14:paraId="3CEB4FEE" w14:textId="77777777" w:rsidR="001D2F36" w:rsidRPr="00FF3E1E" w:rsidRDefault="001D2F36" w:rsidP="00100306">
            <w:pPr>
              <w:spacing w:after="0" w:line="240" w:lineRule="auto"/>
              <w:jc w:val="both"/>
              <w:rPr>
                <w:rFonts w:ascii="Times New Roman" w:hAnsi="Times New Roman"/>
                <w:sz w:val="24"/>
                <w:szCs w:val="24"/>
              </w:rPr>
            </w:pPr>
            <w:r w:rsidRPr="00FF3E1E">
              <w:rPr>
                <w:rFonts w:ascii="Times New Roman" w:hAnsi="Times New Roman"/>
                <w:sz w:val="24"/>
                <w:szCs w:val="24"/>
              </w:rPr>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індивідуальних прав на підставі ліцензії на користування радіочастотним спектром</w:t>
            </w:r>
          </w:p>
          <w:p w14:paraId="2A6630B5" w14:textId="77777777" w:rsidR="001D2F36" w:rsidRPr="00FF3E1E" w:rsidRDefault="001D2F36" w:rsidP="00100306">
            <w:pPr>
              <w:spacing w:after="0" w:line="240" w:lineRule="auto"/>
              <w:jc w:val="both"/>
              <w:rPr>
                <w:rFonts w:ascii="Times New Roman" w:hAnsi="Times New Roman"/>
                <w:sz w:val="24"/>
                <w:szCs w:val="24"/>
              </w:rPr>
            </w:pPr>
            <w:r w:rsidRPr="00FF3E1E">
              <w:rPr>
                <w:rFonts w:ascii="Times New Roman" w:hAnsi="Times New Roman"/>
                <w:sz w:val="24"/>
                <w:szCs w:val="24"/>
              </w:rPr>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загальної авторизації</w:t>
            </w:r>
          </w:p>
          <w:p w14:paraId="2D676207" w14:textId="77777777" w:rsidR="001D2F36" w:rsidRPr="00FF3E1E" w:rsidRDefault="001D2F36" w:rsidP="00100306">
            <w:pPr>
              <w:spacing w:after="0" w:line="240" w:lineRule="auto"/>
              <w:jc w:val="both"/>
              <w:rPr>
                <w:rFonts w:ascii="Times New Roman" w:hAnsi="Times New Roman"/>
                <w:sz w:val="24"/>
                <w:szCs w:val="24"/>
              </w:rPr>
            </w:pPr>
            <w:r w:rsidRPr="00FF3E1E">
              <w:rPr>
                <w:rFonts w:ascii="Times New Roman" w:hAnsi="Times New Roman"/>
                <w:sz w:val="24"/>
                <w:szCs w:val="24"/>
              </w:rPr>
              <w:t>_______________________________________</w:t>
            </w:r>
          </w:p>
          <w:p w14:paraId="72286AF3" w14:textId="77777777" w:rsidR="001D2F36" w:rsidRPr="00FF3E1E" w:rsidRDefault="001D2F36" w:rsidP="00100306">
            <w:pPr>
              <w:spacing w:after="0" w:line="240" w:lineRule="auto"/>
              <w:jc w:val="both"/>
              <w:rPr>
                <w:rFonts w:ascii="Times New Roman" w:hAnsi="Times New Roman"/>
                <w:sz w:val="24"/>
                <w:szCs w:val="24"/>
              </w:rPr>
            </w:pPr>
            <w:r w:rsidRPr="00FF3E1E">
              <w:rPr>
                <w:rFonts w:ascii="Times New Roman" w:hAnsi="Times New Roman"/>
                <w:sz w:val="24"/>
                <w:szCs w:val="24"/>
              </w:rPr>
              <w:t xml:space="preserve">зазначити </w:t>
            </w:r>
            <w:proofErr w:type="spellStart"/>
            <w:r w:rsidRPr="00FF3E1E">
              <w:rPr>
                <w:rFonts w:ascii="Times New Roman" w:hAnsi="Times New Roman"/>
                <w:sz w:val="24"/>
                <w:szCs w:val="24"/>
              </w:rPr>
              <w:t>радіотехнології</w:t>
            </w:r>
            <w:proofErr w:type="spellEnd"/>
            <w:r w:rsidRPr="00FF3E1E">
              <w:rPr>
                <w:rFonts w:ascii="Times New Roman" w:hAnsi="Times New Roman"/>
                <w:sz w:val="24"/>
                <w:szCs w:val="24"/>
              </w:rPr>
              <w:t xml:space="preserve"> та смуги радіочастот (інтервал неліцензованого діапазону частот)</w:t>
            </w:r>
          </w:p>
          <w:p w14:paraId="139BE643" w14:textId="77777777" w:rsidR="001D2F36" w:rsidRPr="00FF3E1E" w:rsidRDefault="001D2F36" w:rsidP="00100306">
            <w:pPr>
              <w:spacing w:after="0" w:line="240" w:lineRule="auto"/>
              <w:rPr>
                <w:rFonts w:ascii="Times New Roman" w:hAnsi="Times New Roman"/>
                <w:sz w:val="24"/>
                <w:szCs w:val="24"/>
              </w:rPr>
            </w:pPr>
            <w:r w:rsidRPr="00FF3E1E">
              <w:rPr>
                <w:rFonts w:ascii="Times New Roman" w:hAnsi="Times New Roman"/>
                <w:sz w:val="24"/>
                <w:szCs w:val="24"/>
              </w:rPr>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Безпосереднє </w:t>
            </w:r>
            <w:r w:rsidRPr="00FF3E1E">
              <w:rPr>
                <w:rFonts w:ascii="Times New Roman" w:hAnsi="Times New Roman"/>
                <w:bCs/>
                <w:sz w:val="24"/>
                <w:szCs w:val="24"/>
              </w:rPr>
              <w:t xml:space="preserve">фізичне </w:t>
            </w:r>
            <w:proofErr w:type="spellStart"/>
            <w:r w:rsidRPr="00FF3E1E">
              <w:rPr>
                <w:rFonts w:ascii="Times New Roman" w:hAnsi="Times New Roman"/>
                <w:bCs/>
                <w:sz w:val="24"/>
                <w:szCs w:val="24"/>
              </w:rPr>
              <w:t>взаємоз’єднання</w:t>
            </w:r>
            <w:proofErr w:type="spellEnd"/>
            <w:r w:rsidRPr="00FF3E1E">
              <w:rPr>
                <w:rFonts w:ascii="Times New Roman" w:hAnsi="Times New Roman"/>
                <w:bCs/>
                <w:sz w:val="24"/>
                <w:szCs w:val="24"/>
              </w:rPr>
              <w:t xml:space="preserve"> мережі постачальника електронних комунікаційних послуг з мережами </w:t>
            </w:r>
          </w:p>
          <w:p w14:paraId="5EDD6717" w14:textId="77777777" w:rsidR="001D2F36" w:rsidRPr="00FF3E1E" w:rsidRDefault="001D2F36" w:rsidP="00100306">
            <w:pPr>
              <w:spacing w:after="0" w:line="240" w:lineRule="auto"/>
              <w:rPr>
                <w:rFonts w:ascii="Times New Roman" w:hAnsi="Times New Roman"/>
                <w:sz w:val="24"/>
                <w:szCs w:val="24"/>
              </w:rPr>
            </w:pPr>
            <w:r w:rsidRPr="00FF3E1E">
              <w:rPr>
                <w:rFonts w:ascii="Times New Roman" w:hAnsi="Times New Roman"/>
                <w:bCs/>
                <w:sz w:val="24"/>
                <w:szCs w:val="24"/>
              </w:rPr>
              <w:t>постачальників електронних комунікаційних</w:t>
            </w:r>
          </w:p>
        </w:tc>
        <w:tc>
          <w:tcPr>
            <w:tcW w:w="5045" w:type="dxa"/>
          </w:tcPr>
          <w:p w14:paraId="6EC8B385" w14:textId="77777777" w:rsidR="001D2F36" w:rsidRPr="00FF3E1E" w:rsidRDefault="001D2F36" w:rsidP="00100306">
            <w:pPr>
              <w:tabs>
                <w:tab w:val="left" w:pos="426"/>
              </w:tabs>
              <w:spacing w:after="0" w:line="240" w:lineRule="auto"/>
              <w:rPr>
                <w:rFonts w:ascii="Times New Roman" w:hAnsi="Times New Roman"/>
                <w:color w:val="7030A0"/>
                <w:sz w:val="24"/>
                <w:szCs w:val="24"/>
              </w:rPr>
            </w:pPr>
            <w:r w:rsidRPr="00FF3E1E">
              <w:rPr>
                <w:rFonts w:ascii="Times New Roman" w:hAnsi="Times New Roman"/>
                <w:color w:val="0070C0"/>
                <w:sz w:val="24"/>
                <w:szCs w:val="24"/>
              </w:rPr>
              <w:lastRenderedPageBreak/>
              <w:t xml:space="preserve"> </w:t>
            </w:r>
            <w:r w:rsidRPr="00FF3E1E">
              <w:rPr>
                <w:rFonts w:ascii="Times New Roman" w:hAnsi="Times New Roman"/>
                <w:color w:val="7030A0"/>
                <w:sz w:val="24"/>
                <w:szCs w:val="24"/>
              </w:rPr>
              <w:t xml:space="preserve">Пропозиція ТОВ «Адамант» </w:t>
            </w:r>
            <w:proofErr w:type="spellStart"/>
            <w:r w:rsidRPr="00FF3E1E">
              <w:rPr>
                <w:rFonts w:ascii="Times New Roman" w:hAnsi="Times New Roman"/>
                <w:color w:val="7030A0"/>
                <w:sz w:val="24"/>
                <w:szCs w:val="24"/>
              </w:rPr>
              <w:t>внести</w:t>
            </w:r>
            <w:proofErr w:type="spellEnd"/>
            <w:r w:rsidRPr="00FF3E1E">
              <w:rPr>
                <w:rFonts w:ascii="Times New Roman" w:hAnsi="Times New Roman"/>
                <w:color w:val="7030A0"/>
                <w:sz w:val="24"/>
                <w:szCs w:val="24"/>
              </w:rPr>
              <w:t xml:space="preserve"> зміни до Повідомлення:</w:t>
            </w:r>
          </w:p>
          <w:p w14:paraId="249BF12D" w14:textId="77777777" w:rsidR="001D2F36" w:rsidRPr="00FF3E1E" w:rsidRDefault="00083A28" w:rsidP="00100306">
            <w:pPr>
              <w:spacing w:after="0" w:line="240" w:lineRule="auto"/>
              <w:rPr>
                <w:rFonts w:ascii="Times New Roman" w:hAnsi="Times New Roman"/>
                <w:sz w:val="24"/>
                <w:szCs w:val="24"/>
              </w:rPr>
            </w:pPr>
            <w:r>
              <w:rPr>
                <w:rFonts w:ascii="Times New Roman" w:hAnsi="Times New Roman"/>
                <w:color w:val="7030A0"/>
                <w:sz w:val="24"/>
                <w:szCs w:val="24"/>
              </w:rPr>
              <w:fldChar w:fldCharType="begin">
                <w:ffData>
                  <w:name w:val=""/>
                  <w:enabled/>
                  <w:calcOnExit w:val="0"/>
                  <w:checkBox>
                    <w:sizeAuto/>
                    <w:default w:val="0"/>
                  </w:checkBox>
                </w:ffData>
              </w:fldChar>
            </w:r>
            <w:r>
              <w:rPr>
                <w:rFonts w:ascii="Times New Roman" w:hAnsi="Times New Roman"/>
                <w:color w:val="7030A0"/>
                <w:sz w:val="24"/>
                <w:szCs w:val="24"/>
              </w:rPr>
              <w:instrText xml:space="preserve"> FORMCHECKBOX </w:instrText>
            </w:r>
            <w:r w:rsidR="00000000">
              <w:rPr>
                <w:rFonts w:ascii="Times New Roman" w:hAnsi="Times New Roman"/>
                <w:color w:val="7030A0"/>
                <w:sz w:val="24"/>
                <w:szCs w:val="24"/>
              </w:rPr>
            </w:r>
            <w:r w:rsidR="00000000">
              <w:rPr>
                <w:rFonts w:ascii="Times New Roman" w:hAnsi="Times New Roman"/>
                <w:color w:val="7030A0"/>
                <w:sz w:val="24"/>
                <w:szCs w:val="24"/>
              </w:rPr>
              <w:fldChar w:fldCharType="separate"/>
            </w:r>
            <w:r>
              <w:rPr>
                <w:rFonts w:ascii="Times New Roman" w:hAnsi="Times New Roman"/>
                <w:color w:val="7030A0"/>
                <w:sz w:val="24"/>
                <w:szCs w:val="24"/>
              </w:rPr>
              <w:fldChar w:fldCharType="end"/>
            </w:r>
            <w:r>
              <w:rPr>
                <w:rFonts w:ascii="Times New Roman" w:hAnsi="Times New Roman"/>
                <w:color w:val="7030A0"/>
                <w:sz w:val="24"/>
                <w:szCs w:val="24"/>
              </w:rPr>
              <w:t xml:space="preserve"> </w:t>
            </w:r>
            <w:proofErr w:type="gramStart"/>
            <w:r w:rsidR="001D2F36" w:rsidRPr="00FF3E1E">
              <w:rPr>
                <w:rFonts w:ascii="Times New Roman" w:hAnsi="Times New Roman"/>
                <w:b/>
                <w:sz w:val="24"/>
                <w:szCs w:val="24"/>
                <w:lang w:val="en-US"/>
              </w:rPr>
              <w:t>TS</w:t>
            </w:r>
            <w:r w:rsidR="001D2F36" w:rsidRPr="00FF3E1E">
              <w:rPr>
                <w:rFonts w:ascii="Times New Roman" w:hAnsi="Times New Roman"/>
                <w:b/>
                <w:sz w:val="24"/>
                <w:szCs w:val="24"/>
                <w:lang w:val="ru-RU"/>
              </w:rPr>
              <w:t>.</w:t>
            </w:r>
            <w:r w:rsidR="001D2F36" w:rsidRPr="00FF3E1E">
              <w:rPr>
                <w:rFonts w:ascii="Times New Roman" w:hAnsi="Times New Roman"/>
                <w:b/>
                <w:sz w:val="24"/>
                <w:szCs w:val="24"/>
                <w:lang w:val="en-US"/>
              </w:rPr>
              <w:t>S</w:t>
            </w:r>
            <w:proofErr w:type="gramEnd"/>
            <w:r w:rsidR="001D2F36" w:rsidRPr="00FF3E1E">
              <w:rPr>
                <w:rFonts w:ascii="Times New Roman" w:hAnsi="Times New Roman"/>
                <w:b/>
                <w:sz w:val="24"/>
                <w:szCs w:val="24"/>
              </w:rPr>
              <w:t>3</w:t>
            </w:r>
            <w:r w:rsidR="001D2F36" w:rsidRPr="00FF3E1E">
              <w:rPr>
                <w:rFonts w:ascii="Times New Roman" w:hAnsi="Times New Roman"/>
                <w:sz w:val="24"/>
                <w:szCs w:val="24"/>
              </w:rPr>
              <w:t xml:space="preserve"> Послуги передачі сигналів у електронних комунікаційних мережах для  надання в користування каналів, VPN, тощо</w:t>
            </w:r>
          </w:p>
          <w:p w14:paraId="0D800891" w14:textId="77777777" w:rsidR="001D2F36" w:rsidRPr="00FF3E1E" w:rsidRDefault="001D2F36" w:rsidP="00100306">
            <w:pPr>
              <w:spacing w:after="0" w:line="240" w:lineRule="auto"/>
              <w:jc w:val="both"/>
              <w:rPr>
                <w:rFonts w:ascii="Times New Roman" w:hAnsi="Times New Roman"/>
                <w:sz w:val="24"/>
                <w:szCs w:val="24"/>
              </w:rPr>
            </w:pPr>
            <w:r w:rsidRPr="00FF3E1E">
              <w:rPr>
                <w:rFonts w:ascii="Times New Roman" w:hAnsi="Times New Roman"/>
                <w:sz w:val="24"/>
                <w:szCs w:val="24"/>
              </w:rPr>
              <w:t xml:space="preserve">Послуга із приймання/передавання інформаційних сигналів, інформації у формі, придатній для автоматизованої обробки її засобами обчислювальної техніки, технічними та програмними засобами, у мережі для надання в користування каналів, VPN, тощо, з </w:t>
            </w:r>
            <w:r w:rsidRPr="00FF3E1E">
              <w:rPr>
                <w:rFonts w:ascii="Times New Roman" w:hAnsi="Times New Roman"/>
                <w:sz w:val="24"/>
                <w:szCs w:val="24"/>
              </w:rPr>
              <w:lastRenderedPageBreak/>
              <w:t xml:space="preserve">використанням проводового або </w:t>
            </w:r>
            <w:proofErr w:type="spellStart"/>
            <w:r w:rsidRPr="00FF3E1E">
              <w:rPr>
                <w:rFonts w:ascii="Times New Roman" w:hAnsi="Times New Roman"/>
                <w:sz w:val="24"/>
                <w:szCs w:val="24"/>
              </w:rPr>
              <w:t>безпроводового</w:t>
            </w:r>
            <w:proofErr w:type="spellEnd"/>
            <w:r w:rsidRPr="00FF3E1E">
              <w:rPr>
                <w:rFonts w:ascii="Times New Roman" w:hAnsi="Times New Roman"/>
                <w:sz w:val="24"/>
                <w:szCs w:val="24"/>
              </w:rPr>
              <w:t xml:space="preserve"> доступу до мережі</w:t>
            </w:r>
          </w:p>
          <w:p w14:paraId="03D56584" w14:textId="77777777" w:rsidR="001D2F36" w:rsidRPr="00FF3E1E" w:rsidRDefault="001D2F36" w:rsidP="00100306">
            <w:pPr>
              <w:spacing w:after="0" w:line="240" w:lineRule="auto"/>
              <w:rPr>
                <w:rFonts w:ascii="Times New Roman" w:hAnsi="Times New Roman"/>
                <w:sz w:val="24"/>
                <w:szCs w:val="24"/>
              </w:rPr>
            </w:pPr>
          </w:p>
          <w:p w14:paraId="2CA42D54" w14:textId="77777777" w:rsidR="001D2F36" w:rsidRPr="00FF3E1E" w:rsidRDefault="001D2F36" w:rsidP="00100306">
            <w:pPr>
              <w:spacing w:after="0" w:line="240" w:lineRule="auto"/>
              <w:rPr>
                <w:rFonts w:ascii="Times New Roman" w:hAnsi="Times New Roman"/>
                <w:sz w:val="24"/>
                <w:szCs w:val="24"/>
              </w:rPr>
            </w:pPr>
            <w:r w:rsidRPr="00FF3E1E">
              <w:rPr>
                <w:rFonts w:ascii="Times New Roman" w:hAnsi="Times New Roman"/>
                <w:sz w:val="24"/>
                <w:szCs w:val="24"/>
              </w:rPr>
              <w:t>З використанням мережі:</w:t>
            </w:r>
          </w:p>
          <w:p w14:paraId="316BC815" w14:textId="77777777" w:rsidR="001D2F36" w:rsidRPr="00FF3E1E" w:rsidRDefault="001D2F36" w:rsidP="00100306">
            <w:pPr>
              <w:spacing w:after="0" w:line="240" w:lineRule="auto"/>
              <w:rPr>
                <w:rFonts w:ascii="Times New Roman" w:hAnsi="Times New Roman"/>
                <w:sz w:val="24"/>
                <w:szCs w:val="24"/>
              </w:rPr>
            </w:pPr>
            <w:r w:rsidRPr="00FF3E1E">
              <w:rPr>
                <w:rFonts w:ascii="Times New Roman" w:hAnsi="Times New Roman"/>
                <w:sz w:val="24"/>
                <w:szCs w:val="24"/>
              </w:rPr>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власної</w:t>
            </w:r>
          </w:p>
          <w:p w14:paraId="0EE79BEF" w14:textId="77777777" w:rsidR="001D2F36" w:rsidRPr="00FF3E1E" w:rsidRDefault="001D2F36" w:rsidP="00100306">
            <w:pPr>
              <w:spacing w:after="0" w:line="240" w:lineRule="auto"/>
              <w:rPr>
                <w:rFonts w:ascii="Times New Roman" w:hAnsi="Times New Roman"/>
                <w:sz w:val="24"/>
                <w:szCs w:val="24"/>
              </w:rPr>
            </w:pPr>
            <w:r w:rsidRPr="00FF3E1E">
              <w:rPr>
                <w:rFonts w:ascii="Times New Roman" w:hAnsi="Times New Roman"/>
                <w:sz w:val="24"/>
                <w:szCs w:val="24"/>
              </w:rPr>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на підставі договору з постачальником мереж</w:t>
            </w:r>
          </w:p>
          <w:p w14:paraId="6655CC2E" w14:textId="77777777" w:rsidR="001D2F36" w:rsidRPr="00837440" w:rsidRDefault="001D2F36" w:rsidP="00100306">
            <w:pPr>
              <w:autoSpaceDE w:val="0"/>
              <w:autoSpaceDN w:val="0"/>
              <w:adjustRightInd w:val="0"/>
              <w:spacing w:after="0" w:line="240" w:lineRule="auto"/>
              <w:rPr>
                <w:rFonts w:ascii="Times New Roman" w:hAnsi="Times New Roman"/>
                <w:sz w:val="24"/>
                <w:szCs w:val="24"/>
                <w:lang w:eastAsia="uk-UA"/>
              </w:rPr>
            </w:pPr>
            <w:r w:rsidRPr="00837440">
              <w:rPr>
                <w:rFonts w:ascii="Times New Roman" w:hAnsi="Times New Roman"/>
                <w:sz w:val="24"/>
                <w:szCs w:val="24"/>
                <w:lang w:eastAsia="uk-UA"/>
              </w:rPr>
              <w:t>Вид мережі:</w:t>
            </w:r>
          </w:p>
          <w:p w14:paraId="0486EEEF" w14:textId="77777777" w:rsidR="001D2F36" w:rsidRPr="00837440" w:rsidRDefault="001D2F36" w:rsidP="00100306">
            <w:pPr>
              <w:autoSpaceDE w:val="0"/>
              <w:autoSpaceDN w:val="0"/>
              <w:adjustRightInd w:val="0"/>
              <w:spacing w:after="0" w:line="240" w:lineRule="auto"/>
              <w:rPr>
                <w:rFonts w:ascii="Times New Roman" w:hAnsi="Times New Roman"/>
                <w:sz w:val="24"/>
                <w:szCs w:val="24"/>
                <w:lang w:eastAsia="uk-UA"/>
              </w:rPr>
            </w:pPr>
            <w:r w:rsidRPr="00837440">
              <w:rPr>
                <w:rFonts w:ascii="Times New Roman" w:hAnsi="Times New Roman"/>
              </w:rPr>
              <w:fldChar w:fldCharType="begin">
                <w:ffData>
                  <w:name w:val=""/>
                  <w:enabled/>
                  <w:calcOnExit w:val="0"/>
                  <w:checkBox>
                    <w:sizeAuto/>
                    <w:default w:val="0"/>
                  </w:checkBox>
                </w:ffData>
              </w:fldChar>
            </w:r>
            <w:r w:rsidRPr="00837440">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837440">
              <w:rPr>
                <w:rFonts w:ascii="Times New Roman" w:hAnsi="Times New Roman"/>
              </w:rPr>
              <w:fldChar w:fldCharType="end"/>
            </w:r>
            <w:r w:rsidRPr="00837440">
              <w:rPr>
                <w:rFonts w:ascii="Times New Roman" w:hAnsi="Times New Roman"/>
              </w:rPr>
              <w:t xml:space="preserve"> </w:t>
            </w:r>
            <w:r w:rsidRPr="00837440">
              <w:rPr>
                <w:rFonts w:ascii="Times New Roman" w:hAnsi="Times New Roman"/>
                <w:sz w:val="24"/>
                <w:szCs w:val="24"/>
                <w:lang w:eastAsia="uk-UA"/>
              </w:rPr>
              <w:t>мобільного зв’язку</w:t>
            </w:r>
          </w:p>
          <w:p w14:paraId="478901B8" w14:textId="77777777" w:rsidR="001D2F36" w:rsidRPr="00FF3E1E" w:rsidRDefault="001D2F36" w:rsidP="00100306">
            <w:pPr>
              <w:autoSpaceDE w:val="0"/>
              <w:autoSpaceDN w:val="0"/>
              <w:adjustRightInd w:val="0"/>
              <w:spacing w:after="0" w:line="240" w:lineRule="auto"/>
              <w:rPr>
                <w:rFonts w:ascii="Times New Roman" w:hAnsi="Times New Roman"/>
                <w:color w:val="7030A0"/>
                <w:sz w:val="24"/>
                <w:szCs w:val="24"/>
                <w:lang w:eastAsia="uk-UA"/>
              </w:rPr>
            </w:pPr>
            <w:r>
              <w:rPr>
                <w:rFonts w:ascii="Times New Roman" w:hAnsi="Times New Roman"/>
                <w:color w:val="7030A0"/>
                <w:sz w:val="24"/>
                <w:szCs w:val="24"/>
              </w:rPr>
              <w:fldChar w:fldCharType="begin">
                <w:ffData>
                  <w:name w:val=""/>
                  <w:enabled/>
                  <w:calcOnExit w:val="0"/>
                  <w:checkBox>
                    <w:sizeAuto/>
                    <w:default w:val="0"/>
                  </w:checkBox>
                </w:ffData>
              </w:fldChar>
            </w:r>
            <w:r>
              <w:rPr>
                <w:rFonts w:ascii="Times New Roman" w:hAnsi="Times New Roman"/>
                <w:color w:val="7030A0"/>
                <w:sz w:val="24"/>
                <w:szCs w:val="24"/>
              </w:rPr>
              <w:instrText xml:space="preserve"> FORMCHECKBOX </w:instrText>
            </w:r>
            <w:r w:rsidR="00000000">
              <w:rPr>
                <w:rFonts w:ascii="Times New Roman" w:hAnsi="Times New Roman"/>
                <w:color w:val="7030A0"/>
                <w:sz w:val="24"/>
                <w:szCs w:val="24"/>
              </w:rPr>
            </w:r>
            <w:r w:rsidR="00000000">
              <w:rPr>
                <w:rFonts w:ascii="Times New Roman" w:hAnsi="Times New Roman"/>
                <w:color w:val="7030A0"/>
                <w:sz w:val="24"/>
                <w:szCs w:val="24"/>
              </w:rPr>
              <w:fldChar w:fldCharType="separate"/>
            </w:r>
            <w:r>
              <w:rPr>
                <w:rFonts w:ascii="Times New Roman" w:hAnsi="Times New Roman"/>
                <w:color w:val="7030A0"/>
                <w:sz w:val="24"/>
                <w:szCs w:val="24"/>
              </w:rPr>
              <w:fldChar w:fldCharType="end"/>
            </w:r>
            <w:r>
              <w:rPr>
                <w:rFonts w:ascii="Times New Roman" w:hAnsi="Times New Roman"/>
                <w:color w:val="7030A0"/>
                <w:sz w:val="24"/>
                <w:szCs w:val="24"/>
              </w:rPr>
              <w:t xml:space="preserve"> </w:t>
            </w:r>
            <w:r w:rsidRPr="00FF3E1E">
              <w:rPr>
                <w:rFonts w:ascii="Times New Roman" w:hAnsi="Times New Roman"/>
                <w:color w:val="7030A0"/>
                <w:sz w:val="24"/>
                <w:szCs w:val="24"/>
                <w:lang w:eastAsia="uk-UA"/>
              </w:rPr>
              <w:t>фіксованого зв’язку</w:t>
            </w:r>
          </w:p>
          <w:p w14:paraId="6E13C0D7" w14:textId="77777777" w:rsidR="001D2F36" w:rsidRPr="00FF3E1E" w:rsidRDefault="001D2F36" w:rsidP="00100306">
            <w:pPr>
              <w:autoSpaceDE w:val="0"/>
              <w:autoSpaceDN w:val="0"/>
              <w:adjustRightInd w:val="0"/>
              <w:spacing w:after="0" w:line="240" w:lineRule="auto"/>
              <w:rPr>
                <w:rFonts w:ascii="Times New Roman" w:hAnsi="Times New Roman"/>
                <w:color w:val="7030A0"/>
                <w:sz w:val="24"/>
                <w:szCs w:val="24"/>
                <w:lang w:eastAsia="uk-UA"/>
              </w:rPr>
            </w:pPr>
            <w:r>
              <w:rPr>
                <w:rFonts w:ascii="Times New Roman" w:hAnsi="Times New Roman"/>
                <w:color w:val="7030A0"/>
                <w:sz w:val="24"/>
                <w:szCs w:val="24"/>
              </w:rPr>
              <w:fldChar w:fldCharType="begin">
                <w:ffData>
                  <w:name w:val=""/>
                  <w:enabled/>
                  <w:calcOnExit w:val="0"/>
                  <w:checkBox>
                    <w:sizeAuto/>
                    <w:default w:val="0"/>
                  </w:checkBox>
                </w:ffData>
              </w:fldChar>
            </w:r>
            <w:r>
              <w:rPr>
                <w:rFonts w:ascii="Times New Roman" w:hAnsi="Times New Roman"/>
                <w:color w:val="7030A0"/>
                <w:sz w:val="24"/>
                <w:szCs w:val="24"/>
              </w:rPr>
              <w:instrText xml:space="preserve"> FORMCHECKBOX </w:instrText>
            </w:r>
            <w:r w:rsidR="00000000">
              <w:rPr>
                <w:rFonts w:ascii="Times New Roman" w:hAnsi="Times New Roman"/>
                <w:color w:val="7030A0"/>
                <w:sz w:val="24"/>
                <w:szCs w:val="24"/>
              </w:rPr>
            </w:r>
            <w:r w:rsidR="00000000">
              <w:rPr>
                <w:rFonts w:ascii="Times New Roman" w:hAnsi="Times New Roman"/>
                <w:color w:val="7030A0"/>
                <w:sz w:val="24"/>
                <w:szCs w:val="24"/>
              </w:rPr>
              <w:fldChar w:fldCharType="separate"/>
            </w:r>
            <w:r>
              <w:rPr>
                <w:rFonts w:ascii="Times New Roman" w:hAnsi="Times New Roman"/>
                <w:color w:val="7030A0"/>
                <w:sz w:val="24"/>
                <w:szCs w:val="24"/>
              </w:rPr>
              <w:fldChar w:fldCharType="end"/>
            </w:r>
            <w:r>
              <w:rPr>
                <w:rFonts w:ascii="Times New Roman" w:hAnsi="Times New Roman"/>
                <w:color w:val="7030A0"/>
                <w:sz w:val="24"/>
                <w:szCs w:val="24"/>
              </w:rPr>
              <w:t xml:space="preserve"> </w:t>
            </w:r>
            <w:r w:rsidRPr="00FF3E1E">
              <w:rPr>
                <w:rFonts w:ascii="Times New Roman" w:hAnsi="Times New Roman"/>
                <w:b/>
                <w:bCs/>
                <w:color w:val="7030A0"/>
                <w:sz w:val="24"/>
                <w:szCs w:val="24"/>
                <w:lang w:eastAsia="uk-UA"/>
              </w:rPr>
              <w:t>проводового доступу</w:t>
            </w:r>
          </w:p>
          <w:p w14:paraId="06D9DF83" w14:textId="77777777" w:rsidR="001D2F36" w:rsidRPr="00837440" w:rsidRDefault="001D2F36" w:rsidP="00100306">
            <w:pPr>
              <w:autoSpaceDE w:val="0"/>
              <w:autoSpaceDN w:val="0"/>
              <w:adjustRightInd w:val="0"/>
              <w:spacing w:after="0" w:line="240" w:lineRule="auto"/>
              <w:rPr>
                <w:rFonts w:ascii="Times New Roman" w:hAnsi="Times New Roman"/>
                <w:sz w:val="24"/>
                <w:szCs w:val="24"/>
                <w:lang w:eastAsia="uk-UA"/>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w:t>
            </w:r>
            <w:proofErr w:type="spellStart"/>
            <w:r w:rsidRPr="00837440">
              <w:rPr>
                <w:rFonts w:ascii="Times New Roman" w:hAnsi="Times New Roman"/>
                <w:sz w:val="24"/>
                <w:szCs w:val="24"/>
                <w:lang w:eastAsia="uk-UA"/>
              </w:rPr>
              <w:t>безпроводового</w:t>
            </w:r>
            <w:proofErr w:type="spellEnd"/>
            <w:r w:rsidRPr="00837440">
              <w:rPr>
                <w:rFonts w:ascii="Times New Roman" w:hAnsi="Times New Roman"/>
                <w:sz w:val="24"/>
                <w:szCs w:val="24"/>
                <w:lang w:eastAsia="uk-UA"/>
              </w:rPr>
              <w:t xml:space="preserve"> доступу</w:t>
            </w:r>
          </w:p>
          <w:p w14:paraId="6F604B2D" w14:textId="77777777" w:rsidR="001D2F36" w:rsidRPr="00837440" w:rsidRDefault="001D2F36" w:rsidP="00100306">
            <w:pPr>
              <w:spacing w:after="0" w:line="240" w:lineRule="auto"/>
              <w:jc w:val="both"/>
              <w:rPr>
                <w:rFonts w:ascii="Times New Roman" w:hAnsi="Times New Roman"/>
                <w:sz w:val="24"/>
                <w:szCs w:val="24"/>
                <w:lang w:eastAsia="uk-UA"/>
              </w:rPr>
            </w:pPr>
            <w:r w:rsidRPr="00837440">
              <w:rPr>
                <w:rFonts w:ascii="Times New Roman" w:hAnsi="Times New Roman"/>
              </w:rPr>
              <w:fldChar w:fldCharType="begin">
                <w:ffData>
                  <w:name w:val=""/>
                  <w:enabled/>
                  <w:calcOnExit w:val="0"/>
                  <w:checkBox>
                    <w:sizeAuto/>
                    <w:default w:val="0"/>
                  </w:checkBox>
                </w:ffData>
              </w:fldChar>
            </w:r>
            <w:r w:rsidRPr="00837440">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837440">
              <w:rPr>
                <w:rFonts w:ascii="Times New Roman" w:hAnsi="Times New Roman"/>
              </w:rPr>
              <w:fldChar w:fldCharType="end"/>
            </w:r>
            <w:r w:rsidRPr="00837440">
              <w:rPr>
                <w:rFonts w:ascii="Times New Roman" w:hAnsi="Times New Roman"/>
              </w:rPr>
              <w:t xml:space="preserve"> </w:t>
            </w:r>
            <w:r w:rsidRPr="00837440">
              <w:rPr>
                <w:rFonts w:ascii="Times New Roman" w:hAnsi="Times New Roman"/>
                <w:sz w:val="24"/>
                <w:szCs w:val="24"/>
                <w:lang w:eastAsia="uk-UA"/>
              </w:rPr>
              <w:t>супутникового зв’язку</w:t>
            </w:r>
          </w:p>
          <w:p w14:paraId="5C30EC17" w14:textId="77777777" w:rsidR="001D2F36" w:rsidRPr="00FF3E1E" w:rsidRDefault="001D2F36" w:rsidP="00100306">
            <w:pPr>
              <w:spacing w:after="0" w:line="240" w:lineRule="auto"/>
              <w:rPr>
                <w:rFonts w:ascii="Times New Roman" w:hAnsi="Times New Roman"/>
                <w:sz w:val="24"/>
                <w:szCs w:val="24"/>
              </w:rPr>
            </w:pPr>
            <w:r w:rsidRPr="00FF3E1E">
              <w:rPr>
                <w:rFonts w:ascii="Times New Roman" w:hAnsi="Times New Roman"/>
                <w:sz w:val="24"/>
                <w:szCs w:val="24"/>
              </w:rPr>
              <w:t>Користування радіочастотним спектром здійснюється на засадах:</w:t>
            </w:r>
          </w:p>
          <w:p w14:paraId="5BDE1A2D" w14:textId="77777777" w:rsidR="001D2F36" w:rsidRPr="00FF3E1E" w:rsidRDefault="001D2F36" w:rsidP="00100306">
            <w:pPr>
              <w:spacing w:after="0" w:line="240" w:lineRule="auto"/>
              <w:jc w:val="both"/>
              <w:rPr>
                <w:rFonts w:ascii="Times New Roman" w:hAnsi="Times New Roman"/>
                <w:sz w:val="24"/>
                <w:szCs w:val="24"/>
              </w:rPr>
            </w:pPr>
            <w:r w:rsidRPr="00FF3E1E">
              <w:rPr>
                <w:rFonts w:ascii="Times New Roman" w:hAnsi="Times New Roman"/>
                <w:sz w:val="24"/>
                <w:szCs w:val="24"/>
              </w:rPr>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індивідуальних прав на підставі ліцензії на користування радіочастотним спектром</w:t>
            </w:r>
          </w:p>
          <w:p w14:paraId="729F18CC" w14:textId="77777777" w:rsidR="001D2F36" w:rsidRPr="00FF3E1E" w:rsidRDefault="001D2F36" w:rsidP="00100306">
            <w:pPr>
              <w:spacing w:after="0" w:line="240" w:lineRule="auto"/>
              <w:jc w:val="both"/>
              <w:rPr>
                <w:rFonts w:ascii="Times New Roman" w:hAnsi="Times New Roman"/>
                <w:sz w:val="24"/>
                <w:szCs w:val="24"/>
              </w:rPr>
            </w:pPr>
            <w:r w:rsidRPr="00FF3E1E">
              <w:rPr>
                <w:rFonts w:ascii="Times New Roman" w:hAnsi="Times New Roman"/>
                <w:sz w:val="24"/>
                <w:szCs w:val="24"/>
              </w:rPr>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загальної авторизації</w:t>
            </w:r>
          </w:p>
          <w:p w14:paraId="5C872BE4" w14:textId="77777777" w:rsidR="001D2F36" w:rsidRPr="00FF3E1E" w:rsidRDefault="001D2F36" w:rsidP="00100306">
            <w:pPr>
              <w:spacing w:after="0" w:line="240" w:lineRule="auto"/>
              <w:jc w:val="both"/>
              <w:rPr>
                <w:rFonts w:ascii="Times New Roman" w:hAnsi="Times New Roman"/>
                <w:sz w:val="24"/>
                <w:szCs w:val="24"/>
              </w:rPr>
            </w:pPr>
            <w:r w:rsidRPr="00FF3E1E">
              <w:rPr>
                <w:rFonts w:ascii="Times New Roman" w:hAnsi="Times New Roman"/>
                <w:sz w:val="24"/>
                <w:szCs w:val="24"/>
              </w:rPr>
              <w:t>_______________________________________</w:t>
            </w:r>
          </w:p>
          <w:p w14:paraId="48ABA551" w14:textId="77777777" w:rsidR="001D2F36" w:rsidRPr="00FF3E1E" w:rsidRDefault="001D2F36" w:rsidP="00100306">
            <w:pPr>
              <w:spacing w:after="0" w:line="240" w:lineRule="auto"/>
              <w:jc w:val="both"/>
              <w:rPr>
                <w:rFonts w:ascii="Times New Roman" w:hAnsi="Times New Roman"/>
                <w:sz w:val="24"/>
                <w:szCs w:val="24"/>
              </w:rPr>
            </w:pPr>
            <w:r w:rsidRPr="00FF3E1E">
              <w:rPr>
                <w:rFonts w:ascii="Times New Roman" w:hAnsi="Times New Roman"/>
                <w:sz w:val="24"/>
                <w:szCs w:val="24"/>
              </w:rPr>
              <w:t xml:space="preserve">зазначити </w:t>
            </w:r>
            <w:proofErr w:type="spellStart"/>
            <w:r w:rsidRPr="00FF3E1E">
              <w:rPr>
                <w:rFonts w:ascii="Times New Roman" w:hAnsi="Times New Roman"/>
                <w:sz w:val="24"/>
                <w:szCs w:val="24"/>
              </w:rPr>
              <w:t>радіотехнології</w:t>
            </w:r>
            <w:proofErr w:type="spellEnd"/>
            <w:r w:rsidRPr="00FF3E1E">
              <w:rPr>
                <w:rFonts w:ascii="Times New Roman" w:hAnsi="Times New Roman"/>
                <w:sz w:val="24"/>
                <w:szCs w:val="24"/>
              </w:rPr>
              <w:t xml:space="preserve"> та смуги радіочастот (інтервал неліцензованого діапазону частот)</w:t>
            </w:r>
          </w:p>
          <w:p w14:paraId="7BF1E5F2" w14:textId="77777777" w:rsidR="001D2F36" w:rsidRPr="00FF3E1E" w:rsidRDefault="001D2F36" w:rsidP="00100306">
            <w:pPr>
              <w:spacing w:after="0" w:line="240" w:lineRule="auto"/>
              <w:rPr>
                <w:rFonts w:ascii="Times New Roman" w:hAnsi="Times New Roman"/>
                <w:sz w:val="24"/>
                <w:szCs w:val="24"/>
              </w:rPr>
            </w:pPr>
            <w:r w:rsidRPr="00FF3E1E">
              <w:rPr>
                <w:rFonts w:ascii="Times New Roman" w:hAnsi="Times New Roman"/>
                <w:sz w:val="24"/>
                <w:szCs w:val="24"/>
              </w:rPr>
              <w:fldChar w:fldCharType="begin">
                <w:ffData>
                  <w:name w:val=""/>
                  <w:enabled/>
                  <w:calcOnExit w:val="0"/>
                  <w:checkBox>
                    <w:sizeAuto/>
                    <w:default w:val="0"/>
                  </w:checkBox>
                </w:ffData>
              </w:fldChar>
            </w:r>
            <w:r w:rsidRPr="00FF3E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FF3E1E">
              <w:rPr>
                <w:rFonts w:ascii="Times New Roman" w:hAnsi="Times New Roman"/>
                <w:sz w:val="24"/>
                <w:szCs w:val="24"/>
              </w:rPr>
              <w:fldChar w:fldCharType="end"/>
            </w:r>
            <w:r w:rsidRPr="00FF3E1E">
              <w:rPr>
                <w:rFonts w:ascii="Times New Roman" w:hAnsi="Times New Roman"/>
                <w:sz w:val="24"/>
                <w:szCs w:val="24"/>
              </w:rPr>
              <w:t xml:space="preserve"> Безпосереднє </w:t>
            </w:r>
            <w:r w:rsidRPr="00FF3E1E">
              <w:rPr>
                <w:rFonts w:ascii="Times New Roman" w:hAnsi="Times New Roman"/>
                <w:bCs/>
                <w:sz w:val="24"/>
                <w:szCs w:val="24"/>
              </w:rPr>
              <w:t xml:space="preserve">фізичне </w:t>
            </w:r>
            <w:proofErr w:type="spellStart"/>
            <w:r w:rsidRPr="00FF3E1E">
              <w:rPr>
                <w:rFonts w:ascii="Times New Roman" w:hAnsi="Times New Roman"/>
                <w:bCs/>
                <w:sz w:val="24"/>
                <w:szCs w:val="24"/>
              </w:rPr>
              <w:t>взаємоз’єднання</w:t>
            </w:r>
            <w:proofErr w:type="spellEnd"/>
            <w:r w:rsidRPr="00FF3E1E">
              <w:rPr>
                <w:rFonts w:ascii="Times New Roman" w:hAnsi="Times New Roman"/>
                <w:bCs/>
                <w:sz w:val="24"/>
                <w:szCs w:val="24"/>
              </w:rPr>
              <w:t xml:space="preserve"> мережі постачальника електронних комунікаційних послуг з мережами </w:t>
            </w:r>
          </w:p>
          <w:p w14:paraId="0A0F66BC" w14:textId="77777777" w:rsidR="001D2F36" w:rsidRPr="00FF3E1E" w:rsidRDefault="001D2F36" w:rsidP="00100306">
            <w:pPr>
              <w:spacing w:after="0" w:line="240" w:lineRule="auto"/>
              <w:jc w:val="both"/>
              <w:rPr>
                <w:rFonts w:ascii="Times New Roman" w:eastAsia="Times New Roman" w:hAnsi="Times New Roman"/>
                <w:sz w:val="24"/>
                <w:szCs w:val="24"/>
                <w:lang w:eastAsia="uk-UA"/>
              </w:rPr>
            </w:pPr>
            <w:r w:rsidRPr="00FF3E1E">
              <w:rPr>
                <w:rFonts w:ascii="Times New Roman" w:hAnsi="Times New Roman"/>
                <w:bCs/>
                <w:sz w:val="24"/>
                <w:szCs w:val="24"/>
              </w:rPr>
              <w:t>постачальників електронних комунікаційних</w:t>
            </w:r>
          </w:p>
        </w:tc>
        <w:tc>
          <w:tcPr>
            <w:tcW w:w="5045" w:type="dxa"/>
          </w:tcPr>
          <w:p w14:paraId="0515C19C" w14:textId="77777777" w:rsidR="00440960" w:rsidRPr="00C73046" w:rsidRDefault="00440960" w:rsidP="00440960">
            <w:pPr>
              <w:shd w:val="clear" w:color="auto" w:fill="FFFFFF"/>
              <w:spacing w:after="0" w:line="240" w:lineRule="auto"/>
              <w:jc w:val="both"/>
              <w:rPr>
                <w:rFonts w:ascii="Times New Roman" w:hAnsi="Times New Roman"/>
                <w:b/>
                <w:bCs/>
                <w:highlight w:val="cyan"/>
              </w:rPr>
            </w:pPr>
            <w:r w:rsidRPr="00C73046">
              <w:rPr>
                <w:rFonts w:ascii="Times New Roman" w:eastAsia="Times New Roman" w:hAnsi="Times New Roman"/>
                <w:b/>
                <w:bCs/>
                <w:highlight w:val="cyan"/>
              </w:rPr>
              <w:lastRenderedPageBreak/>
              <w:t>Не в</w:t>
            </w:r>
            <w:r w:rsidRPr="00C73046">
              <w:rPr>
                <w:rFonts w:ascii="Times New Roman" w:hAnsi="Times New Roman"/>
                <w:b/>
                <w:bCs/>
                <w:highlight w:val="cyan"/>
              </w:rPr>
              <w:t>раховано</w:t>
            </w:r>
          </w:p>
          <w:p w14:paraId="2EB12FA7" w14:textId="77777777" w:rsidR="00440960" w:rsidRDefault="00440960" w:rsidP="00440960">
            <w:pPr>
              <w:spacing w:after="0" w:line="240" w:lineRule="auto"/>
              <w:rPr>
                <w:rFonts w:ascii="Times New Roman" w:hAnsi="Times New Roman"/>
                <w:sz w:val="24"/>
                <w:szCs w:val="24"/>
              </w:rPr>
            </w:pPr>
            <w:r>
              <w:rPr>
                <w:rFonts w:ascii="Times New Roman" w:hAnsi="Times New Roman"/>
                <w:sz w:val="24"/>
                <w:szCs w:val="24"/>
              </w:rPr>
              <w:t>НКЕК було запропоновано як компромісний варіант редакцію, яка наводить класифікацію мереж, прийняту у галузевій науці і наявну в документах Міжнародного союзу електрозв</w:t>
            </w:r>
            <w:r w:rsidRPr="00782E21">
              <w:rPr>
                <w:rFonts w:ascii="Times New Roman" w:hAnsi="Times New Roman"/>
                <w:sz w:val="24"/>
                <w:szCs w:val="24"/>
              </w:rPr>
              <w:t>’</w:t>
            </w:r>
            <w:r>
              <w:rPr>
                <w:rFonts w:ascii="Times New Roman" w:hAnsi="Times New Roman"/>
                <w:sz w:val="24"/>
                <w:szCs w:val="24"/>
              </w:rPr>
              <w:t>язку (</w:t>
            </w:r>
            <w:r>
              <w:rPr>
                <w:rFonts w:ascii="Times New Roman" w:hAnsi="Times New Roman"/>
                <w:sz w:val="24"/>
                <w:szCs w:val="24"/>
                <w:lang w:val="en-US"/>
              </w:rPr>
              <w:t>ITU</w:t>
            </w:r>
            <w:r w:rsidRPr="004E0C98">
              <w:rPr>
                <w:rFonts w:ascii="Times New Roman" w:hAnsi="Times New Roman"/>
                <w:sz w:val="24"/>
                <w:szCs w:val="24"/>
              </w:rPr>
              <w:t>)</w:t>
            </w:r>
            <w:r>
              <w:rPr>
                <w:rFonts w:ascii="Times New Roman" w:hAnsi="Times New Roman"/>
                <w:sz w:val="24"/>
                <w:szCs w:val="24"/>
              </w:rPr>
              <w:t>, Європейської конференції адміністрацій пошти та зв</w:t>
            </w:r>
            <w:r w:rsidRPr="00782E21">
              <w:rPr>
                <w:rFonts w:ascii="Times New Roman" w:hAnsi="Times New Roman"/>
                <w:sz w:val="24"/>
                <w:szCs w:val="24"/>
              </w:rPr>
              <w:t>’</w:t>
            </w:r>
            <w:r>
              <w:rPr>
                <w:rFonts w:ascii="Times New Roman" w:hAnsi="Times New Roman"/>
                <w:sz w:val="24"/>
                <w:szCs w:val="24"/>
              </w:rPr>
              <w:t>язку</w:t>
            </w:r>
            <w:r w:rsidRPr="004E0C98">
              <w:rPr>
                <w:rFonts w:ascii="Times New Roman" w:hAnsi="Times New Roman"/>
                <w:sz w:val="24"/>
                <w:szCs w:val="24"/>
              </w:rPr>
              <w:t xml:space="preserve"> (</w:t>
            </w:r>
            <w:r>
              <w:rPr>
                <w:rFonts w:ascii="Times New Roman" w:hAnsi="Times New Roman"/>
                <w:sz w:val="24"/>
                <w:szCs w:val="24"/>
                <w:lang w:val="en-US"/>
              </w:rPr>
              <w:t>CEPT</w:t>
            </w:r>
            <w:r w:rsidRPr="004E0C98">
              <w:rPr>
                <w:rFonts w:ascii="Times New Roman" w:hAnsi="Times New Roman"/>
                <w:sz w:val="24"/>
                <w:szCs w:val="24"/>
              </w:rPr>
              <w:t>)</w:t>
            </w:r>
            <w:r>
              <w:rPr>
                <w:rFonts w:ascii="Times New Roman" w:hAnsi="Times New Roman"/>
                <w:sz w:val="24"/>
                <w:szCs w:val="24"/>
              </w:rPr>
              <w:t xml:space="preserve">, національних наукових працях та підручниках ВУЗів, а також наявну у Європейському кодексі електронних комунікацій, який є основою для Закону України «Про електронні комунікації»: </w:t>
            </w:r>
          </w:p>
          <w:p w14:paraId="5E7DD310" w14:textId="77777777" w:rsidR="00440960" w:rsidRPr="005F3864" w:rsidRDefault="00440960" w:rsidP="00440960">
            <w:pPr>
              <w:spacing w:after="0" w:line="240" w:lineRule="auto"/>
              <w:rPr>
                <w:rFonts w:ascii="Times New Roman" w:hAnsi="Times New Roman"/>
                <w:sz w:val="24"/>
                <w:szCs w:val="24"/>
              </w:rPr>
            </w:pPr>
            <w:r>
              <w:rPr>
                <w:rFonts w:ascii="Times New Roman" w:hAnsi="Times New Roman"/>
                <w:sz w:val="24"/>
                <w:szCs w:val="24"/>
              </w:rPr>
              <w:lastRenderedPageBreak/>
              <w:t>«</w:t>
            </w:r>
            <w:r w:rsidRPr="005F3864">
              <w:rPr>
                <w:rFonts w:ascii="Times New Roman" w:hAnsi="Times New Roman"/>
                <w:sz w:val="24"/>
                <w:szCs w:val="24"/>
              </w:rPr>
              <w:t>З використанням мережі:</w:t>
            </w:r>
          </w:p>
          <w:p w14:paraId="1C16EBE6" w14:textId="77777777" w:rsidR="00440960" w:rsidRPr="005F3864" w:rsidRDefault="00440960" w:rsidP="00440960">
            <w:pPr>
              <w:spacing w:after="0" w:line="240" w:lineRule="auto"/>
              <w:rPr>
                <w:rFonts w:ascii="Times New Roman" w:hAnsi="Times New Roman"/>
                <w:sz w:val="24"/>
                <w:szCs w:val="24"/>
              </w:rPr>
            </w:pPr>
            <w:r w:rsidRPr="005F3864">
              <w:rPr>
                <w:rFonts w:ascii="Times New Roman" w:hAnsi="Times New Roman"/>
                <w:sz w:val="24"/>
                <w:szCs w:val="24"/>
              </w:rPr>
              <w:fldChar w:fldCharType="begin">
                <w:ffData>
                  <w:name w:val=""/>
                  <w:enabled/>
                  <w:calcOnExit w:val="0"/>
                  <w:checkBox>
                    <w:sizeAuto/>
                    <w:default w:val="0"/>
                  </w:checkBox>
                </w:ffData>
              </w:fldChar>
            </w:r>
            <w:r w:rsidRPr="005F386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5F3864">
              <w:rPr>
                <w:rFonts w:ascii="Times New Roman" w:hAnsi="Times New Roman"/>
                <w:sz w:val="24"/>
                <w:szCs w:val="24"/>
              </w:rPr>
              <w:fldChar w:fldCharType="end"/>
            </w:r>
            <w:r w:rsidRPr="005F3864">
              <w:rPr>
                <w:rFonts w:ascii="Times New Roman" w:hAnsi="Times New Roman"/>
                <w:sz w:val="24"/>
                <w:szCs w:val="24"/>
                <w:lang w:val="ru-RU"/>
              </w:rPr>
              <w:t xml:space="preserve"> </w:t>
            </w:r>
            <w:r w:rsidRPr="005F3864">
              <w:rPr>
                <w:rFonts w:ascii="Times New Roman" w:hAnsi="Times New Roman"/>
                <w:sz w:val="24"/>
                <w:szCs w:val="24"/>
              </w:rPr>
              <w:t>власної</w:t>
            </w:r>
          </w:p>
          <w:p w14:paraId="36649D4A" w14:textId="77777777" w:rsidR="00440960" w:rsidRPr="005F3864" w:rsidRDefault="00440960" w:rsidP="00440960">
            <w:pPr>
              <w:spacing w:after="0" w:line="240" w:lineRule="auto"/>
              <w:rPr>
                <w:rFonts w:ascii="Times New Roman" w:hAnsi="Times New Roman"/>
                <w:sz w:val="24"/>
                <w:szCs w:val="24"/>
              </w:rPr>
            </w:pPr>
            <w:r w:rsidRPr="005F3864">
              <w:rPr>
                <w:rFonts w:ascii="Times New Roman" w:hAnsi="Times New Roman"/>
                <w:sz w:val="24"/>
                <w:szCs w:val="24"/>
              </w:rPr>
              <w:fldChar w:fldCharType="begin">
                <w:ffData>
                  <w:name w:val=""/>
                  <w:enabled/>
                  <w:calcOnExit w:val="0"/>
                  <w:checkBox>
                    <w:sizeAuto/>
                    <w:default w:val="0"/>
                  </w:checkBox>
                </w:ffData>
              </w:fldChar>
            </w:r>
            <w:r w:rsidRPr="005F386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5F3864">
              <w:rPr>
                <w:rFonts w:ascii="Times New Roman" w:hAnsi="Times New Roman"/>
                <w:sz w:val="24"/>
                <w:szCs w:val="24"/>
              </w:rPr>
              <w:fldChar w:fldCharType="end"/>
            </w:r>
            <w:r w:rsidRPr="005F3864">
              <w:rPr>
                <w:rFonts w:ascii="Times New Roman" w:hAnsi="Times New Roman"/>
                <w:sz w:val="24"/>
                <w:szCs w:val="24"/>
              </w:rPr>
              <w:t xml:space="preserve"> на підставі договору з постачальником мереж</w:t>
            </w:r>
          </w:p>
          <w:p w14:paraId="4CF2E557" w14:textId="77777777" w:rsidR="00440960" w:rsidRPr="0037118F" w:rsidRDefault="00440960" w:rsidP="00440960">
            <w:pPr>
              <w:spacing w:after="0" w:line="240" w:lineRule="auto"/>
              <w:rPr>
                <w:rFonts w:ascii="Times New Roman" w:hAnsi="Times New Roman"/>
                <w:b/>
                <w:bCs/>
                <w:sz w:val="24"/>
                <w:szCs w:val="24"/>
              </w:rPr>
            </w:pPr>
          </w:p>
          <w:p w14:paraId="1D55230F" w14:textId="77777777" w:rsidR="00440960" w:rsidRPr="006549AE" w:rsidRDefault="00440960" w:rsidP="00440960">
            <w:pPr>
              <w:spacing w:after="0" w:line="240" w:lineRule="auto"/>
              <w:rPr>
                <w:rFonts w:ascii="Times New Roman" w:hAnsi="Times New Roman"/>
                <w:sz w:val="24"/>
                <w:szCs w:val="24"/>
              </w:rPr>
            </w:pPr>
            <w:r w:rsidRPr="006549AE">
              <w:rPr>
                <w:rFonts w:ascii="Times New Roman" w:hAnsi="Times New Roman"/>
                <w:sz w:val="24"/>
                <w:szCs w:val="24"/>
              </w:rPr>
              <w:fldChar w:fldCharType="begin">
                <w:ffData>
                  <w:name w:val=""/>
                  <w:enabled/>
                  <w:calcOnExit w:val="0"/>
                  <w:checkBox>
                    <w:sizeAuto/>
                    <w:default w:val="0"/>
                  </w:checkBox>
                </w:ffData>
              </w:fldChar>
            </w:r>
            <w:r w:rsidRPr="006549AE">
              <w:rPr>
                <w:rFonts w:ascii="Times New Roman" w:hAnsi="Times New Roman"/>
                <w:sz w:val="24"/>
                <w:szCs w:val="24"/>
              </w:rPr>
              <w:instrText xml:space="preserve"> FORMCHECKBOX </w:instrText>
            </w:r>
            <w:r w:rsidRPr="006549AE">
              <w:rPr>
                <w:rFonts w:ascii="Times New Roman" w:hAnsi="Times New Roman"/>
                <w:sz w:val="24"/>
                <w:szCs w:val="24"/>
              </w:rPr>
            </w:r>
            <w:r w:rsidRPr="006549AE">
              <w:rPr>
                <w:rFonts w:ascii="Times New Roman" w:hAnsi="Times New Roman"/>
                <w:sz w:val="24"/>
                <w:szCs w:val="24"/>
              </w:rPr>
              <w:fldChar w:fldCharType="separate"/>
            </w:r>
            <w:r w:rsidRPr="006549AE">
              <w:rPr>
                <w:rFonts w:ascii="Times New Roman" w:hAnsi="Times New Roman"/>
                <w:sz w:val="24"/>
                <w:szCs w:val="24"/>
              </w:rPr>
              <w:fldChar w:fldCharType="end"/>
            </w:r>
            <w:r w:rsidRPr="006549AE">
              <w:rPr>
                <w:rFonts w:ascii="Times New Roman" w:hAnsi="Times New Roman"/>
                <w:sz w:val="24"/>
                <w:szCs w:val="24"/>
              </w:rPr>
              <w:t xml:space="preserve"> мобільної</w:t>
            </w:r>
          </w:p>
          <w:p w14:paraId="662EB1DE" w14:textId="77777777" w:rsidR="00440960" w:rsidRPr="006549AE" w:rsidRDefault="00440960" w:rsidP="00440960">
            <w:pPr>
              <w:spacing w:after="0" w:line="240" w:lineRule="auto"/>
              <w:rPr>
                <w:rFonts w:ascii="Times New Roman" w:hAnsi="Times New Roman"/>
                <w:sz w:val="24"/>
                <w:szCs w:val="24"/>
              </w:rPr>
            </w:pPr>
            <w:r w:rsidRPr="006549AE">
              <w:rPr>
                <w:rFonts w:ascii="Times New Roman" w:hAnsi="Times New Roman"/>
                <w:sz w:val="24"/>
                <w:szCs w:val="24"/>
              </w:rPr>
              <w:fldChar w:fldCharType="begin">
                <w:ffData>
                  <w:name w:val=""/>
                  <w:enabled/>
                  <w:calcOnExit w:val="0"/>
                  <w:checkBox>
                    <w:sizeAuto/>
                    <w:default w:val="0"/>
                  </w:checkBox>
                </w:ffData>
              </w:fldChar>
            </w:r>
            <w:r w:rsidRPr="006549AE">
              <w:rPr>
                <w:rFonts w:ascii="Times New Roman" w:hAnsi="Times New Roman"/>
                <w:sz w:val="24"/>
                <w:szCs w:val="24"/>
              </w:rPr>
              <w:instrText xml:space="preserve"> FORMCHECKBOX </w:instrText>
            </w:r>
            <w:r w:rsidRPr="006549AE">
              <w:rPr>
                <w:rFonts w:ascii="Times New Roman" w:hAnsi="Times New Roman"/>
                <w:sz w:val="24"/>
                <w:szCs w:val="24"/>
              </w:rPr>
            </w:r>
            <w:r w:rsidRPr="006549AE">
              <w:rPr>
                <w:rFonts w:ascii="Times New Roman" w:hAnsi="Times New Roman"/>
                <w:sz w:val="24"/>
                <w:szCs w:val="24"/>
              </w:rPr>
              <w:fldChar w:fldCharType="separate"/>
            </w:r>
            <w:r w:rsidRPr="006549AE">
              <w:rPr>
                <w:rFonts w:ascii="Times New Roman" w:hAnsi="Times New Roman"/>
                <w:sz w:val="24"/>
                <w:szCs w:val="24"/>
              </w:rPr>
              <w:fldChar w:fldCharType="end"/>
            </w:r>
            <w:r w:rsidRPr="006549AE">
              <w:rPr>
                <w:rFonts w:ascii="Times New Roman" w:hAnsi="Times New Roman"/>
                <w:sz w:val="24"/>
                <w:szCs w:val="24"/>
              </w:rPr>
              <w:t xml:space="preserve"> фіксованої:</w:t>
            </w:r>
          </w:p>
          <w:p w14:paraId="286A6D10" w14:textId="77777777" w:rsidR="00440960" w:rsidRPr="006549AE" w:rsidRDefault="00440960" w:rsidP="00440960">
            <w:pPr>
              <w:spacing w:after="0" w:line="240" w:lineRule="auto"/>
              <w:rPr>
                <w:rFonts w:ascii="Times New Roman" w:hAnsi="Times New Roman"/>
                <w:sz w:val="24"/>
                <w:szCs w:val="24"/>
              </w:rPr>
            </w:pPr>
            <w:r w:rsidRPr="006549AE">
              <w:rPr>
                <w:rFonts w:ascii="Times New Roman" w:hAnsi="Times New Roman"/>
                <w:sz w:val="24"/>
                <w:szCs w:val="24"/>
                <w:lang w:val="ru-RU"/>
              </w:rPr>
              <w:t xml:space="preserve">          </w:t>
            </w:r>
            <w:r w:rsidRPr="006549AE">
              <w:rPr>
                <w:rFonts w:ascii="Times New Roman" w:hAnsi="Times New Roman"/>
                <w:sz w:val="24"/>
                <w:szCs w:val="24"/>
                <w:lang w:val="ru-RU"/>
              </w:rPr>
              <w:fldChar w:fldCharType="begin">
                <w:ffData>
                  <w:name w:val=""/>
                  <w:enabled/>
                  <w:calcOnExit w:val="0"/>
                  <w:checkBox>
                    <w:sizeAuto/>
                    <w:default w:val="0"/>
                  </w:checkBox>
                </w:ffData>
              </w:fldChar>
            </w:r>
            <w:r w:rsidRPr="006549AE">
              <w:rPr>
                <w:rFonts w:ascii="Times New Roman" w:hAnsi="Times New Roman"/>
                <w:sz w:val="24"/>
                <w:szCs w:val="24"/>
              </w:rPr>
              <w:instrText xml:space="preserve"> </w:instrText>
            </w:r>
            <w:r w:rsidRPr="006549AE">
              <w:rPr>
                <w:rFonts w:ascii="Times New Roman" w:hAnsi="Times New Roman"/>
                <w:sz w:val="24"/>
                <w:szCs w:val="24"/>
                <w:lang w:val="ru-RU"/>
              </w:rPr>
              <w:instrText>FORMCHECKBOX</w:instrText>
            </w:r>
            <w:r w:rsidRPr="006549AE">
              <w:rPr>
                <w:rFonts w:ascii="Times New Roman" w:hAnsi="Times New Roman"/>
                <w:sz w:val="24"/>
                <w:szCs w:val="24"/>
              </w:rPr>
              <w:instrText xml:space="preserve"> </w:instrText>
            </w:r>
            <w:r w:rsidRPr="006549AE">
              <w:rPr>
                <w:rFonts w:ascii="Times New Roman" w:hAnsi="Times New Roman"/>
                <w:sz w:val="24"/>
                <w:szCs w:val="24"/>
                <w:lang w:val="ru-RU"/>
              </w:rPr>
            </w:r>
            <w:r w:rsidRPr="006549AE">
              <w:rPr>
                <w:rFonts w:ascii="Times New Roman" w:hAnsi="Times New Roman"/>
                <w:sz w:val="24"/>
                <w:szCs w:val="24"/>
                <w:lang w:val="ru-RU"/>
              </w:rPr>
              <w:fldChar w:fldCharType="separate"/>
            </w:r>
            <w:r w:rsidRPr="006549AE">
              <w:rPr>
                <w:rFonts w:ascii="Times New Roman" w:hAnsi="Times New Roman"/>
                <w:sz w:val="24"/>
                <w:szCs w:val="24"/>
              </w:rPr>
              <w:fldChar w:fldCharType="end"/>
            </w:r>
            <w:r w:rsidRPr="006549AE">
              <w:rPr>
                <w:rFonts w:ascii="Times New Roman" w:hAnsi="Times New Roman"/>
                <w:sz w:val="24"/>
                <w:szCs w:val="24"/>
              </w:rPr>
              <w:t xml:space="preserve">  проводової</w:t>
            </w:r>
          </w:p>
          <w:p w14:paraId="15E6C95E" w14:textId="77777777" w:rsidR="00440960" w:rsidRPr="006549AE" w:rsidRDefault="00440960" w:rsidP="00440960">
            <w:pPr>
              <w:spacing w:after="0" w:line="240" w:lineRule="auto"/>
              <w:rPr>
                <w:rFonts w:ascii="Times New Roman" w:hAnsi="Times New Roman"/>
                <w:sz w:val="24"/>
                <w:szCs w:val="24"/>
              </w:rPr>
            </w:pPr>
            <w:r w:rsidRPr="006549AE">
              <w:rPr>
                <w:rFonts w:ascii="Times New Roman" w:hAnsi="Times New Roman"/>
                <w:sz w:val="24"/>
                <w:szCs w:val="24"/>
                <w:lang w:val="ru-RU"/>
              </w:rPr>
              <w:t xml:space="preserve">          </w:t>
            </w:r>
            <w:r w:rsidRPr="006549AE">
              <w:rPr>
                <w:rFonts w:ascii="Times New Roman" w:hAnsi="Times New Roman"/>
                <w:sz w:val="24"/>
                <w:szCs w:val="24"/>
              </w:rPr>
              <w:fldChar w:fldCharType="begin">
                <w:ffData>
                  <w:name w:val=""/>
                  <w:enabled/>
                  <w:calcOnExit w:val="0"/>
                  <w:checkBox>
                    <w:sizeAuto/>
                    <w:default w:val="0"/>
                  </w:checkBox>
                </w:ffData>
              </w:fldChar>
            </w:r>
            <w:r w:rsidRPr="006549AE">
              <w:rPr>
                <w:rFonts w:ascii="Times New Roman" w:hAnsi="Times New Roman"/>
                <w:sz w:val="24"/>
                <w:szCs w:val="24"/>
              </w:rPr>
              <w:instrText xml:space="preserve"> FORMCHECKBOX </w:instrText>
            </w:r>
            <w:r w:rsidRPr="006549AE">
              <w:rPr>
                <w:rFonts w:ascii="Times New Roman" w:hAnsi="Times New Roman"/>
                <w:sz w:val="24"/>
                <w:szCs w:val="24"/>
              </w:rPr>
            </w:r>
            <w:r w:rsidRPr="006549AE">
              <w:rPr>
                <w:rFonts w:ascii="Times New Roman" w:hAnsi="Times New Roman"/>
                <w:sz w:val="24"/>
                <w:szCs w:val="24"/>
              </w:rPr>
              <w:fldChar w:fldCharType="separate"/>
            </w:r>
            <w:r w:rsidRPr="006549AE">
              <w:rPr>
                <w:rFonts w:ascii="Times New Roman" w:hAnsi="Times New Roman"/>
                <w:sz w:val="24"/>
                <w:szCs w:val="24"/>
              </w:rPr>
              <w:fldChar w:fldCharType="end"/>
            </w:r>
            <w:r w:rsidRPr="006549AE">
              <w:rPr>
                <w:rFonts w:ascii="Times New Roman" w:hAnsi="Times New Roman"/>
                <w:sz w:val="24"/>
                <w:szCs w:val="24"/>
              </w:rPr>
              <w:t xml:space="preserve">  </w:t>
            </w:r>
            <w:proofErr w:type="spellStart"/>
            <w:r w:rsidRPr="006549AE">
              <w:rPr>
                <w:rFonts w:ascii="Times New Roman" w:hAnsi="Times New Roman"/>
                <w:sz w:val="24"/>
                <w:szCs w:val="24"/>
              </w:rPr>
              <w:t>безпроводової</w:t>
            </w:r>
            <w:proofErr w:type="spellEnd"/>
          </w:p>
          <w:p w14:paraId="51C7EAB9" w14:textId="77777777" w:rsidR="00440960" w:rsidRPr="006549AE" w:rsidRDefault="00440960" w:rsidP="00440960">
            <w:pPr>
              <w:spacing w:after="0" w:line="240" w:lineRule="auto"/>
              <w:rPr>
                <w:rFonts w:ascii="Times New Roman" w:hAnsi="Times New Roman"/>
                <w:sz w:val="24"/>
                <w:szCs w:val="24"/>
              </w:rPr>
            </w:pPr>
            <w:r w:rsidRPr="006549AE">
              <w:rPr>
                <w:rFonts w:ascii="Times New Roman" w:hAnsi="Times New Roman"/>
                <w:sz w:val="24"/>
                <w:szCs w:val="24"/>
              </w:rPr>
              <w:fldChar w:fldCharType="begin">
                <w:ffData>
                  <w:name w:val=""/>
                  <w:enabled/>
                  <w:calcOnExit w:val="0"/>
                  <w:checkBox>
                    <w:sizeAuto/>
                    <w:default w:val="0"/>
                  </w:checkBox>
                </w:ffData>
              </w:fldChar>
            </w:r>
            <w:r w:rsidRPr="006549AE">
              <w:rPr>
                <w:rFonts w:ascii="Times New Roman" w:hAnsi="Times New Roman"/>
                <w:sz w:val="24"/>
                <w:szCs w:val="24"/>
              </w:rPr>
              <w:instrText xml:space="preserve"> FORMCHECKBOX </w:instrText>
            </w:r>
            <w:r w:rsidRPr="006549AE">
              <w:rPr>
                <w:rFonts w:ascii="Times New Roman" w:hAnsi="Times New Roman"/>
                <w:sz w:val="24"/>
                <w:szCs w:val="24"/>
              </w:rPr>
            </w:r>
            <w:r w:rsidRPr="006549AE">
              <w:rPr>
                <w:rFonts w:ascii="Times New Roman" w:hAnsi="Times New Roman"/>
                <w:sz w:val="24"/>
                <w:szCs w:val="24"/>
              </w:rPr>
              <w:fldChar w:fldCharType="separate"/>
            </w:r>
            <w:r w:rsidRPr="006549AE">
              <w:rPr>
                <w:rFonts w:ascii="Times New Roman" w:hAnsi="Times New Roman"/>
                <w:sz w:val="24"/>
                <w:szCs w:val="24"/>
              </w:rPr>
              <w:fldChar w:fldCharType="end"/>
            </w:r>
            <w:r w:rsidRPr="006549AE">
              <w:rPr>
                <w:rFonts w:ascii="Times New Roman" w:hAnsi="Times New Roman"/>
                <w:sz w:val="24"/>
                <w:szCs w:val="24"/>
              </w:rPr>
              <w:t xml:space="preserve"> супутникової»</w:t>
            </w:r>
          </w:p>
          <w:p w14:paraId="7D84914C" w14:textId="77777777" w:rsidR="00440960" w:rsidRDefault="00440960" w:rsidP="00440960">
            <w:pPr>
              <w:spacing w:after="0" w:line="240" w:lineRule="auto"/>
              <w:rPr>
                <w:rFonts w:ascii="Times New Roman" w:hAnsi="Times New Roman"/>
                <w:sz w:val="24"/>
                <w:szCs w:val="24"/>
              </w:rPr>
            </w:pPr>
          </w:p>
          <w:p w14:paraId="69E72882" w14:textId="77777777" w:rsidR="00AF6420" w:rsidRDefault="00AF6420" w:rsidP="00AF6420">
            <w:pPr>
              <w:spacing w:after="0" w:line="240" w:lineRule="auto"/>
              <w:rPr>
                <w:rFonts w:ascii="Times New Roman" w:hAnsi="Times New Roman"/>
                <w:sz w:val="24"/>
                <w:szCs w:val="24"/>
              </w:rPr>
            </w:pPr>
            <w:r>
              <w:rPr>
                <w:rFonts w:ascii="Times New Roman" w:hAnsi="Times New Roman"/>
                <w:sz w:val="24"/>
                <w:szCs w:val="24"/>
              </w:rPr>
              <w:t>Водночас з такою редакцією не погоджується автор зауваження ТОВ «Адамант» у зв</w:t>
            </w:r>
            <w:r w:rsidRPr="00210F68">
              <w:rPr>
                <w:rFonts w:ascii="Times New Roman" w:hAnsi="Times New Roman"/>
                <w:sz w:val="24"/>
                <w:szCs w:val="24"/>
              </w:rPr>
              <w:t>’</w:t>
            </w:r>
            <w:r>
              <w:rPr>
                <w:rFonts w:ascii="Times New Roman" w:hAnsi="Times New Roman"/>
                <w:sz w:val="24"/>
                <w:szCs w:val="24"/>
              </w:rPr>
              <w:t>язку з тим, що визначення мереж у такій редакції відсутні у Законі «Про електронні комунікації» або інших підзаконних актах, що може викликати різночитання та непорозуміння що саме мається на увазі під поняттям тієї чи іншої мережі у наведеному переліку.</w:t>
            </w:r>
          </w:p>
          <w:p w14:paraId="2B2AC0C4" w14:textId="77777777" w:rsidR="00440960" w:rsidRDefault="00440960" w:rsidP="00440960">
            <w:pPr>
              <w:spacing w:after="0" w:line="240" w:lineRule="auto"/>
              <w:rPr>
                <w:rFonts w:ascii="Times New Roman" w:hAnsi="Times New Roman"/>
                <w:sz w:val="24"/>
                <w:szCs w:val="24"/>
              </w:rPr>
            </w:pPr>
          </w:p>
          <w:p w14:paraId="2231DAB3" w14:textId="77777777" w:rsidR="00440960" w:rsidRPr="00263494" w:rsidRDefault="00440960" w:rsidP="00440960">
            <w:pPr>
              <w:spacing w:after="0" w:line="240" w:lineRule="auto"/>
              <w:rPr>
                <w:rFonts w:ascii="Times New Roman" w:hAnsi="Times New Roman"/>
                <w:sz w:val="24"/>
                <w:szCs w:val="24"/>
              </w:rPr>
            </w:pPr>
            <w:r>
              <w:rPr>
                <w:rFonts w:ascii="Times New Roman" w:hAnsi="Times New Roman"/>
                <w:sz w:val="24"/>
                <w:szCs w:val="24"/>
              </w:rPr>
              <w:t>У зв</w:t>
            </w:r>
            <w:r w:rsidRPr="00F25D70">
              <w:rPr>
                <w:rFonts w:ascii="Times New Roman" w:hAnsi="Times New Roman"/>
                <w:sz w:val="24"/>
                <w:szCs w:val="24"/>
              </w:rPr>
              <w:t>’</w:t>
            </w:r>
            <w:r>
              <w:rPr>
                <w:rFonts w:ascii="Times New Roman" w:hAnsi="Times New Roman"/>
                <w:sz w:val="24"/>
                <w:szCs w:val="24"/>
              </w:rPr>
              <w:t xml:space="preserve">язку з цим розробник </w:t>
            </w:r>
            <w:proofErr w:type="spellStart"/>
            <w:r>
              <w:rPr>
                <w:rFonts w:ascii="Times New Roman" w:hAnsi="Times New Roman"/>
                <w:sz w:val="24"/>
                <w:szCs w:val="24"/>
              </w:rPr>
              <w:t>акта</w:t>
            </w:r>
            <w:proofErr w:type="spellEnd"/>
            <w:r>
              <w:rPr>
                <w:rFonts w:ascii="Times New Roman" w:hAnsi="Times New Roman"/>
                <w:sz w:val="24"/>
                <w:szCs w:val="24"/>
              </w:rPr>
              <w:t xml:space="preserve"> відмовився від внесення змін до чинної редакції у цій позиції до надання визначення видів мереж у Законі України «Про електронні комунікації» або іншому пов</w:t>
            </w:r>
            <w:r w:rsidRPr="006549AE">
              <w:rPr>
                <w:rFonts w:ascii="Times New Roman" w:hAnsi="Times New Roman"/>
                <w:sz w:val="24"/>
                <w:szCs w:val="24"/>
              </w:rPr>
              <w:t>’</w:t>
            </w:r>
            <w:r>
              <w:rPr>
                <w:rFonts w:ascii="Times New Roman" w:hAnsi="Times New Roman"/>
                <w:sz w:val="24"/>
                <w:szCs w:val="24"/>
              </w:rPr>
              <w:t xml:space="preserve">язаному підзаконному акті.  </w:t>
            </w:r>
          </w:p>
          <w:p w14:paraId="6D9FC10B" w14:textId="77777777" w:rsidR="00440960" w:rsidRDefault="00440960" w:rsidP="00440960">
            <w:pPr>
              <w:spacing w:after="0" w:line="240" w:lineRule="auto"/>
              <w:rPr>
                <w:rFonts w:ascii="Times New Roman" w:hAnsi="Times New Roman"/>
                <w:sz w:val="24"/>
                <w:szCs w:val="24"/>
              </w:rPr>
            </w:pPr>
          </w:p>
          <w:p w14:paraId="24BDAFCB" w14:textId="77777777" w:rsidR="00440960" w:rsidRPr="001743CE" w:rsidRDefault="00440960" w:rsidP="00440960">
            <w:pPr>
              <w:spacing w:after="0" w:line="240" w:lineRule="auto"/>
              <w:rPr>
                <w:rFonts w:ascii="Times New Roman" w:hAnsi="Times New Roman"/>
                <w:b/>
                <w:bCs/>
                <w:sz w:val="24"/>
                <w:szCs w:val="24"/>
              </w:rPr>
            </w:pPr>
            <w:r w:rsidRPr="001743CE">
              <w:rPr>
                <w:rFonts w:ascii="Times New Roman" w:hAnsi="Times New Roman"/>
                <w:b/>
                <w:bCs/>
                <w:sz w:val="24"/>
                <w:szCs w:val="24"/>
              </w:rPr>
              <w:t>Внесення зміни скасовано.</w:t>
            </w:r>
          </w:p>
          <w:p w14:paraId="00BE3826" w14:textId="444043A0" w:rsidR="007E6854" w:rsidRPr="00FF3E1E" w:rsidRDefault="007E6854" w:rsidP="007E6854">
            <w:pPr>
              <w:shd w:val="clear" w:color="auto" w:fill="FFFFFF"/>
              <w:spacing w:after="0" w:line="240" w:lineRule="auto"/>
              <w:jc w:val="both"/>
              <w:rPr>
                <w:rFonts w:ascii="Times New Roman" w:eastAsia="Times New Roman" w:hAnsi="Times New Roman"/>
                <w:sz w:val="24"/>
                <w:szCs w:val="24"/>
                <w:highlight w:val="cyan"/>
                <w:lang w:eastAsia="uk-UA"/>
              </w:rPr>
            </w:pPr>
          </w:p>
        </w:tc>
      </w:tr>
      <w:tr w:rsidR="00083A28" w:rsidRPr="00837440" w14:paraId="70E5EC51" w14:textId="77777777" w:rsidTr="00184490">
        <w:tc>
          <w:tcPr>
            <w:tcW w:w="5044" w:type="dxa"/>
          </w:tcPr>
          <w:p w14:paraId="7A00131C" w14:textId="77777777" w:rsidR="00083A28" w:rsidRPr="000647DF" w:rsidRDefault="00083A28" w:rsidP="00100306">
            <w:pPr>
              <w:shd w:val="clear" w:color="auto" w:fill="FFFFFF"/>
              <w:spacing w:after="0" w:line="240" w:lineRule="auto"/>
              <w:jc w:val="both"/>
              <w:rPr>
                <w:rFonts w:ascii="Times New Roman" w:hAnsi="Times New Roman"/>
                <w:b/>
                <w:sz w:val="24"/>
                <w:szCs w:val="24"/>
                <w:lang w:val="ru-RU"/>
              </w:rPr>
            </w:pPr>
          </w:p>
          <w:p w14:paraId="6FEA08ED" w14:textId="77777777" w:rsidR="00083A28" w:rsidRPr="000647DF" w:rsidRDefault="00083A28" w:rsidP="00100306">
            <w:pPr>
              <w:shd w:val="clear" w:color="auto" w:fill="FFFFFF"/>
              <w:spacing w:after="0" w:line="240" w:lineRule="auto"/>
              <w:jc w:val="both"/>
              <w:rPr>
                <w:rFonts w:ascii="Times New Roman" w:hAnsi="Times New Roman"/>
                <w:b/>
                <w:sz w:val="24"/>
                <w:szCs w:val="24"/>
                <w:lang w:val="ru-RU"/>
              </w:rPr>
            </w:pPr>
          </w:p>
          <w:p w14:paraId="006555FA" w14:textId="77777777" w:rsidR="00083A28" w:rsidRPr="000647DF" w:rsidRDefault="00083A28" w:rsidP="00100306">
            <w:pPr>
              <w:shd w:val="clear" w:color="auto" w:fill="FFFFFF"/>
              <w:spacing w:after="0" w:line="240" w:lineRule="auto"/>
              <w:jc w:val="both"/>
              <w:rPr>
                <w:rFonts w:ascii="Times New Roman" w:hAnsi="Times New Roman"/>
                <w:b/>
                <w:sz w:val="24"/>
                <w:szCs w:val="24"/>
                <w:lang w:val="ru-RU"/>
              </w:rPr>
            </w:pPr>
          </w:p>
          <w:p w14:paraId="4A9FFE42" w14:textId="77777777" w:rsidR="00083A28" w:rsidRPr="00837440" w:rsidRDefault="00083A28" w:rsidP="00100306">
            <w:pPr>
              <w:shd w:val="clear" w:color="auto" w:fill="FFFFFF"/>
              <w:spacing w:after="0" w:line="240" w:lineRule="auto"/>
              <w:jc w:val="both"/>
              <w:rPr>
                <w:rFonts w:ascii="Times New Roman" w:hAnsi="Times New Roman"/>
                <w:sz w:val="24"/>
                <w:szCs w:val="24"/>
              </w:rPr>
            </w:pPr>
            <w:r>
              <w:rPr>
                <w:rFonts w:ascii="Times New Roman" w:hAnsi="Times New Roman"/>
                <w:color w:val="7030A0"/>
                <w:sz w:val="24"/>
                <w:szCs w:val="24"/>
              </w:rPr>
              <w:fldChar w:fldCharType="begin">
                <w:ffData>
                  <w:name w:val=""/>
                  <w:enabled/>
                  <w:calcOnExit w:val="0"/>
                  <w:checkBox>
                    <w:sizeAuto/>
                    <w:default w:val="0"/>
                  </w:checkBox>
                </w:ffData>
              </w:fldChar>
            </w:r>
            <w:r>
              <w:rPr>
                <w:rFonts w:ascii="Times New Roman" w:hAnsi="Times New Roman"/>
                <w:color w:val="7030A0"/>
                <w:sz w:val="24"/>
                <w:szCs w:val="24"/>
              </w:rPr>
              <w:instrText xml:space="preserve"> FORMCHECKBOX </w:instrText>
            </w:r>
            <w:r w:rsidR="00000000">
              <w:rPr>
                <w:rFonts w:ascii="Times New Roman" w:hAnsi="Times New Roman"/>
                <w:color w:val="7030A0"/>
                <w:sz w:val="24"/>
                <w:szCs w:val="24"/>
              </w:rPr>
            </w:r>
            <w:r w:rsidR="00000000">
              <w:rPr>
                <w:rFonts w:ascii="Times New Roman" w:hAnsi="Times New Roman"/>
                <w:color w:val="7030A0"/>
                <w:sz w:val="24"/>
                <w:szCs w:val="24"/>
              </w:rPr>
              <w:fldChar w:fldCharType="separate"/>
            </w:r>
            <w:r>
              <w:rPr>
                <w:rFonts w:ascii="Times New Roman" w:hAnsi="Times New Roman"/>
                <w:color w:val="7030A0"/>
                <w:sz w:val="24"/>
                <w:szCs w:val="24"/>
              </w:rPr>
              <w:fldChar w:fldCharType="end"/>
            </w:r>
            <w:r>
              <w:rPr>
                <w:rFonts w:ascii="Times New Roman" w:hAnsi="Times New Roman"/>
                <w:color w:val="7030A0"/>
                <w:sz w:val="24"/>
                <w:szCs w:val="24"/>
              </w:rPr>
              <w:t xml:space="preserve"> </w:t>
            </w:r>
            <w:proofErr w:type="gramStart"/>
            <w:r w:rsidRPr="00837440">
              <w:rPr>
                <w:rFonts w:ascii="Times New Roman" w:hAnsi="Times New Roman"/>
                <w:b/>
                <w:sz w:val="24"/>
                <w:szCs w:val="24"/>
                <w:lang w:val="en-US"/>
              </w:rPr>
              <w:t>TB</w:t>
            </w:r>
            <w:r w:rsidRPr="00837440">
              <w:rPr>
                <w:rFonts w:ascii="Times New Roman" w:hAnsi="Times New Roman"/>
                <w:b/>
                <w:sz w:val="24"/>
                <w:szCs w:val="24"/>
                <w:lang w:val="ru-RU"/>
              </w:rPr>
              <w:t>.</w:t>
            </w:r>
            <w:r w:rsidRPr="00837440">
              <w:rPr>
                <w:rFonts w:ascii="Times New Roman" w:hAnsi="Times New Roman"/>
                <w:b/>
                <w:sz w:val="24"/>
                <w:szCs w:val="24"/>
                <w:lang w:val="en-US"/>
              </w:rPr>
              <w:t>S</w:t>
            </w:r>
            <w:proofErr w:type="gramEnd"/>
            <w:r w:rsidRPr="00837440">
              <w:rPr>
                <w:rFonts w:ascii="Times New Roman" w:hAnsi="Times New Roman"/>
                <w:b/>
                <w:sz w:val="24"/>
                <w:szCs w:val="24"/>
                <w:lang w:val="ru-RU"/>
              </w:rPr>
              <w:t>1</w:t>
            </w:r>
            <w:r w:rsidRPr="00837440">
              <w:rPr>
                <w:rFonts w:ascii="Times New Roman" w:eastAsia="Times New Roman" w:hAnsi="Times New Roman"/>
                <w:sz w:val="24"/>
                <w:szCs w:val="24"/>
                <w:lang w:eastAsia="uk-UA"/>
              </w:rPr>
              <w:t xml:space="preserve"> </w:t>
            </w:r>
            <w:r w:rsidRPr="00837440">
              <w:rPr>
                <w:rFonts w:ascii="Times New Roman" w:hAnsi="Times New Roman"/>
                <w:sz w:val="24"/>
                <w:szCs w:val="24"/>
              </w:rPr>
              <w:t>Послуга передачі сигналів у електронних комунікаційних мережах для потреб мовлення</w:t>
            </w:r>
          </w:p>
          <w:p w14:paraId="76EA0AC8" w14:textId="77777777" w:rsidR="00083A28" w:rsidRPr="00837440" w:rsidRDefault="00083A28" w:rsidP="00100306">
            <w:pPr>
              <w:spacing w:after="0" w:line="240" w:lineRule="auto"/>
              <w:jc w:val="both"/>
              <w:rPr>
                <w:rFonts w:ascii="Times New Roman" w:hAnsi="Times New Roman"/>
                <w:sz w:val="24"/>
                <w:szCs w:val="24"/>
              </w:rPr>
            </w:pPr>
            <w:r w:rsidRPr="00837440">
              <w:rPr>
                <w:rFonts w:ascii="Times New Roman" w:hAnsi="Times New Roman"/>
                <w:sz w:val="24"/>
                <w:szCs w:val="24"/>
              </w:rPr>
              <w:t>Послуга із приймання/передавання інформаційних продуктів та інформаційних послуг з використанням технічних засобів електронних комунікаційних мереж для потреб мовлення.</w:t>
            </w:r>
          </w:p>
          <w:p w14:paraId="0BAC9CF6" w14:textId="77777777" w:rsidR="00083A28" w:rsidRPr="00837440" w:rsidRDefault="00083A28" w:rsidP="00100306">
            <w:pPr>
              <w:spacing w:after="0" w:line="240" w:lineRule="auto"/>
              <w:rPr>
                <w:rFonts w:ascii="Times New Roman" w:hAnsi="Times New Roman"/>
                <w:sz w:val="24"/>
                <w:szCs w:val="24"/>
              </w:rPr>
            </w:pPr>
          </w:p>
          <w:p w14:paraId="780E380B" w14:textId="77777777" w:rsidR="00083A28" w:rsidRPr="00837440" w:rsidRDefault="00083A28" w:rsidP="00100306">
            <w:pPr>
              <w:spacing w:after="0" w:line="240" w:lineRule="auto"/>
              <w:rPr>
                <w:rFonts w:ascii="Times New Roman" w:hAnsi="Times New Roman"/>
                <w:sz w:val="24"/>
                <w:szCs w:val="24"/>
              </w:rPr>
            </w:pPr>
            <w:r w:rsidRPr="00837440">
              <w:rPr>
                <w:rFonts w:ascii="Times New Roman" w:hAnsi="Times New Roman"/>
                <w:sz w:val="24"/>
                <w:szCs w:val="24"/>
              </w:rPr>
              <w:t>З використанням мережі:</w:t>
            </w:r>
          </w:p>
          <w:p w14:paraId="5489046B" w14:textId="77777777" w:rsidR="00083A28" w:rsidRPr="00837440" w:rsidRDefault="00083A28" w:rsidP="00100306">
            <w:pPr>
              <w:spacing w:after="0" w:line="240" w:lineRule="auto"/>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власної</w:t>
            </w:r>
          </w:p>
          <w:p w14:paraId="277B519E" w14:textId="77777777" w:rsidR="00083A28" w:rsidRPr="00837440" w:rsidRDefault="00083A28" w:rsidP="00100306">
            <w:pPr>
              <w:spacing w:after="0" w:line="240" w:lineRule="auto"/>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на підставі договору з постачальником мереж</w:t>
            </w:r>
          </w:p>
          <w:p w14:paraId="40F6DE95" w14:textId="77777777" w:rsidR="00083A28" w:rsidRPr="00837440" w:rsidRDefault="00083A28" w:rsidP="00100306">
            <w:pPr>
              <w:spacing w:after="0" w:line="240" w:lineRule="auto"/>
              <w:rPr>
                <w:rFonts w:ascii="Times New Roman" w:hAnsi="Times New Roman"/>
                <w:sz w:val="24"/>
                <w:szCs w:val="24"/>
              </w:rPr>
            </w:pPr>
            <w:r w:rsidRPr="00837440">
              <w:rPr>
                <w:rFonts w:ascii="Times New Roman" w:hAnsi="Times New Roman"/>
                <w:sz w:val="24"/>
                <w:szCs w:val="24"/>
              </w:rPr>
              <w:t>Вид мережі:</w:t>
            </w:r>
          </w:p>
          <w:p w14:paraId="59C5DF35" w14:textId="77777777" w:rsidR="00083A28" w:rsidRPr="00837440" w:rsidRDefault="00083A28" w:rsidP="00100306">
            <w:pPr>
              <w:spacing w:after="0" w:line="240" w:lineRule="auto"/>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мобільного зв’язку</w:t>
            </w:r>
          </w:p>
          <w:p w14:paraId="1710CF5F" w14:textId="77777777" w:rsidR="00083A28" w:rsidRPr="00837440" w:rsidRDefault="00083A28" w:rsidP="00100306">
            <w:pPr>
              <w:spacing w:after="0" w:line="240" w:lineRule="auto"/>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фіксованого (проводового) доступу </w:t>
            </w:r>
          </w:p>
          <w:p w14:paraId="7AF01E30" w14:textId="77777777" w:rsidR="00083A28" w:rsidRPr="00837440" w:rsidRDefault="00083A28" w:rsidP="00100306">
            <w:pPr>
              <w:spacing w:after="0" w:line="240" w:lineRule="auto"/>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w:t>
            </w:r>
            <w:proofErr w:type="spellStart"/>
            <w:r w:rsidRPr="00837440">
              <w:rPr>
                <w:rFonts w:ascii="Times New Roman" w:hAnsi="Times New Roman"/>
                <w:sz w:val="24"/>
                <w:szCs w:val="24"/>
              </w:rPr>
              <w:t>безпроводового</w:t>
            </w:r>
            <w:proofErr w:type="spellEnd"/>
            <w:r w:rsidRPr="00837440">
              <w:rPr>
                <w:rFonts w:ascii="Times New Roman" w:hAnsi="Times New Roman"/>
                <w:sz w:val="24"/>
                <w:szCs w:val="24"/>
              </w:rPr>
              <w:t xml:space="preserve"> доступу</w:t>
            </w:r>
          </w:p>
          <w:p w14:paraId="68C31DDB" w14:textId="77777777" w:rsidR="00083A28" w:rsidRPr="00837440" w:rsidRDefault="00083A28" w:rsidP="00100306">
            <w:pPr>
              <w:spacing w:after="0" w:line="240" w:lineRule="auto"/>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супутникового зв’язку</w:t>
            </w:r>
          </w:p>
          <w:p w14:paraId="205D55AB" w14:textId="77777777" w:rsidR="00083A28" w:rsidRPr="00837440" w:rsidRDefault="00083A28" w:rsidP="00100306">
            <w:pPr>
              <w:spacing w:after="0" w:line="240" w:lineRule="auto"/>
              <w:rPr>
                <w:rFonts w:ascii="Times New Roman" w:hAnsi="Times New Roman"/>
                <w:sz w:val="24"/>
                <w:szCs w:val="24"/>
              </w:rPr>
            </w:pPr>
          </w:p>
          <w:p w14:paraId="37AC454F" w14:textId="77777777" w:rsidR="00083A28" w:rsidRPr="00837440" w:rsidRDefault="00083A28" w:rsidP="00100306">
            <w:pPr>
              <w:spacing w:after="0" w:line="240" w:lineRule="auto"/>
              <w:rPr>
                <w:rFonts w:ascii="Times New Roman" w:hAnsi="Times New Roman"/>
                <w:sz w:val="24"/>
                <w:szCs w:val="24"/>
              </w:rPr>
            </w:pPr>
            <w:r w:rsidRPr="00837440">
              <w:rPr>
                <w:rFonts w:ascii="Times New Roman" w:hAnsi="Times New Roman"/>
                <w:sz w:val="24"/>
                <w:szCs w:val="24"/>
              </w:rPr>
              <w:t>Користування радіочастотним спектром здійснюється на засадах:</w:t>
            </w:r>
          </w:p>
          <w:p w14:paraId="66EBA66A" w14:textId="77777777" w:rsidR="00083A28" w:rsidRPr="00837440" w:rsidRDefault="00083A28" w:rsidP="00100306">
            <w:pPr>
              <w:spacing w:after="0" w:line="240" w:lineRule="auto"/>
              <w:jc w:val="both"/>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індивідуальних прав на підставі ліцензії на користування радіочастотним спектром</w:t>
            </w:r>
          </w:p>
          <w:p w14:paraId="795C0B9E" w14:textId="77777777" w:rsidR="00083A28" w:rsidRPr="00837440" w:rsidRDefault="00083A28" w:rsidP="00100306">
            <w:pPr>
              <w:spacing w:after="0" w:line="240" w:lineRule="auto"/>
              <w:jc w:val="both"/>
              <w:rPr>
                <w:rFonts w:ascii="Times New Roman" w:hAnsi="Times New Roman"/>
                <w:sz w:val="24"/>
                <w:szCs w:val="24"/>
                <w:highlight w:val="yellow"/>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індивідуальних прав на підставі ліцензії Національної ради України з питань телебачення і радіомовлення</w:t>
            </w:r>
          </w:p>
          <w:p w14:paraId="5B36A7CE" w14:textId="77777777" w:rsidR="00083A28" w:rsidRPr="00837440" w:rsidRDefault="00083A28" w:rsidP="00100306">
            <w:pPr>
              <w:spacing w:after="0" w:line="240" w:lineRule="auto"/>
              <w:jc w:val="both"/>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загальної авторизації</w:t>
            </w:r>
          </w:p>
          <w:p w14:paraId="5AD069F8" w14:textId="77777777" w:rsidR="00083A28" w:rsidRPr="00837440" w:rsidRDefault="00083A28" w:rsidP="00100306">
            <w:pPr>
              <w:spacing w:after="0" w:line="240" w:lineRule="auto"/>
              <w:jc w:val="both"/>
              <w:rPr>
                <w:rFonts w:ascii="Times New Roman" w:hAnsi="Times New Roman"/>
                <w:sz w:val="24"/>
                <w:szCs w:val="24"/>
              </w:rPr>
            </w:pPr>
            <w:r w:rsidRPr="00837440">
              <w:rPr>
                <w:rFonts w:ascii="Times New Roman" w:hAnsi="Times New Roman"/>
                <w:sz w:val="24"/>
                <w:szCs w:val="24"/>
              </w:rPr>
              <w:t>_______________________________________</w:t>
            </w:r>
          </w:p>
          <w:p w14:paraId="087E2AA9" w14:textId="77777777" w:rsidR="00083A28" w:rsidRPr="00837440" w:rsidRDefault="00083A28" w:rsidP="00100306">
            <w:pPr>
              <w:spacing w:after="0" w:line="240" w:lineRule="auto"/>
              <w:jc w:val="both"/>
              <w:rPr>
                <w:rFonts w:ascii="Times New Roman" w:hAnsi="Times New Roman"/>
                <w:sz w:val="24"/>
                <w:szCs w:val="24"/>
              </w:rPr>
            </w:pPr>
            <w:r w:rsidRPr="00837440">
              <w:rPr>
                <w:rFonts w:ascii="Times New Roman" w:hAnsi="Times New Roman"/>
                <w:sz w:val="24"/>
                <w:szCs w:val="24"/>
              </w:rPr>
              <w:t xml:space="preserve">зазначити </w:t>
            </w:r>
            <w:proofErr w:type="spellStart"/>
            <w:r w:rsidRPr="00837440">
              <w:rPr>
                <w:rFonts w:ascii="Times New Roman" w:hAnsi="Times New Roman"/>
                <w:sz w:val="24"/>
                <w:szCs w:val="24"/>
              </w:rPr>
              <w:t>радіотехнології</w:t>
            </w:r>
            <w:proofErr w:type="spellEnd"/>
            <w:r w:rsidRPr="00837440">
              <w:rPr>
                <w:rFonts w:ascii="Times New Roman" w:hAnsi="Times New Roman"/>
                <w:sz w:val="24"/>
                <w:szCs w:val="24"/>
              </w:rPr>
              <w:t xml:space="preserve"> та смуги радіочастот (інтервал неліцензованого діапазону частот)</w:t>
            </w:r>
          </w:p>
          <w:p w14:paraId="6B374785" w14:textId="77777777" w:rsidR="00083A28" w:rsidRPr="00837440" w:rsidRDefault="00083A28" w:rsidP="00100306">
            <w:pPr>
              <w:spacing w:after="0" w:line="240" w:lineRule="auto"/>
              <w:jc w:val="both"/>
              <w:rPr>
                <w:rFonts w:ascii="Times New Roman" w:hAnsi="Times New Roman"/>
                <w:sz w:val="24"/>
                <w:szCs w:val="24"/>
              </w:rPr>
            </w:pPr>
            <w:r w:rsidRPr="00837440">
              <w:rPr>
                <w:rFonts w:ascii="Times New Roman" w:hAnsi="Times New Roman"/>
                <w:sz w:val="24"/>
                <w:szCs w:val="24"/>
              </w:rPr>
              <w:t>__________________________________</w:t>
            </w:r>
          </w:p>
          <w:p w14:paraId="42BFA703" w14:textId="77777777" w:rsidR="00083A28" w:rsidRPr="00184490" w:rsidRDefault="00083A28" w:rsidP="00100306">
            <w:pPr>
              <w:shd w:val="clear" w:color="auto" w:fill="FFFFFF"/>
              <w:spacing w:after="0" w:line="240" w:lineRule="auto"/>
              <w:jc w:val="both"/>
              <w:rPr>
                <w:rFonts w:ascii="Times New Roman" w:eastAsia="Times New Roman" w:hAnsi="Times New Roman"/>
                <w:color w:val="000000"/>
                <w:sz w:val="20"/>
                <w:szCs w:val="20"/>
                <w:lang w:eastAsia="uk-UA"/>
              </w:rPr>
            </w:pPr>
            <w:r w:rsidRPr="00184490">
              <w:rPr>
                <w:rFonts w:ascii="Times New Roman" w:hAnsi="Times New Roman"/>
                <w:sz w:val="20"/>
                <w:szCs w:val="20"/>
              </w:rPr>
              <w:t>дата початку діяльності</w:t>
            </w:r>
          </w:p>
        </w:tc>
        <w:tc>
          <w:tcPr>
            <w:tcW w:w="5045" w:type="dxa"/>
          </w:tcPr>
          <w:p w14:paraId="4D76F4EE" w14:textId="77777777" w:rsidR="00083A28" w:rsidRPr="00837440" w:rsidRDefault="00083A28" w:rsidP="00100306">
            <w:pPr>
              <w:shd w:val="clear" w:color="auto" w:fill="FFFFFF"/>
              <w:spacing w:after="0" w:line="240" w:lineRule="auto"/>
              <w:jc w:val="both"/>
              <w:rPr>
                <w:rFonts w:ascii="Times New Roman" w:hAnsi="Times New Roman"/>
                <w:color w:val="7030A0"/>
                <w:sz w:val="24"/>
                <w:szCs w:val="24"/>
              </w:rPr>
            </w:pPr>
            <w:r w:rsidRPr="00837440">
              <w:rPr>
                <w:rFonts w:ascii="Times New Roman" w:hAnsi="Times New Roman"/>
                <w:color w:val="7030A0"/>
                <w:sz w:val="24"/>
                <w:szCs w:val="24"/>
              </w:rPr>
              <w:lastRenderedPageBreak/>
              <w:t xml:space="preserve">Пропозиція ТОВ «Адамант» </w:t>
            </w:r>
            <w:proofErr w:type="spellStart"/>
            <w:r w:rsidRPr="00837440">
              <w:rPr>
                <w:rFonts w:ascii="Times New Roman" w:hAnsi="Times New Roman"/>
                <w:color w:val="7030A0"/>
                <w:sz w:val="24"/>
                <w:szCs w:val="24"/>
              </w:rPr>
              <w:t>внести</w:t>
            </w:r>
            <w:proofErr w:type="spellEnd"/>
            <w:r w:rsidRPr="00837440">
              <w:rPr>
                <w:rFonts w:ascii="Times New Roman" w:hAnsi="Times New Roman"/>
                <w:color w:val="7030A0"/>
                <w:sz w:val="24"/>
                <w:szCs w:val="24"/>
              </w:rPr>
              <w:t xml:space="preserve"> зміни до Повідомлення:</w:t>
            </w:r>
          </w:p>
          <w:p w14:paraId="679F3C4E" w14:textId="77777777" w:rsidR="00083A28" w:rsidRPr="00837440" w:rsidRDefault="00083A28" w:rsidP="00100306">
            <w:pPr>
              <w:shd w:val="clear" w:color="auto" w:fill="FFFFFF"/>
              <w:spacing w:after="0" w:line="240" w:lineRule="auto"/>
              <w:jc w:val="both"/>
              <w:rPr>
                <w:rFonts w:ascii="Times New Roman" w:hAnsi="Times New Roman"/>
                <w:color w:val="7030A0"/>
                <w:sz w:val="24"/>
                <w:szCs w:val="24"/>
              </w:rPr>
            </w:pPr>
          </w:p>
          <w:p w14:paraId="62D9611D" w14:textId="77777777" w:rsidR="00083A28" w:rsidRPr="00837440" w:rsidRDefault="00083A28" w:rsidP="00100306">
            <w:pPr>
              <w:shd w:val="clear" w:color="auto" w:fill="FFFFFF"/>
              <w:spacing w:after="0" w:line="240" w:lineRule="auto"/>
              <w:jc w:val="both"/>
              <w:rPr>
                <w:rFonts w:ascii="Times New Roman" w:hAnsi="Times New Roman"/>
                <w:sz w:val="24"/>
                <w:szCs w:val="24"/>
              </w:rPr>
            </w:pPr>
            <w:r>
              <w:rPr>
                <w:rFonts w:ascii="Times New Roman" w:hAnsi="Times New Roman"/>
                <w:color w:val="7030A0"/>
                <w:sz w:val="24"/>
                <w:szCs w:val="24"/>
              </w:rPr>
              <w:fldChar w:fldCharType="begin">
                <w:ffData>
                  <w:name w:val=""/>
                  <w:enabled/>
                  <w:calcOnExit w:val="0"/>
                  <w:checkBox>
                    <w:sizeAuto/>
                    <w:default w:val="0"/>
                  </w:checkBox>
                </w:ffData>
              </w:fldChar>
            </w:r>
            <w:r>
              <w:rPr>
                <w:rFonts w:ascii="Times New Roman" w:hAnsi="Times New Roman"/>
                <w:color w:val="7030A0"/>
                <w:sz w:val="24"/>
                <w:szCs w:val="24"/>
              </w:rPr>
              <w:instrText xml:space="preserve"> FORMCHECKBOX </w:instrText>
            </w:r>
            <w:r w:rsidR="00000000">
              <w:rPr>
                <w:rFonts w:ascii="Times New Roman" w:hAnsi="Times New Roman"/>
                <w:color w:val="7030A0"/>
                <w:sz w:val="24"/>
                <w:szCs w:val="24"/>
              </w:rPr>
            </w:r>
            <w:r w:rsidR="00000000">
              <w:rPr>
                <w:rFonts w:ascii="Times New Roman" w:hAnsi="Times New Roman"/>
                <w:color w:val="7030A0"/>
                <w:sz w:val="24"/>
                <w:szCs w:val="24"/>
              </w:rPr>
              <w:fldChar w:fldCharType="separate"/>
            </w:r>
            <w:r>
              <w:rPr>
                <w:rFonts w:ascii="Times New Roman" w:hAnsi="Times New Roman"/>
                <w:color w:val="7030A0"/>
                <w:sz w:val="24"/>
                <w:szCs w:val="24"/>
              </w:rPr>
              <w:fldChar w:fldCharType="end"/>
            </w:r>
            <w:r>
              <w:rPr>
                <w:rFonts w:ascii="Times New Roman" w:hAnsi="Times New Roman"/>
                <w:color w:val="7030A0"/>
                <w:sz w:val="24"/>
                <w:szCs w:val="24"/>
              </w:rPr>
              <w:t xml:space="preserve"> </w:t>
            </w:r>
            <w:proofErr w:type="gramStart"/>
            <w:r w:rsidRPr="00837440">
              <w:rPr>
                <w:rFonts w:ascii="Times New Roman" w:hAnsi="Times New Roman"/>
                <w:b/>
                <w:sz w:val="24"/>
                <w:szCs w:val="24"/>
                <w:lang w:val="en-US"/>
              </w:rPr>
              <w:t>TB</w:t>
            </w:r>
            <w:r w:rsidRPr="00837440">
              <w:rPr>
                <w:rFonts w:ascii="Times New Roman" w:hAnsi="Times New Roman"/>
                <w:b/>
                <w:sz w:val="24"/>
                <w:szCs w:val="24"/>
                <w:lang w:val="ru-RU"/>
              </w:rPr>
              <w:t>.</w:t>
            </w:r>
            <w:r w:rsidRPr="00837440">
              <w:rPr>
                <w:rFonts w:ascii="Times New Roman" w:hAnsi="Times New Roman"/>
                <w:b/>
                <w:sz w:val="24"/>
                <w:szCs w:val="24"/>
                <w:lang w:val="en-US"/>
              </w:rPr>
              <w:t>S</w:t>
            </w:r>
            <w:proofErr w:type="gramEnd"/>
            <w:r w:rsidRPr="00837440">
              <w:rPr>
                <w:rFonts w:ascii="Times New Roman" w:hAnsi="Times New Roman"/>
                <w:b/>
                <w:sz w:val="24"/>
                <w:szCs w:val="24"/>
                <w:lang w:val="ru-RU"/>
              </w:rPr>
              <w:t>1</w:t>
            </w:r>
            <w:r w:rsidRPr="00837440">
              <w:rPr>
                <w:rFonts w:ascii="Times New Roman" w:eastAsia="Times New Roman" w:hAnsi="Times New Roman"/>
                <w:sz w:val="24"/>
                <w:szCs w:val="24"/>
                <w:lang w:eastAsia="uk-UA"/>
              </w:rPr>
              <w:t xml:space="preserve"> </w:t>
            </w:r>
            <w:r w:rsidRPr="00837440">
              <w:rPr>
                <w:rFonts w:ascii="Times New Roman" w:hAnsi="Times New Roman"/>
                <w:sz w:val="24"/>
                <w:szCs w:val="24"/>
              </w:rPr>
              <w:t>Послуга передачі сигналів у електронних комунікаційних мережах для потреб мовлення</w:t>
            </w:r>
          </w:p>
          <w:p w14:paraId="486F7B23" w14:textId="77777777" w:rsidR="00083A28" w:rsidRDefault="00083A28" w:rsidP="00100306">
            <w:pPr>
              <w:spacing w:after="0" w:line="240" w:lineRule="auto"/>
              <w:jc w:val="both"/>
              <w:rPr>
                <w:rFonts w:ascii="Times New Roman" w:hAnsi="Times New Roman"/>
                <w:sz w:val="24"/>
                <w:szCs w:val="24"/>
              </w:rPr>
            </w:pPr>
            <w:r w:rsidRPr="00837440">
              <w:rPr>
                <w:rFonts w:ascii="Times New Roman" w:hAnsi="Times New Roman"/>
                <w:sz w:val="24"/>
                <w:szCs w:val="24"/>
              </w:rPr>
              <w:t>Послуга із приймання/передавання інформаційних продуктів та інформаційних послуг з використанням технічних засобів електронних комунікаційних мереж для потреб мовлення.</w:t>
            </w:r>
          </w:p>
          <w:p w14:paraId="77D3D33D" w14:textId="77777777" w:rsidR="00083A28" w:rsidRPr="00837440" w:rsidRDefault="00083A28" w:rsidP="00100306">
            <w:pPr>
              <w:spacing w:after="0" w:line="240" w:lineRule="auto"/>
              <w:jc w:val="both"/>
              <w:rPr>
                <w:rFonts w:ascii="Times New Roman" w:hAnsi="Times New Roman"/>
                <w:sz w:val="24"/>
                <w:szCs w:val="24"/>
              </w:rPr>
            </w:pPr>
          </w:p>
          <w:p w14:paraId="145BD016" w14:textId="77777777" w:rsidR="00083A28" w:rsidRPr="00837440" w:rsidRDefault="00083A28" w:rsidP="00100306">
            <w:pPr>
              <w:spacing w:after="0" w:line="240" w:lineRule="auto"/>
              <w:rPr>
                <w:rFonts w:ascii="Times New Roman" w:hAnsi="Times New Roman"/>
                <w:sz w:val="24"/>
                <w:szCs w:val="24"/>
              </w:rPr>
            </w:pPr>
            <w:r w:rsidRPr="00837440">
              <w:rPr>
                <w:rFonts w:ascii="Times New Roman" w:hAnsi="Times New Roman"/>
                <w:sz w:val="24"/>
                <w:szCs w:val="24"/>
              </w:rPr>
              <w:t>З використанням мережі:</w:t>
            </w:r>
          </w:p>
          <w:p w14:paraId="214A9876" w14:textId="77777777" w:rsidR="00083A28" w:rsidRPr="00837440" w:rsidRDefault="00083A28" w:rsidP="00100306">
            <w:pPr>
              <w:spacing w:after="0" w:line="240" w:lineRule="auto"/>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власної</w:t>
            </w:r>
          </w:p>
          <w:p w14:paraId="45C7B0BF" w14:textId="77777777" w:rsidR="00083A28" w:rsidRPr="00837440" w:rsidRDefault="00083A28" w:rsidP="00100306">
            <w:pPr>
              <w:spacing w:after="0" w:line="240" w:lineRule="auto"/>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на підставі договору з постачальником мереж</w:t>
            </w:r>
          </w:p>
          <w:p w14:paraId="18D46CFA" w14:textId="77777777" w:rsidR="00083A28" w:rsidRPr="00837440" w:rsidRDefault="00083A28" w:rsidP="00100306">
            <w:pPr>
              <w:spacing w:after="0" w:line="240" w:lineRule="auto"/>
              <w:rPr>
                <w:rFonts w:ascii="Times New Roman" w:hAnsi="Times New Roman"/>
                <w:sz w:val="24"/>
                <w:szCs w:val="24"/>
              </w:rPr>
            </w:pPr>
            <w:r w:rsidRPr="00837440">
              <w:rPr>
                <w:rFonts w:ascii="Times New Roman" w:hAnsi="Times New Roman"/>
                <w:sz w:val="24"/>
                <w:szCs w:val="24"/>
              </w:rPr>
              <w:t>Вид мережі:</w:t>
            </w:r>
          </w:p>
          <w:p w14:paraId="28656147" w14:textId="77777777" w:rsidR="00083A28" w:rsidRPr="00837440" w:rsidRDefault="00083A28" w:rsidP="00100306">
            <w:pPr>
              <w:spacing w:after="0" w:line="240" w:lineRule="auto"/>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мобільного зв’язку</w:t>
            </w:r>
          </w:p>
          <w:p w14:paraId="5451ABF2" w14:textId="77777777" w:rsidR="00083A28" w:rsidRPr="00837440" w:rsidRDefault="00083A28" w:rsidP="00100306">
            <w:pPr>
              <w:spacing w:after="0" w:line="240" w:lineRule="auto"/>
              <w:rPr>
                <w:rFonts w:ascii="Times New Roman" w:hAnsi="Times New Roman"/>
                <w:color w:val="7030A0"/>
                <w:sz w:val="24"/>
                <w:szCs w:val="24"/>
              </w:rPr>
            </w:pPr>
            <w:r w:rsidRPr="00837440">
              <w:rPr>
                <w:rFonts w:ascii="Times New Roman" w:hAnsi="Times New Roman"/>
                <w:color w:val="7030A0"/>
                <w:sz w:val="24"/>
                <w:szCs w:val="24"/>
              </w:rPr>
              <w:fldChar w:fldCharType="begin">
                <w:ffData>
                  <w:name w:val=""/>
                  <w:enabled/>
                  <w:calcOnExit w:val="0"/>
                  <w:checkBox>
                    <w:sizeAuto/>
                    <w:default w:val="0"/>
                  </w:checkBox>
                </w:ffData>
              </w:fldChar>
            </w:r>
            <w:r w:rsidRPr="00837440">
              <w:rPr>
                <w:rFonts w:ascii="Times New Roman" w:hAnsi="Times New Roman"/>
                <w:color w:val="7030A0"/>
                <w:sz w:val="24"/>
                <w:szCs w:val="24"/>
              </w:rPr>
              <w:instrText xml:space="preserve"> FORMCHECKBOX </w:instrText>
            </w:r>
            <w:r w:rsidR="00000000">
              <w:rPr>
                <w:rFonts w:ascii="Times New Roman" w:hAnsi="Times New Roman"/>
                <w:color w:val="7030A0"/>
                <w:sz w:val="24"/>
                <w:szCs w:val="24"/>
              </w:rPr>
            </w:r>
            <w:r w:rsidR="00000000">
              <w:rPr>
                <w:rFonts w:ascii="Times New Roman" w:hAnsi="Times New Roman"/>
                <w:color w:val="7030A0"/>
                <w:sz w:val="24"/>
                <w:szCs w:val="24"/>
              </w:rPr>
              <w:fldChar w:fldCharType="separate"/>
            </w:r>
            <w:r w:rsidRPr="00837440">
              <w:rPr>
                <w:rFonts w:ascii="Times New Roman" w:hAnsi="Times New Roman"/>
                <w:color w:val="7030A0"/>
                <w:sz w:val="24"/>
                <w:szCs w:val="24"/>
              </w:rPr>
              <w:fldChar w:fldCharType="end"/>
            </w:r>
            <w:r w:rsidRPr="00837440">
              <w:rPr>
                <w:rFonts w:ascii="Times New Roman" w:hAnsi="Times New Roman"/>
                <w:color w:val="7030A0"/>
                <w:sz w:val="24"/>
                <w:szCs w:val="24"/>
              </w:rPr>
              <w:t xml:space="preserve"> проводовий доступ, </w:t>
            </w:r>
          </w:p>
          <w:p w14:paraId="5C3E43DF" w14:textId="77777777" w:rsidR="00083A28" w:rsidRPr="00837440" w:rsidRDefault="00083A28" w:rsidP="00100306">
            <w:pPr>
              <w:spacing w:after="0" w:line="240" w:lineRule="auto"/>
              <w:rPr>
                <w:rFonts w:ascii="Times New Roman" w:hAnsi="Times New Roman"/>
                <w:color w:val="7030A0"/>
                <w:sz w:val="24"/>
                <w:szCs w:val="24"/>
              </w:rPr>
            </w:pPr>
            <w:r>
              <w:rPr>
                <w:rFonts w:ascii="Times New Roman" w:hAnsi="Times New Roman"/>
                <w:color w:val="7030A0"/>
                <w:sz w:val="24"/>
                <w:szCs w:val="24"/>
              </w:rPr>
              <w:fldChar w:fldCharType="begin">
                <w:ffData>
                  <w:name w:val=""/>
                  <w:enabled/>
                  <w:calcOnExit w:val="0"/>
                  <w:checkBox>
                    <w:sizeAuto/>
                    <w:default w:val="0"/>
                  </w:checkBox>
                </w:ffData>
              </w:fldChar>
            </w:r>
            <w:r>
              <w:rPr>
                <w:rFonts w:ascii="Times New Roman" w:hAnsi="Times New Roman"/>
                <w:color w:val="7030A0"/>
                <w:sz w:val="24"/>
                <w:szCs w:val="24"/>
              </w:rPr>
              <w:instrText xml:space="preserve"> FORMCHECKBOX </w:instrText>
            </w:r>
            <w:r w:rsidR="00000000">
              <w:rPr>
                <w:rFonts w:ascii="Times New Roman" w:hAnsi="Times New Roman"/>
                <w:color w:val="7030A0"/>
                <w:sz w:val="24"/>
                <w:szCs w:val="24"/>
              </w:rPr>
            </w:r>
            <w:r w:rsidR="00000000">
              <w:rPr>
                <w:rFonts w:ascii="Times New Roman" w:hAnsi="Times New Roman"/>
                <w:color w:val="7030A0"/>
                <w:sz w:val="24"/>
                <w:szCs w:val="24"/>
              </w:rPr>
              <w:fldChar w:fldCharType="separate"/>
            </w:r>
            <w:r>
              <w:rPr>
                <w:rFonts w:ascii="Times New Roman" w:hAnsi="Times New Roman"/>
                <w:color w:val="7030A0"/>
                <w:sz w:val="24"/>
                <w:szCs w:val="24"/>
              </w:rPr>
              <w:fldChar w:fldCharType="end"/>
            </w:r>
            <w:r>
              <w:rPr>
                <w:rFonts w:ascii="Times New Roman" w:hAnsi="Times New Roman"/>
                <w:color w:val="7030A0"/>
                <w:sz w:val="24"/>
                <w:szCs w:val="24"/>
              </w:rPr>
              <w:t xml:space="preserve"> </w:t>
            </w:r>
            <w:r w:rsidRPr="00837440">
              <w:rPr>
                <w:rFonts w:ascii="Times New Roman" w:hAnsi="Times New Roman"/>
                <w:color w:val="7030A0"/>
                <w:sz w:val="24"/>
                <w:szCs w:val="24"/>
              </w:rPr>
              <w:t xml:space="preserve">фіксований зв’язок </w:t>
            </w:r>
          </w:p>
          <w:p w14:paraId="5BBE9D7F" w14:textId="77777777" w:rsidR="00083A28" w:rsidRPr="00837440" w:rsidRDefault="00083A28" w:rsidP="00100306">
            <w:pPr>
              <w:spacing w:after="0" w:line="240" w:lineRule="auto"/>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w:t>
            </w:r>
            <w:proofErr w:type="spellStart"/>
            <w:r w:rsidRPr="00837440">
              <w:rPr>
                <w:rFonts w:ascii="Times New Roman" w:hAnsi="Times New Roman"/>
                <w:sz w:val="24"/>
                <w:szCs w:val="24"/>
              </w:rPr>
              <w:t>безпроводового</w:t>
            </w:r>
            <w:proofErr w:type="spellEnd"/>
            <w:r w:rsidRPr="00837440">
              <w:rPr>
                <w:rFonts w:ascii="Times New Roman" w:hAnsi="Times New Roman"/>
                <w:sz w:val="24"/>
                <w:szCs w:val="24"/>
              </w:rPr>
              <w:t xml:space="preserve"> доступу</w:t>
            </w:r>
          </w:p>
          <w:p w14:paraId="3AAD0906" w14:textId="77777777" w:rsidR="00083A28" w:rsidRPr="00837440" w:rsidRDefault="00083A28" w:rsidP="00100306">
            <w:pPr>
              <w:spacing w:after="0" w:line="240" w:lineRule="auto"/>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супутникового зв’язку</w:t>
            </w:r>
          </w:p>
          <w:p w14:paraId="1B3FF6A3" w14:textId="77777777" w:rsidR="00083A28" w:rsidRPr="00837440" w:rsidRDefault="00083A28" w:rsidP="00100306">
            <w:pPr>
              <w:spacing w:after="0" w:line="240" w:lineRule="auto"/>
              <w:rPr>
                <w:rFonts w:ascii="Times New Roman" w:hAnsi="Times New Roman"/>
                <w:sz w:val="24"/>
                <w:szCs w:val="24"/>
              </w:rPr>
            </w:pPr>
            <w:r w:rsidRPr="00837440">
              <w:rPr>
                <w:rFonts w:ascii="Times New Roman" w:hAnsi="Times New Roman"/>
                <w:sz w:val="24"/>
                <w:szCs w:val="24"/>
              </w:rPr>
              <w:t>Користування радіочастотним спектром здійснюється на засадах:</w:t>
            </w:r>
          </w:p>
          <w:p w14:paraId="7FE57B51" w14:textId="77777777" w:rsidR="00083A28" w:rsidRPr="00837440" w:rsidRDefault="00083A28" w:rsidP="00100306">
            <w:pPr>
              <w:spacing w:after="0" w:line="240" w:lineRule="auto"/>
              <w:jc w:val="both"/>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індивідуальних прав на підставі ліцензії на користування радіочастотним спектром</w:t>
            </w:r>
          </w:p>
          <w:p w14:paraId="21B8C3CB" w14:textId="77777777" w:rsidR="00083A28" w:rsidRPr="00837440" w:rsidRDefault="00083A28" w:rsidP="00100306">
            <w:pPr>
              <w:spacing w:after="0" w:line="240" w:lineRule="auto"/>
              <w:jc w:val="both"/>
              <w:rPr>
                <w:rFonts w:ascii="Times New Roman" w:hAnsi="Times New Roman"/>
                <w:sz w:val="24"/>
                <w:szCs w:val="24"/>
                <w:highlight w:val="yellow"/>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індивідуальних прав на підставі ліцензії Національної ради України з питань телебачення і радіомовлення</w:t>
            </w:r>
          </w:p>
          <w:p w14:paraId="483C15D7" w14:textId="77777777" w:rsidR="00083A28" w:rsidRPr="00837440" w:rsidRDefault="00083A28" w:rsidP="00100306">
            <w:pPr>
              <w:spacing w:after="0" w:line="240" w:lineRule="auto"/>
              <w:jc w:val="both"/>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загальної авторизації</w:t>
            </w:r>
          </w:p>
          <w:p w14:paraId="441EC3CE" w14:textId="77777777" w:rsidR="00083A28" w:rsidRPr="00837440" w:rsidRDefault="00083A28" w:rsidP="00100306">
            <w:pPr>
              <w:spacing w:after="0" w:line="240" w:lineRule="auto"/>
              <w:jc w:val="both"/>
              <w:rPr>
                <w:rFonts w:ascii="Times New Roman" w:hAnsi="Times New Roman"/>
                <w:sz w:val="24"/>
                <w:szCs w:val="24"/>
              </w:rPr>
            </w:pPr>
            <w:r w:rsidRPr="00837440">
              <w:rPr>
                <w:rFonts w:ascii="Times New Roman" w:hAnsi="Times New Roman"/>
                <w:sz w:val="24"/>
                <w:szCs w:val="24"/>
              </w:rPr>
              <w:t>_______________________________________</w:t>
            </w:r>
          </w:p>
          <w:p w14:paraId="6B4A827C" w14:textId="77777777" w:rsidR="00083A28" w:rsidRPr="00837440" w:rsidRDefault="00083A28" w:rsidP="00100306">
            <w:pPr>
              <w:spacing w:after="0" w:line="240" w:lineRule="auto"/>
              <w:jc w:val="both"/>
              <w:rPr>
                <w:rFonts w:ascii="Times New Roman" w:hAnsi="Times New Roman"/>
                <w:sz w:val="24"/>
                <w:szCs w:val="24"/>
              </w:rPr>
            </w:pPr>
            <w:r w:rsidRPr="00837440">
              <w:rPr>
                <w:rFonts w:ascii="Times New Roman" w:hAnsi="Times New Roman"/>
                <w:sz w:val="24"/>
                <w:szCs w:val="24"/>
              </w:rPr>
              <w:t xml:space="preserve">зазначити </w:t>
            </w:r>
            <w:proofErr w:type="spellStart"/>
            <w:r w:rsidRPr="00837440">
              <w:rPr>
                <w:rFonts w:ascii="Times New Roman" w:hAnsi="Times New Roman"/>
                <w:sz w:val="24"/>
                <w:szCs w:val="24"/>
              </w:rPr>
              <w:t>радіотехнології</w:t>
            </w:r>
            <w:proofErr w:type="spellEnd"/>
            <w:r w:rsidRPr="00837440">
              <w:rPr>
                <w:rFonts w:ascii="Times New Roman" w:hAnsi="Times New Roman"/>
                <w:sz w:val="24"/>
                <w:szCs w:val="24"/>
              </w:rPr>
              <w:t xml:space="preserve"> та смуги радіочастот (інтервал неліцензованого діапазону частот)</w:t>
            </w:r>
          </w:p>
          <w:p w14:paraId="247CC848" w14:textId="77777777" w:rsidR="00083A28" w:rsidRPr="00837440" w:rsidRDefault="00083A28" w:rsidP="00100306">
            <w:pPr>
              <w:spacing w:after="0" w:line="240" w:lineRule="auto"/>
              <w:jc w:val="both"/>
              <w:rPr>
                <w:rFonts w:ascii="Times New Roman" w:hAnsi="Times New Roman"/>
                <w:sz w:val="24"/>
                <w:szCs w:val="24"/>
              </w:rPr>
            </w:pPr>
            <w:r w:rsidRPr="00837440">
              <w:rPr>
                <w:rFonts w:ascii="Times New Roman" w:hAnsi="Times New Roman"/>
                <w:sz w:val="24"/>
                <w:szCs w:val="24"/>
              </w:rPr>
              <w:t>__________________________________</w:t>
            </w:r>
          </w:p>
          <w:p w14:paraId="621C4819" w14:textId="77777777" w:rsidR="00083A28" w:rsidRPr="00184490" w:rsidRDefault="00083A28" w:rsidP="00100306">
            <w:pPr>
              <w:shd w:val="clear" w:color="auto" w:fill="FFFFFF"/>
              <w:spacing w:after="0" w:line="240" w:lineRule="auto"/>
              <w:jc w:val="both"/>
              <w:rPr>
                <w:rFonts w:ascii="Times New Roman" w:eastAsia="Times New Roman" w:hAnsi="Times New Roman"/>
                <w:sz w:val="20"/>
                <w:szCs w:val="20"/>
                <w:lang w:eastAsia="uk-UA"/>
              </w:rPr>
            </w:pPr>
            <w:r w:rsidRPr="00184490">
              <w:rPr>
                <w:rFonts w:ascii="Times New Roman" w:hAnsi="Times New Roman"/>
                <w:sz w:val="20"/>
                <w:szCs w:val="20"/>
              </w:rPr>
              <w:t>дата початку діяльності</w:t>
            </w:r>
          </w:p>
        </w:tc>
        <w:tc>
          <w:tcPr>
            <w:tcW w:w="5045" w:type="dxa"/>
          </w:tcPr>
          <w:p w14:paraId="57B386DF" w14:textId="77777777" w:rsidR="00440960" w:rsidRPr="00C73046" w:rsidRDefault="00440960" w:rsidP="00440960">
            <w:pPr>
              <w:shd w:val="clear" w:color="auto" w:fill="FFFFFF"/>
              <w:spacing w:after="0" w:line="240" w:lineRule="auto"/>
              <w:jc w:val="both"/>
              <w:rPr>
                <w:rFonts w:ascii="Times New Roman" w:hAnsi="Times New Roman"/>
                <w:b/>
                <w:bCs/>
                <w:highlight w:val="cyan"/>
              </w:rPr>
            </w:pPr>
            <w:r w:rsidRPr="00C73046">
              <w:rPr>
                <w:rFonts w:ascii="Times New Roman" w:eastAsia="Times New Roman" w:hAnsi="Times New Roman"/>
                <w:b/>
                <w:bCs/>
                <w:highlight w:val="cyan"/>
              </w:rPr>
              <w:lastRenderedPageBreak/>
              <w:t>Не в</w:t>
            </w:r>
            <w:r w:rsidRPr="00C73046">
              <w:rPr>
                <w:rFonts w:ascii="Times New Roman" w:hAnsi="Times New Roman"/>
                <w:b/>
                <w:bCs/>
                <w:highlight w:val="cyan"/>
              </w:rPr>
              <w:t>раховано</w:t>
            </w:r>
          </w:p>
          <w:p w14:paraId="1D49F2DA" w14:textId="77777777" w:rsidR="00440960" w:rsidRDefault="00440960" w:rsidP="00440960">
            <w:pPr>
              <w:spacing w:after="0" w:line="240" w:lineRule="auto"/>
              <w:rPr>
                <w:rFonts w:ascii="Times New Roman" w:hAnsi="Times New Roman"/>
                <w:sz w:val="24"/>
                <w:szCs w:val="24"/>
              </w:rPr>
            </w:pPr>
            <w:r>
              <w:rPr>
                <w:rFonts w:ascii="Times New Roman" w:hAnsi="Times New Roman"/>
                <w:sz w:val="24"/>
                <w:szCs w:val="24"/>
              </w:rPr>
              <w:t>НКЕК було запропоновано як компромісний варіант редакцію, яка наводить класифікацію мереж, прийняту у галузевій науці і наявну в документах Міжнародного союзу електрозв</w:t>
            </w:r>
            <w:r w:rsidRPr="00782E21">
              <w:rPr>
                <w:rFonts w:ascii="Times New Roman" w:hAnsi="Times New Roman"/>
                <w:sz w:val="24"/>
                <w:szCs w:val="24"/>
              </w:rPr>
              <w:t>’</w:t>
            </w:r>
            <w:r>
              <w:rPr>
                <w:rFonts w:ascii="Times New Roman" w:hAnsi="Times New Roman"/>
                <w:sz w:val="24"/>
                <w:szCs w:val="24"/>
              </w:rPr>
              <w:t>язку (</w:t>
            </w:r>
            <w:r>
              <w:rPr>
                <w:rFonts w:ascii="Times New Roman" w:hAnsi="Times New Roman"/>
                <w:sz w:val="24"/>
                <w:szCs w:val="24"/>
                <w:lang w:val="en-US"/>
              </w:rPr>
              <w:t>ITU</w:t>
            </w:r>
            <w:r w:rsidRPr="004E0C98">
              <w:rPr>
                <w:rFonts w:ascii="Times New Roman" w:hAnsi="Times New Roman"/>
                <w:sz w:val="24"/>
                <w:szCs w:val="24"/>
              </w:rPr>
              <w:t>)</w:t>
            </w:r>
            <w:r>
              <w:rPr>
                <w:rFonts w:ascii="Times New Roman" w:hAnsi="Times New Roman"/>
                <w:sz w:val="24"/>
                <w:szCs w:val="24"/>
              </w:rPr>
              <w:t>, Європейської конференції адміністрацій пошти та зв</w:t>
            </w:r>
            <w:r w:rsidRPr="00782E21">
              <w:rPr>
                <w:rFonts w:ascii="Times New Roman" w:hAnsi="Times New Roman"/>
                <w:sz w:val="24"/>
                <w:szCs w:val="24"/>
              </w:rPr>
              <w:t>’</w:t>
            </w:r>
            <w:r>
              <w:rPr>
                <w:rFonts w:ascii="Times New Roman" w:hAnsi="Times New Roman"/>
                <w:sz w:val="24"/>
                <w:szCs w:val="24"/>
              </w:rPr>
              <w:t>язку</w:t>
            </w:r>
            <w:r w:rsidRPr="004E0C98">
              <w:rPr>
                <w:rFonts w:ascii="Times New Roman" w:hAnsi="Times New Roman"/>
                <w:sz w:val="24"/>
                <w:szCs w:val="24"/>
              </w:rPr>
              <w:t xml:space="preserve"> (</w:t>
            </w:r>
            <w:r>
              <w:rPr>
                <w:rFonts w:ascii="Times New Roman" w:hAnsi="Times New Roman"/>
                <w:sz w:val="24"/>
                <w:szCs w:val="24"/>
                <w:lang w:val="en-US"/>
              </w:rPr>
              <w:t>CEPT</w:t>
            </w:r>
            <w:r w:rsidRPr="004E0C98">
              <w:rPr>
                <w:rFonts w:ascii="Times New Roman" w:hAnsi="Times New Roman"/>
                <w:sz w:val="24"/>
                <w:szCs w:val="24"/>
              </w:rPr>
              <w:t>)</w:t>
            </w:r>
            <w:r>
              <w:rPr>
                <w:rFonts w:ascii="Times New Roman" w:hAnsi="Times New Roman"/>
                <w:sz w:val="24"/>
                <w:szCs w:val="24"/>
              </w:rPr>
              <w:t xml:space="preserve">, національних наукових працях та підручниках ВУЗів, а також наявну у Європейському кодексі електронних комунікацій, який є основою для Закону України «Про електронні комунікації»: </w:t>
            </w:r>
          </w:p>
          <w:p w14:paraId="38F666DE" w14:textId="77777777" w:rsidR="00440960" w:rsidRPr="005F3864" w:rsidRDefault="00440960" w:rsidP="00440960">
            <w:pPr>
              <w:spacing w:after="0" w:line="240" w:lineRule="auto"/>
              <w:rPr>
                <w:rFonts w:ascii="Times New Roman" w:hAnsi="Times New Roman"/>
                <w:sz w:val="24"/>
                <w:szCs w:val="24"/>
              </w:rPr>
            </w:pPr>
            <w:r>
              <w:rPr>
                <w:rFonts w:ascii="Times New Roman" w:hAnsi="Times New Roman"/>
                <w:sz w:val="24"/>
                <w:szCs w:val="24"/>
              </w:rPr>
              <w:lastRenderedPageBreak/>
              <w:t>«</w:t>
            </w:r>
            <w:r w:rsidRPr="005F3864">
              <w:rPr>
                <w:rFonts w:ascii="Times New Roman" w:hAnsi="Times New Roman"/>
                <w:sz w:val="24"/>
                <w:szCs w:val="24"/>
              </w:rPr>
              <w:t>З використанням мережі:</w:t>
            </w:r>
          </w:p>
          <w:p w14:paraId="5FD52C09" w14:textId="77777777" w:rsidR="00440960" w:rsidRPr="005F3864" w:rsidRDefault="00440960" w:rsidP="00440960">
            <w:pPr>
              <w:spacing w:after="0" w:line="240" w:lineRule="auto"/>
              <w:rPr>
                <w:rFonts w:ascii="Times New Roman" w:hAnsi="Times New Roman"/>
                <w:sz w:val="24"/>
                <w:szCs w:val="24"/>
              </w:rPr>
            </w:pPr>
            <w:r w:rsidRPr="005F3864">
              <w:rPr>
                <w:rFonts w:ascii="Times New Roman" w:hAnsi="Times New Roman"/>
                <w:sz w:val="24"/>
                <w:szCs w:val="24"/>
              </w:rPr>
              <w:fldChar w:fldCharType="begin">
                <w:ffData>
                  <w:name w:val=""/>
                  <w:enabled/>
                  <w:calcOnExit w:val="0"/>
                  <w:checkBox>
                    <w:sizeAuto/>
                    <w:default w:val="0"/>
                  </w:checkBox>
                </w:ffData>
              </w:fldChar>
            </w:r>
            <w:r w:rsidRPr="005F386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5F3864">
              <w:rPr>
                <w:rFonts w:ascii="Times New Roman" w:hAnsi="Times New Roman"/>
                <w:sz w:val="24"/>
                <w:szCs w:val="24"/>
              </w:rPr>
              <w:fldChar w:fldCharType="end"/>
            </w:r>
            <w:r w:rsidRPr="005F3864">
              <w:rPr>
                <w:rFonts w:ascii="Times New Roman" w:hAnsi="Times New Roman"/>
                <w:sz w:val="24"/>
                <w:szCs w:val="24"/>
                <w:lang w:val="ru-RU"/>
              </w:rPr>
              <w:t xml:space="preserve"> </w:t>
            </w:r>
            <w:r w:rsidRPr="005F3864">
              <w:rPr>
                <w:rFonts w:ascii="Times New Roman" w:hAnsi="Times New Roman"/>
                <w:sz w:val="24"/>
                <w:szCs w:val="24"/>
              </w:rPr>
              <w:t>власної</w:t>
            </w:r>
          </w:p>
          <w:p w14:paraId="100749DC" w14:textId="77777777" w:rsidR="00440960" w:rsidRPr="005F3864" w:rsidRDefault="00440960" w:rsidP="00440960">
            <w:pPr>
              <w:spacing w:after="0" w:line="240" w:lineRule="auto"/>
              <w:rPr>
                <w:rFonts w:ascii="Times New Roman" w:hAnsi="Times New Roman"/>
                <w:sz w:val="24"/>
                <w:szCs w:val="24"/>
              </w:rPr>
            </w:pPr>
            <w:r w:rsidRPr="005F3864">
              <w:rPr>
                <w:rFonts w:ascii="Times New Roman" w:hAnsi="Times New Roman"/>
                <w:sz w:val="24"/>
                <w:szCs w:val="24"/>
              </w:rPr>
              <w:fldChar w:fldCharType="begin">
                <w:ffData>
                  <w:name w:val=""/>
                  <w:enabled/>
                  <w:calcOnExit w:val="0"/>
                  <w:checkBox>
                    <w:sizeAuto/>
                    <w:default w:val="0"/>
                  </w:checkBox>
                </w:ffData>
              </w:fldChar>
            </w:r>
            <w:r w:rsidRPr="005F386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5F3864">
              <w:rPr>
                <w:rFonts w:ascii="Times New Roman" w:hAnsi="Times New Roman"/>
                <w:sz w:val="24"/>
                <w:szCs w:val="24"/>
              </w:rPr>
              <w:fldChar w:fldCharType="end"/>
            </w:r>
            <w:r w:rsidRPr="005F3864">
              <w:rPr>
                <w:rFonts w:ascii="Times New Roman" w:hAnsi="Times New Roman"/>
                <w:sz w:val="24"/>
                <w:szCs w:val="24"/>
              </w:rPr>
              <w:t xml:space="preserve"> на підставі договору з постачальником мереж</w:t>
            </w:r>
          </w:p>
          <w:p w14:paraId="02A948AE" w14:textId="77777777" w:rsidR="00440960" w:rsidRPr="0037118F" w:rsidRDefault="00440960" w:rsidP="00440960">
            <w:pPr>
              <w:spacing w:after="0" w:line="240" w:lineRule="auto"/>
              <w:rPr>
                <w:rFonts w:ascii="Times New Roman" w:hAnsi="Times New Roman"/>
                <w:b/>
                <w:bCs/>
                <w:sz w:val="24"/>
                <w:szCs w:val="24"/>
              </w:rPr>
            </w:pPr>
          </w:p>
          <w:p w14:paraId="3355E0D3" w14:textId="77777777" w:rsidR="00440960" w:rsidRPr="006549AE" w:rsidRDefault="00440960" w:rsidP="00440960">
            <w:pPr>
              <w:spacing w:after="0" w:line="240" w:lineRule="auto"/>
              <w:rPr>
                <w:rFonts w:ascii="Times New Roman" w:hAnsi="Times New Roman"/>
                <w:sz w:val="24"/>
                <w:szCs w:val="24"/>
              </w:rPr>
            </w:pPr>
            <w:r w:rsidRPr="006549AE">
              <w:rPr>
                <w:rFonts w:ascii="Times New Roman" w:hAnsi="Times New Roman"/>
                <w:sz w:val="24"/>
                <w:szCs w:val="24"/>
              </w:rPr>
              <w:fldChar w:fldCharType="begin">
                <w:ffData>
                  <w:name w:val=""/>
                  <w:enabled/>
                  <w:calcOnExit w:val="0"/>
                  <w:checkBox>
                    <w:sizeAuto/>
                    <w:default w:val="0"/>
                  </w:checkBox>
                </w:ffData>
              </w:fldChar>
            </w:r>
            <w:r w:rsidRPr="006549AE">
              <w:rPr>
                <w:rFonts w:ascii="Times New Roman" w:hAnsi="Times New Roman"/>
                <w:sz w:val="24"/>
                <w:szCs w:val="24"/>
              </w:rPr>
              <w:instrText xml:space="preserve"> FORMCHECKBOX </w:instrText>
            </w:r>
            <w:r w:rsidRPr="006549AE">
              <w:rPr>
                <w:rFonts w:ascii="Times New Roman" w:hAnsi="Times New Roman"/>
                <w:sz w:val="24"/>
                <w:szCs w:val="24"/>
              </w:rPr>
            </w:r>
            <w:r w:rsidRPr="006549AE">
              <w:rPr>
                <w:rFonts w:ascii="Times New Roman" w:hAnsi="Times New Roman"/>
                <w:sz w:val="24"/>
                <w:szCs w:val="24"/>
              </w:rPr>
              <w:fldChar w:fldCharType="separate"/>
            </w:r>
            <w:r w:rsidRPr="006549AE">
              <w:rPr>
                <w:rFonts w:ascii="Times New Roman" w:hAnsi="Times New Roman"/>
                <w:sz w:val="24"/>
                <w:szCs w:val="24"/>
              </w:rPr>
              <w:fldChar w:fldCharType="end"/>
            </w:r>
            <w:r w:rsidRPr="006549AE">
              <w:rPr>
                <w:rFonts w:ascii="Times New Roman" w:hAnsi="Times New Roman"/>
                <w:sz w:val="24"/>
                <w:szCs w:val="24"/>
              </w:rPr>
              <w:t xml:space="preserve"> мобільної</w:t>
            </w:r>
          </w:p>
          <w:p w14:paraId="009EDF8B" w14:textId="77777777" w:rsidR="00440960" w:rsidRPr="006549AE" w:rsidRDefault="00440960" w:rsidP="00440960">
            <w:pPr>
              <w:spacing w:after="0" w:line="240" w:lineRule="auto"/>
              <w:rPr>
                <w:rFonts w:ascii="Times New Roman" w:hAnsi="Times New Roman"/>
                <w:sz w:val="24"/>
                <w:szCs w:val="24"/>
              </w:rPr>
            </w:pPr>
            <w:r w:rsidRPr="006549AE">
              <w:rPr>
                <w:rFonts w:ascii="Times New Roman" w:hAnsi="Times New Roman"/>
                <w:sz w:val="24"/>
                <w:szCs w:val="24"/>
              </w:rPr>
              <w:fldChar w:fldCharType="begin">
                <w:ffData>
                  <w:name w:val=""/>
                  <w:enabled/>
                  <w:calcOnExit w:val="0"/>
                  <w:checkBox>
                    <w:sizeAuto/>
                    <w:default w:val="0"/>
                  </w:checkBox>
                </w:ffData>
              </w:fldChar>
            </w:r>
            <w:r w:rsidRPr="006549AE">
              <w:rPr>
                <w:rFonts w:ascii="Times New Roman" w:hAnsi="Times New Roman"/>
                <w:sz w:val="24"/>
                <w:szCs w:val="24"/>
              </w:rPr>
              <w:instrText xml:space="preserve"> FORMCHECKBOX </w:instrText>
            </w:r>
            <w:r w:rsidRPr="006549AE">
              <w:rPr>
                <w:rFonts w:ascii="Times New Roman" w:hAnsi="Times New Roman"/>
                <w:sz w:val="24"/>
                <w:szCs w:val="24"/>
              </w:rPr>
            </w:r>
            <w:r w:rsidRPr="006549AE">
              <w:rPr>
                <w:rFonts w:ascii="Times New Roman" w:hAnsi="Times New Roman"/>
                <w:sz w:val="24"/>
                <w:szCs w:val="24"/>
              </w:rPr>
              <w:fldChar w:fldCharType="separate"/>
            </w:r>
            <w:r w:rsidRPr="006549AE">
              <w:rPr>
                <w:rFonts w:ascii="Times New Roman" w:hAnsi="Times New Roman"/>
                <w:sz w:val="24"/>
                <w:szCs w:val="24"/>
              </w:rPr>
              <w:fldChar w:fldCharType="end"/>
            </w:r>
            <w:r w:rsidRPr="006549AE">
              <w:rPr>
                <w:rFonts w:ascii="Times New Roman" w:hAnsi="Times New Roman"/>
                <w:sz w:val="24"/>
                <w:szCs w:val="24"/>
              </w:rPr>
              <w:t xml:space="preserve"> фіксованої:</w:t>
            </w:r>
          </w:p>
          <w:p w14:paraId="69F2764A" w14:textId="77777777" w:rsidR="00440960" w:rsidRPr="006549AE" w:rsidRDefault="00440960" w:rsidP="00440960">
            <w:pPr>
              <w:spacing w:after="0" w:line="240" w:lineRule="auto"/>
              <w:rPr>
                <w:rFonts w:ascii="Times New Roman" w:hAnsi="Times New Roman"/>
                <w:sz w:val="24"/>
                <w:szCs w:val="24"/>
              </w:rPr>
            </w:pPr>
            <w:r w:rsidRPr="006549AE">
              <w:rPr>
                <w:rFonts w:ascii="Times New Roman" w:hAnsi="Times New Roman"/>
                <w:sz w:val="24"/>
                <w:szCs w:val="24"/>
                <w:lang w:val="ru-RU"/>
              </w:rPr>
              <w:t xml:space="preserve">          </w:t>
            </w:r>
            <w:r w:rsidRPr="006549AE">
              <w:rPr>
                <w:rFonts w:ascii="Times New Roman" w:hAnsi="Times New Roman"/>
                <w:sz w:val="24"/>
                <w:szCs w:val="24"/>
                <w:lang w:val="ru-RU"/>
              </w:rPr>
              <w:fldChar w:fldCharType="begin">
                <w:ffData>
                  <w:name w:val=""/>
                  <w:enabled/>
                  <w:calcOnExit w:val="0"/>
                  <w:checkBox>
                    <w:sizeAuto/>
                    <w:default w:val="0"/>
                  </w:checkBox>
                </w:ffData>
              </w:fldChar>
            </w:r>
            <w:r w:rsidRPr="006549AE">
              <w:rPr>
                <w:rFonts w:ascii="Times New Roman" w:hAnsi="Times New Roman"/>
                <w:sz w:val="24"/>
                <w:szCs w:val="24"/>
              </w:rPr>
              <w:instrText xml:space="preserve"> </w:instrText>
            </w:r>
            <w:r w:rsidRPr="006549AE">
              <w:rPr>
                <w:rFonts w:ascii="Times New Roman" w:hAnsi="Times New Roman"/>
                <w:sz w:val="24"/>
                <w:szCs w:val="24"/>
                <w:lang w:val="ru-RU"/>
              </w:rPr>
              <w:instrText>FORMCHECKBOX</w:instrText>
            </w:r>
            <w:r w:rsidRPr="006549AE">
              <w:rPr>
                <w:rFonts w:ascii="Times New Roman" w:hAnsi="Times New Roman"/>
                <w:sz w:val="24"/>
                <w:szCs w:val="24"/>
              </w:rPr>
              <w:instrText xml:space="preserve"> </w:instrText>
            </w:r>
            <w:r w:rsidRPr="006549AE">
              <w:rPr>
                <w:rFonts w:ascii="Times New Roman" w:hAnsi="Times New Roman"/>
                <w:sz w:val="24"/>
                <w:szCs w:val="24"/>
                <w:lang w:val="ru-RU"/>
              </w:rPr>
            </w:r>
            <w:r w:rsidRPr="006549AE">
              <w:rPr>
                <w:rFonts w:ascii="Times New Roman" w:hAnsi="Times New Roman"/>
                <w:sz w:val="24"/>
                <w:szCs w:val="24"/>
                <w:lang w:val="ru-RU"/>
              </w:rPr>
              <w:fldChar w:fldCharType="separate"/>
            </w:r>
            <w:r w:rsidRPr="006549AE">
              <w:rPr>
                <w:rFonts w:ascii="Times New Roman" w:hAnsi="Times New Roman"/>
                <w:sz w:val="24"/>
                <w:szCs w:val="24"/>
              </w:rPr>
              <w:fldChar w:fldCharType="end"/>
            </w:r>
            <w:r w:rsidRPr="006549AE">
              <w:rPr>
                <w:rFonts w:ascii="Times New Roman" w:hAnsi="Times New Roman"/>
                <w:sz w:val="24"/>
                <w:szCs w:val="24"/>
              </w:rPr>
              <w:t xml:space="preserve">  проводової</w:t>
            </w:r>
          </w:p>
          <w:p w14:paraId="15B0E7D4" w14:textId="77777777" w:rsidR="00440960" w:rsidRPr="006549AE" w:rsidRDefault="00440960" w:rsidP="00440960">
            <w:pPr>
              <w:spacing w:after="0" w:line="240" w:lineRule="auto"/>
              <w:rPr>
                <w:rFonts w:ascii="Times New Roman" w:hAnsi="Times New Roman"/>
                <w:sz w:val="24"/>
                <w:szCs w:val="24"/>
              </w:rPr>
            </w:pPr>
            <w:r w:rsidRPr="006549AE">
              <w:rPr>
                <w:rFonts w:ascii="Times New Roman" w:hAnsi="Times New Roman"/>
                <w:sz w:val="24"/>
                <w:szCs w:val="24"/>
                <w:lang w:val="ru-RU"/>
              </w:rPr>
              <w:t xml:space="preserve">          </w:t>
            </w:r>
            <w:r w:rsidRPr="006549AE">
              <w:rPr>
                <w:rFonts w:ascii="Times New Roman" w:hAnsi="Times New Roman"/>
                <w:sz w:val="24"/>
                <w:szCs w:val="24"/>
              </w:rPr>
              <w:fldChar w:fldCharType="begin">
                <w:ffData>
                  <w:name w:val=""/>
                  <w:enabled/>
                  <w:calcOnExit w:val="0"/>
                  <w:checkBox>
                    <w:sizeAuto/>
                    <w:default w:val="0"/>
                  </w:checkBox>
                </w:ffData>
              </w:fldChar>
            </w:r>
            <w:r w:rsidRPr="006549AE">
              <w:rPr>
                <w:rFonts w:ascii="Times New Roman" w:hAnsi="Times New Roman"/>
                <w:sz w:val="24"/>
                <w:szCs w:val="24"/>
              </w:rPr>
              <w:instrText xml:space="preserve"> FORMCHECKBOX </w:instrText>
            </w:r>
            <w:r w:rsidRPr="006549AE">
              <w:rPr>
                <w:rFonts w:ascii="Times New Roman" w:hAnsi="Times New Roman"/>
                <w:sz w:val="24"/>
                <w:szCs w:val="24"/>
              </w:rPr>
            </w:r>
            <w:r w:rsidRPr="006549AE">
              <w:rPr>
                <w:rFonts w:ascii="Times New Roman" w:hAnsi="Times New Roman"/>
                <w:sz w:val="24"/>
                <w:szCs w:val="24"/>
              </w:rPr>
              <w:fldChar w:fldCharType="separate"/>
            </w:r>
            <w:r w:rsidRPr="006549AE">
              <w:rPr>
                <w:rFonts w:ascii="Times New Roman" w:hAnsi="Times New Roman"/>
                <w:sz w:val="24"/>
                <w:szCs w:val="24"/>
              </w:rPr>
              <w:fldChar w:fldCharType="end"/>
            </w:r>
            <w:r w:rsidRPr="006549AE">
              <w:rPr>
                <w:rFonts w:ascii="Times New Roman" w:hAnsi="Times New Roman"/>
                <w:sz w:val="24"/>
                <w:szCs w:val="24"/>
              </w:rPr>
              <w:t xml:space="preserve">  </w:t>
            </w:r>
            <w:proofErr w:type="spellStart"/>
            <w:r w:rsidRPr="006549AE">
              <w:rPr>
                <w:rFonts w:ascii="Times New Roman" w:hAnsi="Times New Roman"/>
                <w:sz w:val="24"/>
                <w:szCs w:val="24"/>
              </w:rPr>
              <w:t>безпроводової</w:t>
            </w:r>
            <w:proofErr w:type="spellEnd"/>
          </w:p>
          <w:p w14:paraId="3EBA6105" w14:textId="77777777" w:rsidR="00440960" w:rsidRPr="006549AE" w:rsidRDefault="00440960" w:rsidP="00440960">
            <w:pPr>
              <w:spacing w:after="0" w:line="240" w:lineRule="auto"/>
              <w:rPr>
                <w:rFonts w:ascii="Times New Roman" w:hAnsi="Times New Roman"/>
                <w:sz w:val="24"/>
                <w:szCs w:val="24"/>
              </w:rPr>
            </w:pPr>
            <w:r w:rsidRPr="006549AE">
              <w:rPr>
                <w:rFonts w:ascii="Times New Roman" w:hAnsi="Times New Roman"/>
                <w:sz w:val="24"/>
                <w:szCs w:val="24"/>
              </w:rPr>
              <w:fldChar w:fldCharType="begin">
                <w:ffData>
                  <w:name w:val=""/>
                  <w:enabled/>
                  <w:calcOnExit w:val="0"/>
                  <w:checkBox>
                    <w:sizeAuto/>
                    <w:default w:val="0"/>
                  </w:checkBox>
                </w:ffData>
              </w:fldChar>
            </w:r>
            <w:r w:rsidRPr="006549AE">
              <w:rPr>
                <w:rFonts w:ascii="Times New Roman" w:hAnsi="Times New Roman"/>
                <w:sz w:val="24"/>
                <w:szCs w:val="24"/>
              </w:rPr>
              <w:instrText xml:space="preserve"> FORMCHECKBOX </w:instrText>
            </w:r>
            <w:r w:rsidRPr="006549AE">
              <w:rPr>
                <w:rFonts w:ascii="Times New Roman" w:hAnsi="Times New Roman"/>
                <w:sz w:val="24"/>
                <w:szCs w:val="24"/>
              </w:rPr>
            </w:r>
            <w:r w:rsidRPr="006549AE">
              <w:rPr>
                <w:rFonts w:ascii="Times New Roman" w:hAnsi="Times New Roman"/>
                <w:sz w:val="24"/>
                <w:szCs w:val="24"/>
              </w:rPr>
              <w:fldChar w:fldCharType="separate"/>
            </w:r>
            <w:r w:rsidRPr="006549AE">
              <w:rPr>
                <w:rFonts w:ascii="Times New Roman" w:hAnsi="Times New Roman"/>
                <w:sz w:val="24"/>
                <w:szCs w:val="24"/>
              </w:rPr>
              <w:fldChar w:fldCharType="end"/>
            </w:r>
            <w:r w:rsidRPr="006549AE">
              <w:rPr>
                <w:rFonts w:ascii="Times New Roman" w:hAnsi="Times New Roman"/>
                <w:sz w:val="24"/>
                <w:szCs w:val="24"/>
              </w:rPr>
              <w:t xml:space="preserve"> супутникової»</w:t>
            </w:r>
          </w:p>
          <w:p w14:paraId="0F28CEB7" w14:textId="77777777" w:rsidR="00440960" w:rsidRDefault="00440960" w:rsidP="00440960">
            <w:pPr>
              <w:spacing w:after="0" w:line="240" w:lineRule="auto"/>
              <w:rPr>
                <w:rFonts w:ascii="Times New Roman" w:hAnsi="Times New Roman"/>
                <w:sz w:val="24"/>
                <w:szCs w:val="24"/>
              </w:rPr>
            </w:pPr>
          </w:p>
          <w:p w14:paraId="640A060D" w14:textId="77777777" w:rsidR="00AF6420" w:rsidRDefault="00AF6420" w:rsidP="00AF6420">
            <w:pPr>
              <w:spacing w:after="0" w:line="240" w:lineRule="auto"/>
              <w:rPr>
                <w:rFonts w:ascii="Times New Roman" w:hAnsi="Times New Roman"/>
                <w:sz w:val="24"/>
                <w:szCs w:val="24"/>
              </w:rPr>
            </w:pPr>
            <w:r>
              <w:rPr>
                <w:rFonts w:ascii="Times New Roman" w:hAnsi="Times New Roman"/>
                <w:sz w:val="24"/>
                <w:szCs w:val="24"/>
              </w:rPr>
              <w:t>Водночас з такою редакцією не погоджується автор зауваження ТОВ «Адамант» у зв</w:t>
            </w:r>
            <w:r w:rsidRPr="00210F68">
              <w:rPr>
                <w:rFonts w:ascii="Times New Roman" w:hAnsi="Times New Roman"/>
                <w:sz w:val="24"/>
                <w:szCs w:val="24"/>
              </w:rPr>
              <w:t>’</w:t>
            </w:r>
            <w:r>
              <w:rPr>
                <w:rFonts w:ascii="Times New Roman" w:hAnsi="Times New Roman"/>
                <w:sz w:val="24"/>
                <w:szCs w:val="24"/>
              </w:rPr>
              <w:t>язку з тим, що визначення мереж у такій редакції відсутні у Законі «Про електронні комунікації» або інших підзаконних актах, що може викликати різночитання та непорозуміння що саме мається на увазі під поняттям тієї чи іншої мережі у наведеному переліку.</w:t>
            </w:r>
          </w:p>
          <w:p w14:paraId="298F465F" w14:textId="77777777" w:rsidR="00440960" w:rsidRDefault="00440960" w:rsidP="00440960">
            <w:pPr>
              <w:spacing w:after="0" w:line="240" w:lineRule="auto"/>
              <w:rPr>
                <w:rFonts w:ascii="Times New Roman" w:hAnsi="Times New Roman"/>
                <w:sz w:val="24"/>
                <w:szCs w:val="24"/>
              </w:rPr>
            </w:pPr>
          </w:p>
          <w:p w14:paraId="788B7763" w14:textId="77777777" w:rsidR="00440960" w:rsidRPr="00263494" w:rsidRDefault="00440960" w:rsidP="00440960">
            <w:pPr>
              <w:spacing w:after="0" w:line="240" w:lineRule="auto"/>
              <w:rPr>
                <w:rFonts w:ascii="Times New Roman" w:hAnsi="Times New Roman"/>
                <w:sz w:val="24"/>
                <w:szCs w:val="24"/>
              </w:rPr>
            </w:pPr>
            <w:r>
              <w:rPr>
                <w:rFonts w:ascii="Times New Roman" w:hAnsi="Times New Roman"/>
                <w:sz w:val="24"/>
                <w:szCs w:val="24"/>
              </w:rPr>
              <w:t>У зв</w:t>
            </w:r>
            <w:r w:rsidRPr="00F25D70">
              <w:rPr>
                <w:rFonts w:ascii="Times New Roman" w:hAnsi="Times New Roman"/>
                <w:sz w:val="24"/>
                <w:szCs w:val="24"/>
              </w:rPr>
              <w:t>’</w:t>
            </w:r>
            <w:r>
              <w:rPr>
                <w:rFonts w:ascii="Times New Roman" w:hAnsi="Times New Roman"/>
                <w:sz w:val="24"/>
                <w:szCs w:val="24"/>
              </w:rPr>
              <w:t xml:space="preserve">язку з цим розробник </w:t>
            </w:r>
            <w:proofErr w:type="spellStart"/>
            <w:r>
              <w:rPr>
                <w:rFonts w:ascii="Times New Roman" w:hAnsi="Times New Roman"/>
                <w:sz w:val="24"/>
                <w:szCs w:val="24"/>
              </w:rPr>
              <w:t>акта</w:t>
            </w:r>
            <w:proofErr w:type="spellEnd"/>
            <w:r>
              <w:rPr>
                <w:rFonts w:ascii="Times New Roman" w:hAnsi="Times New Roman"/>
                <w:sz w:val="24"/>
                <w:szCs w:val="24"/>
              </w:rPr>
              <w:t xml:space="preserve"> відмовився від внесення змін до чинної редакції у цій позиції до надання визначення видів мереж у Законі України «Про електронні комунікації» або іншому пов</w:t>
            </w:r>
            <w:r w:rsidRPr="006549AE">
              <w:rPr>
                <w:rFonts w:ascii="Times New Roman" w:hAnsi="Times New Roman"/>
                <w:sz w:val="24"/>
                <w:szCs w:val="24"/>
              </w:rPr>
              <w:t>’</w:t>
            </w:r>
            <w:r>
              <w:rPr>
                <w:rFonts w:ascii="Times New Roman" w:hAnsi="Times New Roman"/>
                <w:sz w:val="24"/>
                <w:szCs w:val="24"/>
              </w:rPr>
              <w:t xml:space="preserve">язаному підзаконному акті.  </w:t>
            </w:r>
          </w:p>
          <w:p w14:paraId="196FF8BE" w14:textId="77777777" w:rsidR="00440960" w:rsidRDefault="00440960" w:rsidP="00440960">
            <w:pPr>
              <w:spacing w:after="0" w:line="240" w:lineRule="auto"/>
              <w:rPr>
                <w:rFonts w:ascii="Times New Roman" w:hAnsi="Times New Roman"/>
                <w:sz w:val="24"/>
                <w:szCs w:val="24"/>
              </w:rPr>
            </w:pPr>
          </w:p>
          <w:p w14:paraId="77A65A86" w14:textId="77777777" w:rsidR="00440960" w:rsidRPr="001743CE" w:rsidRDefault="00440960" w:rsidP="00440960">
            <w:pPr>
              <w:spacing w:after="0" w:line="240" w:lineRule="auto"/>
              <w:rPr>
                <w:rFonts w:ascii="Times New Roman" w:hAnsi="Times New Roman"/>
                <w:b/>
                <w:bCs/>
                <w:sz w:val="24"/>
                <w:szCs w:val="24"/>
              </w:rPr>
            </w:pPr>
            <w:r w:rsidRPr="001743CE">
              <w:rPr>
                <w:rFonts w:ascii="Times New Roman" w:hAnsi="Times New Roman"/>
                <w:b/>
                <w:bCs/>
                <w:sz w:val="24"/>
                <w:szCs w:val="24"/>
              </w:rPr>
              <w:t>Внесення зміни скасовано.</w:t>
            </w:r>
          </w:p>
          <w:p w14:paraId="193066D6" w14:textId="73228F00" w:rsidR="00083A28" w:rsidRPr="00837440" w:rsidRDefault="00083A28" w:rsidP="00100306">
            <w:pPr>
              <w:shd w:val="clear" w:color="auto" w:fill="FFFFFF"/>
              <w:spacing w:after="0" w:line="240" w:lineRule="auto"/>
              <w:jc w:val="both"/>
              <w:rPr>
                <w:rFonts w:ascii="Times New Roman" w:eastAsia="Times New Roman" w:hAnsi="Times New Roman"/>
                <w:color w:val="000000"/>
                <w:sz w:val="24"/>
                <w:szCs w:val="24"/>
                <w:highlight w:val="cyan"/>
                <w:lang w:eastAsia="uk-UA"/>
              </w:rPr>
            </w:pPr>
          </w:p>
        </w:tc>
      </w:tr>
      <w:tr w:rsidR="001D2F36" w:rsidRPr="00A9309F" w14:paraId="07980F01" w14:textId="77777777" w:rsidTr="00184490">
        <w:tc>
          <w:tcPr>
            <w:tcW w:w="5044" w:type="dxa"/>
          </w:tcPr>
          <w:p w14:paraId="3FA7D1B1" w14:textId="77777777" w:rsidR="001D2F36" w:rsidRPr="00A9309F" w:rsidRDefault="001D2F36" w:rsidP="00100306">
            <w:pPr>
              <w:shd w:val="clear" w:color="auto" w:fill="FFFFFF"/>
              <w:spacing w:after="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Відсутня норма</w:t>
            </w:r>
            <w:r w:rsidRPr="00A9309F">
              <w:rPr>
                <w:rFonts w:ascii="Times New Roman" w:eastAsia="Times New Roman" w:hAnsi="Times New Roman"/>
                <w:b/>
                <w:bCs/>
                <w:sz w:val="24"/>
                <w:szCs w:val="24"/>
                <w:lang w:eastAsia="uk-UA"/>
              </w:rPr>
              <w:t xml:space="preserve"> </w:t>
            </w:r>
          </w:p>
        </w:tc>
        <w:tc>
          <w:tcPr>
            <w:tcW w:w="5045" w:type="dxa"/>
          </w:tcPr>
          <w:p w14:paraId="24244D4B" w14:textId="7E5D39B4" w:rsidR="001D2F36" w:rsidRPr="001830E2" w:rsidRDefault="001D2F36" w:rsidP="00100306">
            <w:pPr>
              <w:pStyle w:val="Default"/>
              <w:jc w:val="both"/>
              <w:rPr>
                <w:lang w:val="uk-UA"/>
              </w:rPr>
            </w:pPr>
            <w:r w:rsidRPr="001830E2">
              <w:rPr>
                <w:bCs/>
                <w:color w:val="00B050"/>
                <w:lang w:val="uk-UA"/>
              </w:rPr>
              <w:t xml:space="preserve">Пропозиція </w:t>
            </w:r>
            <w:proofErr w:type="spellStart"/>
            <w:r w:rsidRPr="001830E2">
              <w:rPr>
                <w:bCs/>
                <w:color w:val="00B050"/>
                <w:lang w:val="uk-UA"/>
              </w:rPr>
              <w:t>І</w:t>
            </w:r>
            <w:r w:rsidR="008E768B">
              <w:rPr>
                <w:bCs/>
                <w:color w:val="00B050"/>
                <w:lang w:val="uk-UA"/>
              </w:rPr>
              <w:t>н</w:t>
            </w:r>
            <w:r w:rsidRPr="001830E2">
              <w:rPr>
                <w:bCs/>
                <w:color w:val="00B050"/>
                <w:lang w:val="uk-UA"/>
              </w:rPr>
              <w:t>АУ</w:t>
            </w:r>
            <w:proofErr w:type="spellEnd"/>
            <w:r w:rsidRPr="001830E2">
              <w:rPr>
                <w:bCs/>
                <w:color w:val="00B050"/>
                <w:lang w:val="uk-UA"/>
              </w:rPr>
              <w:t xml:space="preserve"> доповнити послуг</w:t>
            </w:r>
            <w:r>
              <w:rPr>
                <w:bCs/>
                <w:color w:val="00B050"/>
                <w:lang w:val="uk-UA"/>
              </w:rPr>
              <w:t>ою</w:t>
            </w:r>
            <w:r w:rsidRPr="001830E2">
              <w:rPr>
                <w:lang w:val="uk-UA"/>
              </w:rPr>
              <w:t xml:space="preserve"> </w:t>
            </w:r>
            <w:r w:rsidRPr="002D2AC7">
              <w:rPr>
                <w:color w:val="00B050"/>
                <w:lang w:val="uk-UA"/>
              </w:rPr>
              <w:t>Орієнтовний перелік та Повідомлення</w:t>
            </w:r>
          </w:p>
          <w:p w14:paraId="1FB5EF7E" w14:textId="77777777" w:rsidR="001D2F36" w:rsidRDefault="00083A28" w:rsidP="00100306">
            <w:pPr>
              <w:pStyle w:val="Default"/>
              <w:jc w:val="both"/>
              <w:rPr>
                <w:b/>
                <w:bCs/>
                <w:color w:val="00B050"/>
                <w:lang w:val="uk-UA"/>
              </w:rPr>
            </w:pPr>
            <w:r>
              <w:rPr>
                <w:color w:val="7030A0"/>
              </w:rPr>
              <w:fldChar w:fldCharType="begin">
                <w:ffData>
                  <w:name w:val=""/>
                  <w:enabled/>
                  <w:calcOnExit w:val="0"/>
                  <w:checkBox>
                    <w:sizeAuto/>
                    <w:default w:val="0"/>
                  </w:checkBox>
                </w:ffData>
              </w:fldChar>
            </w:r>
            <w:r w:rsidRPr="00083A28">
              <w:rPr>
                <w:color w:val="7030A0"/>
                <w:lang w:val="ru-RU"/>
              </w:rPr>
              <w:instrText xml:space="preserve"> </w:instrText>
            </w:r>
            <w:r>
              <w:rPr>
                <w:color w:val="7030A0"/>
              </w:rPr>
              <w:instrText>FORMCHECKBOX</w:instrText>
            </w:r>
            <w:r w:rsidRPr="00083A28">
              <w:rPr>
                <w:color w:val="7030A0"/>
                <w:lang w:val="ru-RU"/>
              </w:rPr>
              <w:instrText xml:space="preserve"> </w:instrText>
            </w:r>
            <w:r w:rsidR="00000000">
              <w:rPr>
                <w:color w:val="7030A0"/>
              </w:rPr>
            </w:r>
            <w:r w:rsidR="00000000">
              <w:rPr>
                <w:color w:val="7030A0"/>
              </w:rPr>
              <w:fldChar w:fldCharType="separate"/>
            </w:r>
            <w:r>
              <w:rPr>
                <w:color w:val="7030A0"/>
              </w:rPr>
              <w:fldChar w:fldCharType="end"/>
            </w:r>
            <w:r w:rsidRPr="00083A28">
              <w:rPr>
                <w:color w:val="7030A0"/>
                <w:lang w:val="ru-RU"/>
              </w:rPr>
              <w:t xml:space="preserve"> </w:t>
            </w:r>
            <w:r w:rsidR="001D2F36" w:rsidRPr="001830E2">
              <w:rPr>
                <w:b/>
                <w:bCs/>
                <w:color w:val="00B050"/>
                <w:lang w:val="uk-UA"/>
              </w:rPr>
              <w:t xml:space="preserve">TB.S2 Послуга забезпечення доступу до пакетів телеканалів, радіоканалів. </w:t>
            </w:r>
          </w:p>
          <w:p w14:paraId="21B185EC" w14:textId="77777777" w:rsidR="001D2F36" w:rsidRPr="001830E2" w:rsidRDefault="001D2F36" w:rsidP="00100306">
            <w:pPr>
              <w:pStyle w:val="Default"/>
              <w:jc w:val="both"/>
              <w:rPr>
                <w:b/>
                <w:bCs/>
                <w:color w:val="00B050"/>
                <w:lang w:val="uk-UA"/>
              </w:rPr>
            </w:pPr>
          </w:p>
          <w:p w14:paraId="326B7DB6" w14:textId="77777777" w:rsidR="001D2F36" w:rsidRDefault="001D2F36" w:rsidP="00100306">
            <w:pPr>
              <w:spacing w:after="0" w:line="240" w:lineRule="auto"/>
              <w:jc w:val="both"/>
              <w:rPr>
                <w:rFonts w:ascii="Times New Roman" w:hAnsi="Times New Roman"/>
                <w:b/>
                <w:bCs/>
                <w:color w:val="00B050"/>
                <w:sz w:val="24"/>
                <w:szCs w:val="24"/>
              </w:rPr>
            </w:pPr>
            <w:r w:rsidRPr="0060188D">
              <w:rPr>
                <w:rFonts w:ascii="Times New Roman" w:hAnsi="Times New Roman"/>
                <w:b/>
                <w:bCs/>
                <w:color w:val="00B050"/>
                <w:sz w:val="24"/>
                <w:szCs w:val="24"/>
              </w:rPr>
              <w:t>Послуга із приймання/передавання інформаційних продуктів та інформаційних послуг з використанням технічних засобів електронних комунікаційних мереж для потреб мовлення.</w:t>
            </w:r>
            <w:r>
              <w:rPr>
                <w:rFonts w:ascii="Times New Roman" w:hAnsi="Times New Roman"/>
                <w:b/>
                <w:bCs/>
                <w:color w:val="00B050"/>
                <w:sz w:val="24"/>
                <w:szCs w:val="24"/>
              </w:rPr>
              <w:t xml:space="preserve"> </w:t>
            </w:r>
          </w:p>
          <w:p w14:paraId="60C273D3" w14:textId="77777777" w:rsidR="006303BA" w:rsidRDefault="006303BA" w:rsidP="00100306">
            <w:pPr>
              <w:tabs>
                <w:tab w:val="left" w:pos="426"/>
              </w:tabs>
              <w:spacing w:after="0" w:line="240" w:lineRule="auto"/>
              <w:jc w:val="both"/>
              <w:rPr>
                <w:rFonts w:ascii="Times New Roman" w:hAnsi="Times New Roman"/>
                <w:color w:val="0070C0"/>
                <w:sz w:val="24"/>
                <w:szCs w:val="24"/>
              </w:rPr>
            </w:pPr>
          </w:p>
          <w:p w14:paraId="1EE25526" w14:textId="77777777" w:rsidR="001D2F36" w:rsidRPr="00536AAC" w:rsidRDefault="001D2F36" w:rsidP="00100306">
            <w:pPr>
              <w:tabs>
                <w:tab w:val="left" w:pos="426"/>
              </w:tabs>
              <w:spacing w:after="0" w:line="240" w:lineRule="auto"/>
              <w:jc w:val="both"/>
              <w:rPr>
                <w:rFonts w:ascii="Times New Roman" w:hAnsi="Times New Roman"/>
                <w:color w:val="0070C0"/>
                <w:sz w:val="24"/>
                <w:szCs w:val="24"/>
              </w:rPr>
            </w:pPr>
            <w:r w:rsidRPr="00536AAC">
              <w:rPr>
                <w:rFonts w:ascii="Times New Roman" w:hAnsi="Times New Roman"/>
                <w:color w:val="0070C0"/>
                <w:sz w:val="24"/>
                <w:szCs w:val="24"/>
              </w:rPr>
              <w:lastRenderedPageBreak/>
              <w:t xml:space="preserve">Пропозиція АППК доповнити послугою Орієнтовний перелік та Повідомлення </w:t>
            </w:r>
          </w:p>
          <w:p w14:paraId="6BE95111" w14:textId="77777777" w:rsidR="001D2F36" w:rsidRDefault="00083A28" w:rsidP="00100306">
            <w:pPr>
              <w:spacing w:after="0" w:line="240" w:lineRule="auto"/>
              <w:jc w:val="both"/>
              <w:rPr>
                <w:rFonts w:ascii="Times New Roman" w:hAnsi="Times New Roman"/>
                <w:b/>
                <w:bCs/>
                <w:color w:val="0070C0"/>
                <w:sz w:val="24"/>
                <w:szCs w:val="24"/>
              </w:rPr>
            </w:pPr>
            <w:r>
              <w:rPr>
                <w:rFonts w:ascii="Times New Roman" w:hAnsi="Times New Roman"/>
                <w:color w:val="7030A0"/>
                <w:sz w:val="24"/>
                <w:szCs w:val="24"/>
              </w:rPr>
              <w:fldChar w:fldCharType="begin">
                <w:ffData>
                  <w:name w:val=""/>
                  <w:enabled/>
                  <w:calcOnExit w:val="0"/>
                  <w:checkBox>
                    <w:sizeAuto/>
                    <w:default w:val="0"/>
                  </w:checkBox>
                </w:ffData>
              </w:fldChar>
            </w:r>
            <w:r>
              <w:rPr>
                <w:rFonts w:ascii="Times New Roman" w:hAnsi="Times New Roman"/>
                <w:color w:val="7030A0"/>
                <w:sz w:val="24"/>
                <w:szCs w:val="24"/>
              </w:rPr>
              <w:instrText xml:space="preserve"> FORMCHECKBOX </w:instrText>
            </w:r>
            <w:r w:rsidR="00000000">
              <w:rPr>
                <w:rFonts w:ascii="Times New Roman" w:hAnsi="Times New Roman"/>
                <w:color w:val="7030A0"/>
                <w:sz w:val="24"/>
                <w:szCs w:val="24"/>
              </w:rPr>
            </w:r>
            <w:r w:rsidR="00000000">
              <w:rPr>
                <w:rFonts w:ascii="Times New Roman" w:hAnsi="Times New Roman"/>
                <w:color w:val="7030A0"/>
                <w:sz w:val="24"/>
                <w:szCs w:val="24"/>
              </w:rPr>
              <w:fldChar w:fldCharType="separate"/>
            </w:r>
            <w:r>
              <w:rPr>
                <w:rFonts w:ascii="Times New Roman" w:hAnsi="Times New Roman"/>
                <w:color w:val="7030A0"/>
                <w:sz w:val="24"/>
                <w:szCs w:val="24"/>
              </w:rPr>
              <w:fldChar w:fldCharType="end"/>
            </w:r>
            <w:r>
              <w:rPr>
                <w:rFonts w:ascii="Times New Roman" w:hAnsi="Times New Roman"/>
                <w:color w:val="7030A0"/>
                <w:sz w:val="24"/>
                <w:szCs w:val="24"/>
              </w:rPr>
              <w:t xml:space="preserve"> </w:t>
            </w:r>
            <w:r w:rsidR="001D2F36" w:rsidRPr="00536AAC">
              <w:rPr>
                <w:rFonts w:ascii="Times New Roman" w:hAnsi="Times New Roman"/>
                <w:b/>
                <w:bCs/>
                <w:color w:val="0070C0"/>
                <w:sz w:val="24"/>
                <w:szCs w:val="24"/>
              </w:rPr>
              <w:t xml:space="preserve">TB.S2 </w:t>
            </w:r>
            <w:r w:rsidR="001D2F36" w:rsidRPr="00107333">
              <w:rPr>
                <w:rFonts w:ascii="Times New Roman" w:hAnsi="Times New Roman"/>
                <w:b/>
                <w:bCs/>
                <w:color w:val="0070C0"/>
                <w:sz w:val="24"/>
                <w:szCs w:val="24"/>
              </w:rPr>
              <w:t>Послуга забезпечення доступу до пакетів телеканалів, радіоканалів та інших інформаційних послуг</w:t>
            </w:r>
          </w:p>
          <w:p w14:paraId="70D7F734" w14:textId="77777777" w:rsidR="001D2F36" w:rsidRDefault="001D2F36" w:rsidP="00100306">
            <w:pPr>
              <w:spacing w:after="0" w:line="240" w:lineRule="auto"/>
              <w:jc w:val="both"/>
              <w:rPr>
                <w:rFonts w:ascii="Times New Roman" w:hAnsi="Times New Roman"/>
                <w:b/>
                <w:bCs/>
                <w:color w:val="0070C0"/>
                <w:sz w:val="24"/>
                <w:szCs w:val="24"/>
              </w:rPr>
            </w:pPr>
            <w:r w:rsidRPr="00536AAC">
              <w:rPr>
                <w:rFonts w:ascii="Times New Roman" w:hAnsi="Times New Roman"/>
                <w:b/>
                <w:bCs/>
                <w:color w:val="0070C0"/>
                <w:sz w:val="24"/>
                <w:szCs w:val="24"/>
              </w:rPr>
              <w:t>Послуга надання абонентам (користувачам) доступу до пакетів телеканалів,  радіоканалів та інших інформаційних продуктів на договірній основі з використанням технічних засобів електронних комунікаційних мереж.</w:t>
            </w:r>
          </w:p>
          <w:p w14:paraId="283373D0" w14:textId="77777777" w:rsidR="006303BA" w:rsidRPr="006303BA" w:rsidRDefault="006303BA" w:rsidP="006303BA">
            <w:pPr>
              <w:spacing w:after="0" w:line="240" w:lineRule="auto"/>
              <w:rPr>
                <w:rFonts w:ascii="Times New Roman" w:hAnsi="Times New Roman"/>
                <w:b/>
                <w:bCs/>
                <w:color w:val="0070C0"/>
                <w:sz w:val="24"/>
                <w:szCs w:val="24"/>
              </w:rPr>
            </w:pPr>
            <w:r w:rsidRPr="006303BA">
              <w:rPr>
                <w:color w:val="0070C0"/>
              </w:rPr>
              <w:fldChar w:fldCharType="begin">
                <w:ffData>
                  <w:name w:val=""/>
                  <w:enabled/>
                  <w:calcOnExit w:val="0"/>
                  <w:checkBox>
                    <w:sizeAuto/>
                    <w:default w:val="0"/>
                  </w:checkBox>
                </w:ffData>
              </w:fldChar>
            </w:r>
            <w:r w:rsidRPr="006303BA">
              <w:rPr>
                <w:color w:val="0070C0"/>
                <w:szCs w:val="24"/>
                <w:rPrChange w:id="2" w:author="Пользователь Windows" w:date="2022-04-07T11:06:00Z">
                  <w:rPr>
                    <w:highlight w:val="green"/>
                  </w:rPr>
                </w:rPrChange>
              </w:rPr>
              <w:instrText xml:space="preserve"> FORMCHECKBOX </w:instrText>
            </w:r>
            <w:r w:rsidR="00000000">
              <w:rPr>
                <w:color w:val="0070C0"/>
                <w:rPrChange w:id="3" w:author="Пользователь Windows" w:date="2022-04-07T11:06:00Z">
                  <w:rPr>
                    <w:color w:val="0070C0"/>
                  </w:rPr>
                </w:rPrChange>
              </w:rPr>
            </w:r>
            <w:r w:rsidR="00000000">
              <w:rPr>
                <w:color w:val="0070C0"/>
                <w:rPrChange w:id="4" w:author="Пользователь Windows" w:date="2022-04-07T11:06:00Z">
                  <w:rPr>
                    <w:color w:val="0070C0"/>
                  </w:rPr>
                </w:rPrChange>
              </w:rPr>
              <w:fldChar w:fldCharType="separate"/>
            </w:r>
            <w:r w:rsidRPr="006303BA">
              <w:rPr>
                <w:color w:val="0070C0"/>
                <w:rPrChange w:id="5" w:author="Пользователь Windows" w:date="2022-04-07T11:06:00Z">
                  <w:rPr>
                    <w:color w:val="0070C0"/>
                  </w:rPr>
                </w:rPrChange>
              </w:rPr>
              <w:fldChar w:fldCharType="end"/>
            </w:r>
            <w:r w:rsidRPr="006303BA">
              <w:rPr>
                <w:rFonts w:ascii="Times New Roman" w:hAnsi="Times New Roman"/>
                <w:b/>
                <w:bCs/>
                <w:color w:val="0070C0"/>
                <w:sz w:val="24"/>
                <w:szCs w:val="24"/>
              </w:rPr>
              <w:t xml:space="preserve"> з </w:t>
            </w:r>
            <w:proofErr w:type="spellStart"/>
            <w:r w:rsidRPr="006303BA">
              <w:rPr>
                <w:rFonts w:ascii="Times New Roman" w:hAnsi="Times New Roman"/>
                <w:b/>
                <w:bCs/>
                <w:color w:val="0070C0"/>
                <w:sz w:val="24"/>
                <w:szCs w:val="24"/>
              </w:rPr>
              <w:t>використанн</w:t>
            </w:r>
            <w:proofErr w:type="spellEnd"/>
            <w:r w:rsidRPr="006303BA">
              <w:rPr>
                <w:rFonts w:ascii="Times New Roman" w:hAnsi="Times New Roman"/>
                <w:b/>
                <w:bCs/>
                <w:color w:val="0070C0"/>
                <w:sz w:val="24"/>
                <w:szCs w:val="24"/>
                <w:lang w:val="ru-RU"/>
              </w:rPr>
              <w:t>ям</w:t>
            </w:r>
            <w:r w:rsidRPr="006303BA">
              <w:rPr>
                <w:rFonts w:ascii="Times New Roman" w:hAnsi="Times New Roman"/>
                <w:b/>
                <w:bCs/>
                <w:color w:val="0070C0"/>
                <w:sz w:val="24"/>
                <w:szCs w:val="24"/>
              </w:rPr>
              <w:t xml:space="preserve"> мережі</w:t>
            </w:r>
            <w:r w:rsidRPr="006303BA">
              <w:rPr>
                <w:rFonts w:ascii="Times New Roman" w:hAnsi="Times New Roman"/>
                <w:b/>
                <w:bCs/>
                <w:color w:val="0070C0"/>
                <w:sz w:val="24"/>
                <w:szCs w:val="24"/>
                <w:lang w:val="ru-RU"/>
              </w:rPr>
              <w:t xml:space="preserve"> </w:t>
            </w:r>
            <w:proofErr w:type="spellStart"/>
            <w:r w:rsidRPr="006303BA">
              <w:rPr>
                <w:rFonts w:ascii="Times New Roman" w:hAnsi="Times New Roman"/>
                <w:b/>
                <w:bCs/>
                <w:color w:val="0070C0"/>
                <w:sz w:val="24"/>
                <w:szCs w:val="24"/>
                <w:lang w:val="ru-RU"/>
              </w:rPr>
              <w:t>Інтернет</w:t>
            </w:r>
            <w:proofErr w:type="spellEnd"/>
          </w:p>
          <w:p w14:paraId="58EEB805" w14:textId="77777777" w:rsidR="006303BA" w:rsidRPr="006303BA" w:rsidRDefault="006303BA" w:rsidP="006303BA">
            <w:pPr>
              <w:spacing w:after="0" w:line="240" w:lineRule="auto"/>
              <w:rPr>
                <w:rFonts w:ascii="Times New Roman" w:hAnsi="Times New Roman"/>
                <w:b/>
                <w:bCs/>
                <w:color w:val="0070C0"/>
                <w:sz w:val="24"/>
                <w:szCs w:val="24"/>
              </w:rPr>
            </w:pPr>
          </w:p>
          <w:p w14:paraId="59168044" w14:textId="77777777" w:rsidR="006303BA" w:rsidRPr="006303BA" w:rsidRDefault="006303BA" w:rsidP="006303BA">
            <w:pPr>
              <w:spacing w:after="0" w:line="240" w:lineRule="auto"/>
              <w:rPr>
                <w:rFonts w:ascii="Times New Roman" w:hAnsi="Times New Roman"/>
                <w:b/>
                <w:bCs/>
                <w:color w:val="0070C0"/>
                <w:sz w:val="24"/>
                <w:szCs w:val="24"/>
              </w:rPr>
            </w:pPr>
            <w:r w:rsidRPr="006303BA">
              <w:rPr>
                <w:rFonts w:ascii="Times New Roman" w:hAnsi="Times New Roman"/>
                <w:b/>
                <w:bCs/>
                <w:color w:val="0070C0"/>
                <w:sz w:val="24"/>
                <w:szCs w:val="24"/>
              </w:rPr>
              <w:t>З використанням мережі:</w:t>
            </w:r>
          </w:p>
          <w:p w14:paraId="4F43927C" w14:textId="77777777" w:rsidR="006303BA" w:rsidRPr="006303BA" w:rsidRDefault="006303BA" w:rsidP="006303BA">
            <w:pPr>
              <w:spacing w:after="0" w:line="240" w:lineRule="auto"/>
              <w:rPr>
                <w:rFonts w:ascii="Times New Roman" w:hAnsi="Times New Roman"/>
                <w:b/>
                <w:bCs/>
                <w:color w:val="0070C0"/>
                <w:sz w:val="24"/>
                <w:szCs w:val="24"/>
              </w:rPr>
            </w:pPr>
            <w:r w:rsidRPr="006303BA">
              <w:rPr>
                <w:color w:val="0070C0"/>
              </w:rPr>
              <w:fldChar w:fldCharType="begin">
                <w:ffData>
                  <w:name w:val=""/>
                  <w:enabled/>
                  <w:calcOnExit w:val="0"/>
                  <w:checkBox>
                    <w:sizeAuto/>
                    <w:default w:val="0"/>
                  </w:checkBox>
                </w:ffData>
              </w:fldChar>
            </w:r>
            <w:r w:rsidRPr="006303BA">
              <w:rPr>
                <w:color w:val="0070C0"/>
                <w:szCs w:val="24"/>
                <w:rPrChange w:id="6" w:author="Пользователь Windows" w:date="2022-04-07T11:06:00Z">
                  <w:rPr>
                    <w:highlight w:val="green"/>
                  </w:rPr>
                </w:rPrChange>
              </w:rPr>
              <w:instrText xml:space="preserve"> FORMCHECKBOX </w:instrText>
            </w:r>
            <w:r w:rsidR="00000000">
              <w:rPr>
                <w:color w:val="0070C0"/>
                <w:rPrChange w:id="7" w:author="Пользователь Windows" w:date="2022-04-07T11:06:00Z">
                  <w:rPr>
                    <w:color w:val="0070C0"/>
                  </w:rPr>
                </w:rPrChange>
              </w:rPr>
            </w:r>
            <w:r w:rsidR="00000000">
              <w:rPr>
                <w:color w:val="0070C0"/>
                <w:rPrChange w:id="8" w:author="Пользователь Windows" w:date="2022-04-07T11:06:00Z">
                  <w:rPr>
                    <w:color w:val="0070C0"/>
                  </w:rPr>
                </w:rPrChange>
              </w:rPr>
              <w:fldChar w:fldCharType="separate"/>
            </w:r>
            <w:r w:rsidRPr="006303BA">
              <w:rPr>
                <w:color w:val="0070C0"/>
                <w:rPrChange w:id="9" w:author="Пользователь Windows" w:date="2022-04-07T11:06:00Z">
                  <w:rPr>
                    <w:color w:val="0070C0"/>
                  </w:rPr>
                </w:rPrChange>
              </w:rPr>
              <w:fldChar w:fldCharType="end"/>
            </w:r>
            <w:r w:rsidRPr="006303BA">
              <w:rPr>
                <w:rFonts w:ascii="Times New Roman" w:hAnsi="Times New Roman"/>
                <w:b/>
                <w:bCs/>
                <w:color w:val="0070C0"/>
                <w:sz w:val="24"/>
                <w:szCs w:val="24"/>
              </w:rPr>
              <w:t xml:space="preserve"> власної</w:t>
            </w:r>
          </w:p>
          <w:p w14:paraId="6E577A75" w14:textId="77777777" w:rsidR="006303BA" w:rsidRPr="006303BA" w:rsidRDefault="006303BA" w:rsidP="006303BA">
            <w:pPr>
              <w:spacing w:after="0" w:line="240" w:lineRule="auto"/>
              <w:rPr>
                <w:rFonts w:ascii="Times New Roman" w:hAnsi="Times New Roman"/>
                <w:b/>
                <w:bCs/>
                <w:color w:val="0070C0"/>
                <w:sz w:val="24"/>
                <w:szCs w:val="24"/>
              </w:rPr>
            </w:pPr>
            <w:r w:rsidRPr="006303BA">
              <w:rPr>
                <w:color w:val="0070C0"/>
              </w:rPr>
              <w:fldChar w:fldCharType="begin">
                <w:ffData>
                  <w:name w:val=""/>
                  <w:enabled/>
                  <w:calcOnExit w:val="0"/>
                  <w:checkBox>
                    <w:sizeAuto/>
                    <w:default w:val="0"/>
                  </w:checkBox>
                </w:ffData>
              </w:fldChar>
            </w:r>
            <w:r w:rsidRPr="006303BA">
              <w:rPr>
                <w:color w:val="0070C0"/>
                <w:szCs w:val="24"/>
                <w:rPrChange w:id="10" w:author="Пользователь Windows" w:date="2022-04-07T11:06:00Z">
                  <w:rPr>
                    <w:highlight w:val="green"/>
                  </w:rPr>
                </w:rPrChange>
              </w:rPr>
              <w:instrText xml:space="preserve"> FORMCHECKBOX </w:instrText>
            </w:r>
            <w:r w:rsidR="00000000">
              <w:rPr>
                <w:color w:val="0070C0"/>
                <w:rPrChange w:id="11" w:author="Пользователь Windows" w:date="2022-04-07T11:06:00Z">
                  <w:rPr>
                    <w:color w:val="0070C0"/>
                  </w:rPr>
                </w:rPrChange>
              </w:rPr>
            </w:r>
            <w:r w:rsidR="00000000">
              <w:rPr>
                <w:color w:val="0070C0"/>
                <w:rPrChange w:id="12" w:author="Пользователь Windows" w:date="2022-04-07T11:06:00Z">
                  <w:rPr>
                    <w:color w:val="0070C0"/>
                  </w:rPr>
                </w:rPrChange>
              </w:rPr>
              <w:fldChar w:fldCharType="separate"/>
            </w:r>
            <w:r w:rsidRPr="006303BA">
              <w:rPr>
                <w:color w:val="0070C0"/>
                <w:rPrChange w:id="13" w:author="Пользователь Windows" w:date="2022-04-07T11:06:00Z">
                  <w:rPr>
                    <w:color w:val="0070C0"/>
                  </w:rPr>
                </w:rPrChange>
              </w:rPr>
              <w:fldChar w:fldCharType="end"/>
            </w:r>
            <w:r w:rsidRPr="006303BA">
              <w:rPr>
                <w:rFonts w:ascii="Times New Roman" w:hAnsi="Times New Roman"/>
                <w:b/>
                <w:bCs/>
                <w:color w:val="0070C0"/>
                <w:sz w:val="24"/>
                <w:szCs w:val="24"/>
              </w:rPr>
              <w:t xml:space="preserve"> на підставі договору з постачальником мереж</w:t>
            </w:r>
          </w:p>
          <w:p w14:paraId="2D01CB6C" w14:textId="77777777" w:rsidR="006303BA" w:rsidRPr="006303BA" w:rsidRDefault="006303BA" w:rsidP="006303BA">
            <w:pPr>
              <w:spacing w:after="0" w:line="240" w:lineRule="auto"/>
              <w:rPr>
                <w:rFonts w:ascii="Times New Roman" w:hAnsi="Times New Roman"/>
                <w:b/>
                <w:bCs/>
                <w:color w:val="0070C0"/>
                <w:sz w:val="24"/>
                <w:szCs w:val="24"/>
              </w:rPr>
            </w:pPr>
          </w:p>
          <w:p w14:paraId="38E5BDE2" w14:textId="77777777" w:rsidR="006303BA" w:rsidRPr="006303BA" w:rsidRDefault="006303BA" w:rsidP="006303BA">
            <w:pPr>
              <w:spacing w:after="0" w:line="240" w:lineRule="auto"/>
              <w:rPr>
                <w:rFonts w:ascii="Times New Roman" w:hAnsi="Times New Roman"/>
                <w:b/>
                <w:bCs/>
                <w:color w:val="0070C0"/>
                <w:sz w:val="24"/>
                <w:szCs w:val="24"/>
              </w:rPr>
            </w:pPr>
            <w:r w:rsidRPr="006303BA">
              <w:rPr>
                <w:rFonts w:ascii="Times New Roman" w:hAnsi="Times New Roman"/>
                <w:b/>
                <w:bCs/>
                <w:color w:val="0070C0"/>
                <w:sz w:val="24"/>
                <w:szCs w:val="24"/>
              </w:rPr>
              <w:t>Вид мережі:</w:t>
            </w:r>
          </w:p>
          <w:p w14:paraId="60B26429" w14:textId="77777777" w:rsidR="006303BA" w:rsidRPr="006303BA" w:rsidRDefault="006303BA" w:rsidP="006303BA">
            <w:pPr>
              <w:spacing w:after="0" w:line="240" w:lineRule="auto"/>
              <w:rPr>
                <w:rFonts w:ascii="Times New Roman" w:hAnsi="Times New Roman"/>
                <w:b/>
                <w:bCs/>
                <w:color w:val="0070C0"/>
                <w:sz w:val="24"/>
                <w:szCs w:val="24"/>
              </w:rPr>
            </w:pPr>
            <w:r w:rsidRPr="006303BA">
              <w:rPr>
                <w:color w:val="0070C0"/>
              </w:rPr>
              <w:fldChar w:fldCharType="begin">
                <w:ffData>
                  <w:name w:val=""/>
                  <w:enabled/>
                  <w:calcOnExit w:val="0"/>
                  <w:checkBox>
                    <w:sizeAuto/>
                    <w:default w:val="0"/>
                  </w:checkBox>
                </w:ffData>
              </w:fldChar>
            </w:r>
            <w:r w:rsidRPr="006303BA">
              <w:rPr>
                <w:color w:val="0070C0"/>
                <w:szCs w:val="24"/>
                <w:rPrChange w:id="14" w:author="Пользователь Windows" w:date="2022-04-07T11:06:00Z">
                  <w:rPr>
                    <w:highlight w:val="green"/>
                  </w:rPr>
                </w:rPrChange>
              </w:rPr>
              <w:instrText xml:space="preserve"> FORMCHECKBOX </w:instrText>
            </w:r>
            <w:r w:rsidR="00000000">
              <w:rPr>
                <w:color w:val="0070C0"/>
                <w:rPrChange w:id="15" w:author="Пользователь Windows" w:date="2022-04-07T11:06:00Z">
                  <w:rPr>
                    <w:color w:val="0070C0"/>
                  </w:rPr>
                </w:rPrChange>
              </w:rPr>
            </w:r>
            <w:r w:rsidR="00000000">
              <w:rPr>
                <w:color w:val="0070C0"/>
                <w:rPrChange w:id="16" w:author="Пользователь Windows" w:date="2022-04-07T11:06:00Z">
                  <w:rPr>
                    <w:color w:val="0070C0"/>
                  </w:rPr>
                </w:rPrChange>
              </w:rPr>
              <w:fldChar w:fldCharType="separate"/>
            </w:r>
            <w:r w:rsidRPr="006303BA">
              <w:rPr>
                <w:color w:val="0070C0"/>
                <w:rPrChange w:id="17" w:author="Пользователь Windows" w:date="2022-04-07T11:06:00Z">
                  <w:rPr>
                    <w:color w:val="0070C0"/>
                  </w:rPr>
                </w:rPrChange>
              </w:rPr>
              <w:fldChar w:fldCharType="end"/>
            </w:r>
            <w:r w:rsidRPr="006303BA">
              <w:rPr>
                <w:rFonts w:ascii="Times New Roman" w:hAnsi="Times New Roman"/>
                <w:b/>
                <w:bCs/>
                <w:color w:val="0070C0"/>
                <w:sz w:val="24"/>
                <w:szCs w:val="24"/>
              </w:rPr>
              <w:t xml:space="preserve"> мобільного зв’язку</w:t>
            </w:r>
          </w:p>
          <w:p w14:paraId="36B969AA" w14:textId="77777777" w:rsidR="006303BA" w:rsidRPr="006303BA" w:rsidRDefault="006303BA" w:rsidP="006303BA">
            <w:pPr>
              <w:spacing w:after="0" w:line="240" w:lineRule="auto"/>
              <w:rPr>
                <w:rFonts w:ascii="Times New Roman" w:hAnsi="Times New Roman"/>
                <w:b/>
                <w:bCs/>
                <w:color w:val="0070C0"/>
                <w:sz w:val="24"/>
                <w:szCs w:val="24"/>
              </w:rPr>
            </w:pPr>
            <w:r w:rsidRPr="006303BA">
              <w:rPr>
                <w:color w:val="0070C0"/>
              </w:rPr>
              <w:fldChar w:fldCharType="begin">
                <w:ffData>
                  <w:name w:val=""/>
                  <w:enabled/>
                  <w:calcOnExit w:val="0"/>
                  <w:checkBox>
                    <w:sizeAuto/>
                    <w:default w:val="0"/>
                  </w:checkBox>
                </w:ffData>
              </w:fldChar>
            </w:r>
            <w:r w:rsidRPr="006303BA">
              <w:rPr>
                <w:color w:val="0070C0"/>
                <w:szCs w:val="24"/>
                <w:rPrChange w:id="18" w:author="Пользователь Windows" w:date="2022-04-07T11:06:00Z">
                  <w:rPr>
                    <w:highlight w:val="green"/>
                  </w:rPr>
                </w:rPrChange>
              </w:rPr>
              <w:instrText xml:space="preserve"> FORMCHECKBOX </w:instrText>
            </w:r>
            <w:r w:rsidR="00000000">
              <w:rPr>
                <w:color w:val="0070C0"/>
                <w:rPrChange w:id="19" w:author="Пользователь Windows" w:date="2022-04-07T11:06:00Z">
                  <w:rPr>
                    <w:color w:val="0070C0"/>
                  </w:rPr>
                </w:rPrChange>
              </w:rPr>
            </w:r>
            <w:r w:rsidR="00000000">
              <w:rPr>
                <w:color w:val="0070C0"/>
                <w:rPrChange w:id="20" w:author="Пользователь Windows" w:date="2022-04-07T11:06:00Z">
                  <w:rPr>
                    <w:color w:val="0070C0"/>
                  </w:rPr>
                </w:rPrChange>
              </w:rPr>
              <w:fldChar w:fldCharType="separate"/>
            </w:r>
            <w:r w:rsidRPr="006303BA">
              <w:rPr>
                <w:color w:val="0070C0"/>
                <w:rPrChange w:id="21" w:author="Пользователь Windows" w:date="2022-04-07T11:06:00Z">
                  <w:rPr>
                    <w:color w:val="0070C0"/>
                  </w:rPr>
                </w:rPrChange>
              </w:rPr>
              <w:fldChar w:fldCharType="end"/>
            </w:r>
            <w:r w:rsidRPr="006303BA">
              <w:rPr>
                <w:rFonts w:ascii="Times New Roman" w:hAnsi="Times New Roman"/>
                <w:b/>
                <w:bCs/>
                <w:color w:val="0070C0"/>
                <w:sz w:val="24"/>
                <w:szCs w:val="24"/>
              </w:rPr>
              <w:t xml:space="preserve"> фіксованого (проводового) доступу</w:t>
            </w:r>
          </w:p>
          <w:p w14:paraId="02176066" w14:textId="77777777" w:rsidR="006303BA" w:rsidRPr="006303BA" w:rsidRDefault="006303BA" w:rsidP="006303BA">
            <w:pPr>
              <w:spacing w:after="0" w:line="240" w:lineRule="auto"/>
              <w:rPr>
                <w:rFonts w:ascii="Times New Roman" w:hAnsi="Times New Roman"/>
                <w:b/>
                <w:bCs/>
                <w:color w:val="0070C0"/>
                <w:sz w:val="24"/>
                <w:szCs w:val="24"/>
              </w:rPr>
            </w:pPr>
            <w:r w:rsidRPr="006303BA">
              <w:rPr>
                <w:color w:val="0070C0"/>
              </w:rPr>
              <w:fldChar w:fldCharType="begin">
                <w:ffData>
                  <w:name w:val=""/>
                  <w:enabled/>
                  <w:calcOnExit w:val="0"/>
                  <w:checkBox>
                    <w:sizeAuto/>
                    <w:default w:val="0"/>
                  </w:checkBox>
                </w:ffData>
              </w:fldChar>
            </w:r>
            <w:r w:rsidRPr="006303BA">
              <w:rPr>
                <w:color w:val="0070C0"/>
                <w:szCs w:val="24"/>
                <w:rPrChange w:id="22" w:author="Пользователь Windows" w:date="2022-04-07T11:06:00Z">
                  <w:rPr>
                    <w:highlight w:val="green"/>
                  </w:rPr>
                </w:rPrChange>
              </w:rPr>
              <w:instrText xml:space="preserve"> FORMCHECKBOX </w:instrText>
            </w:r>
            <w:r w:rsidR="00000000">
              <w:rPr>
                <w:color w:val="0070C0"/>
                <w:rPrChange w:id="23" w:author="Пользователь Windows" w:date="2022-04-07T11:06:00Z">
                  <w:rPr>
                    <w:color w:val="0070C0"/>
                  </w:rPr>
                </w:rPrChange>
              </w:rPr>
            </w:r>
            <w:r w:rsidR="00000000">
              <w:rPr>
                <w:color w:val="0070C0"/>
                <w:rPrChange w:id="24" w:author="Пользователь Windows" w:date="2022-04-07T11:06:00Z">
                  <w:rPr>
                    <w:color w:val="0070C0"/>
                  </w:rPr>
                </w:rPrChange>
              </w:rPr>
              <w:fldChar w:fldCharType="separate"/>
            </w:r>
            <w:r w:rsidRPr="006303BA">
              <w:rPr>
                <w:color w:val="0070C0"/>
                <w:rPrChange w:id="25" w:author="Пользователь Windows" w:date="2022-04-07T11:06:00Z">
                  <w:rPr>
                    <w:color w:val="0070C0"/>
                  </w:rPr>
                </w:rPrChange>
              </w:rPr>
              <w:fldChar w:fldCharType="end"/>
            </w:r>
            <w:r w:rsidRPr="006303BA">
              <w:rPr>
                <w:rFonts w:ascii="Times New Roman" w:hAnsi="Times New Roman"/>
                <w:b/>
                <w:bCs/>
                <w:color w:val="0070C0"/>
                <w:sz w:val="24"/>
                <w:szCs w:val="24"/>
              </w:rPr>
              <w:t xml:space="preserve"> </w:t>
            </w:r>
            <w:proofErr w:type="spellStart"/>
            <w:r w:rsidRPr="006303BA">
              <w:rPr>
                <w:rFonts w:ascii="Times New Roman" w:hAnsi="Times New Roman"/>
                <w:b/>
                <w:bCs/>
                <w:color w:val="0070C0"/>
                <w:sz w:val="24"/>
                <w:szCs w:val="24"/>
              </w:rPr>
              <w:t>безпроводового</w:t>
            </w:r>
            <w:proofErr w:type="spellEnd"/>
            <w:r w:rsidRPr="006303BA">
              <w:rPr>
                <w:rFonts w:ascii="Times New Roman" w:hAnsi="Times New Roman"/>
                <w:b/>
                <w:bCs/>
                <w:color w:val="0070C0"/>
                <w:sz w:val="24"/>
                <w:szCs w:val="24"/>
              </w:rPr>
              <w:t xml:space="preserve"> доступу</w:t>
            </w:r>
          </w:p>
          <w:p w14:paraId="55D9E106" w14:textId="77777777" w:rsidR="006303BA" w:rsidRPr="006303BA" w:rsidRDefault="006303BA" w:rsidP="006303BA">
            <w:pPr>
              <w:spacing w:after="0" w:line="240" w:lineRule="auto"/>
              <w:rPr>
                <w:rFonts w:ascii="Times New Roman" w:hAnsi="Times New Roman"/>
                <w:b/>
                <w:bCs/>
                <w:color w:val="0070C0"/>
                <w:sz w:val="24"/>
                <w:szCs w:val="24"/>
              </w:rPr>
            </w:pPr>
            <w:r w:rsidRPr="006303BA">
              <w:rPr>
                <w:color w:val="0070C0"/>
              </w:rPr>
              <w:fldChar w:fldCharType="begin">
                <w:ffData>
                  <w:name w:val=""/>
                  <w:enabled/>
                  <w:calcOnExit w:val="0"/>
                  <w:checkBox>
                    <w:sizeAuto/>
                    <w:default w:val="0"/>
                  </w:checkBox>
                </w:ffData>
              </w:fldChar>
            </w:r>
            <w:r w:rsidRPr="006303BA">
              <w:rPr>
                <w:color w:val="0070C0"/>
                <w:szCs w:val="24"/>
                <w:rPrChange w:id="26" w:author="Пользователь Windows" w:date="2022-04-07T11:06:00Z">
                  <w:rPr>
                    <w:highlight w:val="green"/>
                  </w:rPr>
                </w:rPrChange>
              </w:rPr>
              <w:instrText xml:space="preserve"> FORMCHECKBOX </w:instrText>
            </w:r>
            <w:r w:rsidR="00000000">
              <w:rPr>
                <w:color w:val="0070C0"/>
                <w:rPrChange w:id="27" w:author="Пользователь Windows" w:date="2022-04-07T11:06:00Z">
                  <w:rPr>
                    <w:color w:val="0070C0"/>
                  </w:rPr>
                </w:rPrChange>
              </w:rPr>
            </w:r>
            <w:r w:rsidR="00000000">
              <w:rPr>
                <w:color w:val="0070C0"/>
                <w:rPrChange w:id="28" w:author="Пользователь Windows" w:date="2022-04-07T11:06:00Z">
                  <w:rPr>
                    <w:color w:val="0070C0"/>
                  </w:rPr>
                </w:rPrChange>
              </w:rPr>
              <w:fldChar w:fldCharType="separate"/>
            </w:r>
            <w:r w:rsidRPr="006303BA">
              <w:rPr>
                <w:color w:val="0070C0"/>
                <w:rPrChange w:id="29" w:author="Пользователь Windows" w:date="2022-04-07T11:06:00Z">
                  <w:rPr>
                    <w:color w:val="0070C0"/>
                  </w:rPr>
                </w:rPrChange>
              </w:rPr>
              <w:fldChar w:fldCharType="end"/>
            </w:r>
            <w:r w:rsidRPr="006303BA">
              <w:rPr>
                <w:rFonts w:ascii="Times New Roman" w:hAnsi="Times New Roman"/>
                <w:b/>
                <w:bCs/>
                <w:color w:val="0070C0"/>
                <w:sz w:val="24"/>
                <w:szCs w:val="24"/>
              </w:rPr>
              <w:t xml:space="preserve"> супутникового зв’язку</w:t>
            </w:r>
          </w:p>
          <w:p w14:paraId="229A9753" w14:textId="77777777" w:rsidR="006303BA" w:rsidRPr="006303BA" w:rsidRDefault="006303BA" w:rsidP="006303BA">
            <w:pPr>
              <w:spacing w:after="0" w:line="240" w:lineRule="auto"/>
              <w:rPr>
                <w:rFonts w:ascii="Times New Roman" w:hAnsi="Times New Roman"/>
                <w:b/>
                <w:bCs/>
                <w:color w:val="0070C0"/>
                <w:sz w:val="24"/>
                <w:szCs w:val="24"/>
              </w:rPr>
            </w:pPr>
          </w:p>
          <w:p w14:paraId="1FAC041A" w14:textId="77777777" w:rsidR="006303BA" w:rsidRPr="006303BA" w:rsidRDefault="006303BA" w:rsidP="006303BA">
            <w:pPr>
              <w:spacing w:after="0" w:line="240" w:lineRule="auto"/>
              <w:rPr>
                <w:rFonts w:ascii="Times New Roman" w:hAnsi="Times New Roman"/>
                <w:b/>
                <w:bCs/>
                <w:color w:val="0070C0"/>
                <w:sz w:val="24"/>
                <w:szCs w:val="24"/>
              </w:rPr>
            </w:pPr>
            <w:r w:rsidRPr="006303BA">
              <w:rPr>
                <w:rFonts w:ascii="Times New Roman" w:hAnsi="Times New Roman"/>
                <w:b/>
                <w:bCs/>
                <w:color w:val="0070C0"/>
                <w:sz w:val="24"/>
                <w:szCs w:val="24"/>
              </w:rPr>
              <w:t>Користування радіочастотним спектром</w:t>
            </w:r>
          </w:p>
          <w:p w14:paraId="25260EB9" w14:textId="77777777" w:rsidR="006303BA" w:rsidRPr="006303BA" w:rsidRDefault="006303BA" w:rsidP="006303BA">
            <w:pPr>
              <w:spacing w:after="0" w:line="240" w:lineRule="auto"/>
              <w:rPr>
                <w:rFonts w:ascii="Times New Roman" w:hAnsi="Times New Roman"/>
                <w:b/>
                <w:bCs/>
                <w:color w:val="0070C0"/>
                <w:sz w:val="24"/>
                <w:szCs w:val="24"/>
              </w:rPr>
            </w:pPr>
            <w:r w:rsidRPr="006303BA">
              <w:rPr>
                <w:rFonts w:ascii="Times New Roman" w:hAnsi="Times New Roman"/>
                <w:b/>
                <w:bCs/>
                <w:color w:val="0070C0"/>
                <w:sz w:val="24"/>
                <w:szCs w:val="24"/>
              </w:rPr>
              <w:t>здійснюється на засадах:</w:t>
            </w:r>
          </w:p>
          <w:p w14:paraId="400F884D" w14:textId="77777777" w:rsidR="006303BA" w:rsidRPr="006303BA" w:rsidRDefault="006303BA" w:rsidP="006303BA">
            <w:pPr>
              <w:spacing w:after="0" w:line="240" w:lineRule="auto"/>
              <w:rPr>
                <w:rFonts w:ascii="Times New Roman" w:hAnsi="Times New Roman"/>
                <w:b/>
                <w:bCs/>
                <w:color w:val="0070C0"/>
                <w:sz w:val="24"/>
                <w:szCs w:val="24"/>
              </w:rPr>
            </w:pPr>
            <w:r w:rsidRPr="006303BA">
              <w:rPr>
                <w:color w:val="0070C0"/>
              </w:rPr>
              <w:fldChar w:fldCharType="begin">
                <w:ffData>
                  <w:name w:val=""/>
                  <w:enabled/>
                  <w:calcOnExit w:val="0"/>
                  <w:checkBox>
                    <w:sizeAuto/>
                    <w:default w:val="0"/>
                  </w:checkBox>
                </w:ffData>
              </w:fldChar>
            </w:r>
            <w:r w:rsidRPr="006303BA">
              <w:rPr>
                <w:color w:val="0070C0"/>
                <w:szCs w:val="24"/>
                <w:rPrChange w:id="30" w:author="Пользователь Windows" w:date="2022-04-07T11:06:00Z">
                  <w:rPr>
                    <w:highlight w:val="green"/>
                  </w:rPr>
                </w:rPrChange>
              </w:rPr>
              <w:instrText xml:space="preserve"> FORMCHECKBOX </w:instrText>
            </w:r>
            <w:r w:rsidR="00000000">
              <w:rPr>
                <w:color w:val="0070C0"/>
                <w:rPrChange w:id="31" w:author="Пользователь Windows" w:date="2022-04-07T11:06:00Z">
                  <w:rPr>
                    <w:color w:val="0070C0"/>
                  </w:rPr>
                </w:rPrChange>
              </w:rPr>
            </w:r>
            <w:r w:rsidR="00000000">
              <w:rPr>
                <w:color w:val="0070C0"/>
                <w:rPrChange w:id="32" w:author="Пользователь Windows" w:date="2022-04-07T11:06:00Z">
                  <w:rPr>
                    <w:color w:val="0070C0"/>
                  </w:rPr>
                </w:rPrChange>
              </w:rPr>
              <w:fldChar w:fldCharType="separate"/>
            </w:r>
            <w:r w:rsidRPr="006303BA">
              <w:rPr>
                <w:color w:val="0070C0"/>
                <w:rPrChange w:id="33" w:author="Пользователь Windows" w:date="2022-04-07T11:06:00Z">
                  <w:rPr>
                    <w:color w:val="0070C0"/>
                  </w:rPr>
                </w:rPrChange>
              </w:rPr>
              <w:fldChar w:fldCharType="end"/>
            </w:r>
            <w:r w:rsidRPr="006303BA">
              <w:rPr>
                <w:rFonts w:ascii="Times New Roman" w:hAnsi="Times New Roman"/>
                <w:b/>
                <w:bCs/>
                <w:color w:val="0070C0"/>
                <w:sz w:val="24"/>
                <w:szCs w:val="24"/>
              </w:rPr>
              <w:t xml:space="preserve"> індивідуальних прав на підставі ліцензії на користування радіочастотним спектром</w:t>
            </w:r>
          </w:p>
          <w:p w14:paraId="2EECDB8C" w14:textId="77777777" w:rsidR="006303BA" w:rsidRPr="006303BA" w:rsidRDefault="006303BA" w:rsidP="006303BA">
            <w:pPr>
              <w:spacing w:after="0" w:line="240" w:lineRule="auto"/>
              <w:rPr>
                <w:rFonts w:ascii="Times New Roman" w:hAnsi="Times New Roman"/>
                <w:b/>
                <w:bCs/>
                <w:color w:val="0070C0"/>
                <w:sz w:val="24"/>
                <w:szCs w:val="24"/>
              </w:rPr>
            </w:pPr>
            <w:r w:rsidRPr="006303BA">
              <w:rPr>
                <w:color w:val="0070C0"/>
              </w:rPr>
              <w:fldChar w:fldCharType="begin">
                <w:ffData>
                  <w:name w:val=""/>
                  <w:enabled/>
                  <w:calcOnExit w:val="0"/>
                  <w:checkBox>
                    <w:sizeAuto/>
                    <w:default w:val="0"/>
                  </w:checkBox>
                </w:ffData>
              </w:fldChar>
            </w:r>
            <w:r w:rsidRPr="006303BA">
              <w:rPr>
                <w:color w:val="0070C0"/>
                <w:szCs w:val="24"/>
                <w:rPrChange w:id="34" w:author="Пользователь Windows" w:date="2022-04-07T11:06:00Z">
                  <w:rPr>
                    <w:highlight w:val="green"/>
                  </w:rPr>
                </w:rPrChange>
              </w:rPr>
              <w:instrText xml:space="preserve"> FORMCHECKBOX </w:instrText>
            </w:r>
            <w:r w:rsidR="00000000">
              <w:rPr>
                <w:color w:val="0070C0"/>
                <w:rPrChange w:id="35" w:author="Пользователь Windows" w:date="2022-04-07T11:06:00Z">
                  <w:rPr>
                    <w:color w:val="0070C0"/>
                  </w:rPr>
                </w:rPrChange>
              </w:rPr>
            </w:r>
            <w:r w:rsidR="00000000">
              <w:rPr>
                <w:color w:val="0070C0"/>
                <w:rPrChange w:id="36" w:author="Пользователь Windows" w:date="2022-04-07T11:06:00Z">
                  <w:rPr>
                    <w:color w:val="0070C0"/>
                  </w:rPr>
                </w:rPrChange>
              </w:rPr>
              <w:fldChar w:fldCharType="separate"/>
            </w:r>
            <w:r w:rsidRPr="006303BA">
              <w:rPr>
                <w:color w:val="0070C0"/>
                <w:rPrChange w:id="37" w:author="Пользователь Windows" w:date="2022-04-07T11:06:00Z">
                  <w:rPr>
                    <w:color w:val="0070C0"/>
                  </w:rPr>
                </w:rPrChange>
              </w:rPr>
              <w:fldChar w:fldCharType="end"/>
            </w:r>
            <w:r w:rsidRPr="006303BA">
              <w:rPr>
                <w:rFonts w:ascii="Times New Roman" w:hAnsi="Times New Roman"/>
                <w:b/>
                <w:bCs/>
                <w:color w:val="0070C0"/>
                <w:sz w:val="24"/>
                <w:szCs w:val="24"/>
              </w:rPr>
              <w:t xml:space="preserve"> індивідуальних прав на підставі ліцензії Національної ради України з питань телебачення і радіомовлення</w:t>
            </w:r>
          </w:p>
          <w:p w14:paraId="4FAF6113" w14:textId="77777777" w:rsidR="006303BA" w:rsidRPr="00107333" w:rsidRDefault="006303BA" w:rsidP="006303BA">
            <w:pPr>
              <w:spacing w:after="0" w:line="240" w:lineRule="auto"/>
              <w:jc w:val="both"/>
              <w:rPr>
                <w:rFonts w:ascii="Times New Roman" w:eastAsia="Times New Roman" w:hAnsi="Times New Roman"/>
                <w:b/>
                <w:bCs/>
                <w:sz w:val="24"/>
                <w:szCs w:val="24"/>
                <w:lang w:eastAsia="uk-UA"/>
              </w:rPr>
            </w:pPr>
            <w:r w:rsidRPr="006303BA">
              <w:rPr>
                <w:color w:val="0070C0"/>
              </w:rPr>
              <w:fldChar w:fldCharType="begin">
                <w:ffData>
                  <w:name w:val=""/>
                  <w:enabled/>
                  <w:calcOnExit w:val="0"/>
                  <w:checkBox>
                    <w:sizeAuto/>
                    <w:default w:val="0"/>
                  </w:checkBox>
                </w:ffData>
              </w:fldChar>
            </w:r>
            <w:r w:rsidRPr="006303BA">
              <w:rPr>
                <w:color w:val="0070C0"/>
                <w:szCs w:val="24"/>
                <w:rPrChange w:id="38" w:author="Пользователь Windows" w:date="2022-04-07T11:06:00Z">
                  <w:rPr>
                    <w:highlight w:val="green"/>
                  </w:rPr>
                </w:rPrChange>
              </w:rPr>
              <w:instrText xml:space="preserve"> FORMCHECKBOX </w:instrText>
            </w:r>
            <w:r w:rsidR="00000000">
              <w:rPr>
                <w:color w:val="0070C0"/>
                <w:rPrChange w:id="39" w:author="Пользователь Windows" w:date="2022-04-07T11:06:00Z">
                  <w:rPr>
                    <w:color w:val="0070C0"/>
                  </w:rPr>
                </w:rPrChange>
              </w:rPr>
            </w:r>
            <w:r w:rsidR="00000000">
              <w:rPr>
                <w:color w:val="0070C0"/>
                <w:rPrChange w:id="40" w:author="Пользователь Windows" w:date="2022-04-07T11:06:00Z">
                  <w:rPr>
                    <w:color w:val="0070C0"/>
                  </w:rPr>
                </w:rPrChange>
              </w:rPr>
              <w:fldChar w:fldCharType="separate"/>
            </w:r>
            <w:r w:rsidRPr="006303BA">
              <w:rPr>
                <w:color w:val="0070C0"/>
                <w:rPrChange w:id="41" w:author="Пользователь Windows" w:date="2022-04-07T11:06:00Z">
                  <w:rPr>
                    <w:color w:val="0070C0"/>
                  </w:rPr>
                </w:rPrChange>
              </w:rPr>
              <w:fldChar w:fldCharType="end"/>
            </w:r>
            <w:r w:rsidRPr="006303BA">
              <w:rPr>
                <w:rFonts w:ascii="Times New Roman" w:hAnsi="Times New Roman"/>
                <w:b/>
                <w:bCs/>
                <w:color w:val="0070C0"/>
                <w:sz w:val="24"/>
                <w:szCs w:val="24"/>
              </w:rPr>
              <w:t>загальної авторизації</w:t>
            </w:r>
          </w:p>
        </w:tc>
        <w:tc>
          <w:tcPr>
            <w:tcW w:w="5045" w:type="dxa"/>
          </w:tcPr>
          <w:p w14:paraId="7EA56108" w14:textId="77777777" w:rsidR="00824CF2" w:rsidRPr="002A0B31" w:rsidRDefault="00824CF2" w:rsidP="00824CF2">
            <w:pPr>
              <w:shd w:val="clear" w:color="auto" w:fill="FFFFFF"/>
              <w:spacing w:after="0" w:line="240" w:lineRule="auto"/>
              <w:jc w:val="both"/>
              <w:rPr>
                <w:rFonts w:ascii="Times New Roman" w:hAnsi="Times New Roman"/>
                <w:b/>
                <w:bCs/>
              </w:rPr>
            </w:pPr>
            <w:r w:rsidRPr="002A0B31">
              <w:rPr>
                <w:rFonts w:ascii="Times New Roman" w:hAnsi="Times New Roman"/>
                <w:b/>
                <w:bCs/>
                <w:highlight w:val="cyan"/>
              </w:rPr>
              <w:lastRenderedPageBreak/>
              <w:t>Не враховано</w:t>
            </w:r>
          </w:p>
          <w:p w14:paraId="3F4D9AA3" w14:textId="16503EB6" w:rsidR="009F4E91" w:rsidRDefault="009F4E91" w:rsidP="00100306">
            <w:pPr>
              <w:shd w:val="clear" w:color="auto" w:fill="FFFFFF"/>
              <w:spacing w:after="0" w:line="240" w:lineRule="auto"/>
              <w:jc w:val="both"/>
              <w:rPr>
                <w:rFonts w:ascii="Times New Roman" w:hAnsi="Times New Roman"/>
              </w:rPr>
            </w:pPr>
            <w:r>
              <w:rPr>
                <w:rFonts w:ascii="Times New Roman" w:hAnsi="Times New Roman"/>
              </w:rPr>
              <w:t xml:space="preserve">1) </w:t>
            </w:r>
            <w:r w:rsidR="002D25CA">
              <w:rPr>
                <w:rFonts w:ascii="Times New Roman" w:hAnsi="Times New Roman"/>
              </w:rPr>
              <w:t xml:space="preserve">Визначення послуги, запропоноване </w:t>
            </w:r>
            <w:proofErr w:type="spellStart"/>
            <w:r w:rsidR="001D440C">
              <w:rPr>
                <w:rFonts w:ascii="Times New Roman" w:hAnsi="Times New Roman"/>
              </w:rPr>
              <w:t>ІнАУ</w:t>
            </w:r>
            <w:proofErr w:type="spellEnd"/>
            <w:r w:rsidR="000B6BF1">
              <w:rPr>
                <w:rFonts w:ascii="Times New Roman" w:hAnsi="Times New Roman"/>
              </w:rPr>
              <w:t xml:space="preserve">, дублює визначення послуги </w:t>
            </w:r>
            <w:r w:rsidR="000B6BF1">
              <w:rPr>
                <w:rFonts w:ascii="Times New Roman" w:hAnsi="Times New Roman"/>
                <w:lang w:val="en-US"/>
              </w:rPr>
              <w:t>TB</w:t>
            </w:r>
            <w:r w:rsidR="000B6BF1" w:rsidRPr="000B6BF1">
              <w:rPr>
                <w:rFonts w:ascii="Times New Roman" w:hAnsi="Times New Roman"/>
              </w:rPr>
              <w:t>.</w:t>
            </w:r>
            <w:r w:rsidR="000B6BF1">
              <w:rPr>
                <w:rFonts w:ascii="Times New Roman" w:hAnsi="Times New Roman"/>
                <w:lang w:val="en-US"/>
              </w:rPr>
              <w:t>S</w:t>
            </w:r>
            <w:r w:rsidR="000B6BF1" w:rsidRPr="000B6BF1">
              <w:rPr>
                <w:rFonts w:ascii="Times New Roman" w:hAnsi="Times New Roman"/>
              </w:rPr>
              <w:t>1</w:t>
            </w:r>
            <w:r>
              <w:rPr>
                <w:rFonts w:ascii="Times New Roman" w:hAnsi="Times New Roman"/>
              </w:rPr>
              <w:t>,</w:t>
            </w:r>
            <w:r w:rsidR="00E242D4">
              <w:rPr>
                <w:rFonts w:ascii="Times New Roman" w:hAnsi="Times New Roman"/>
              </w:rPr>
              <w:t xml:space="preserve"> </w:t>
            </w:r>
            <w:r w:rsidR="00446955">
              <w:rPr>
                <w:rFonts w:ascii="Times New Roman" w:hAnsi="Times New Roman"/>
              </w:rPr>
              <w:t>відсутн</w:t>
            </w:r>
            <w:r w:rsidR="00B82668">
              <w:rPr>
                <w:rFonts w:ascii="Times New Roman" w:hAnsi="Times New Roman"/>
              </w:rPr>
              <w:t>я доцільність</w:t>
            </w:r>
            <w:r>
              <w:rPr>
                <w:rFonts w:ascii="Times New Roman" w:hAnsi="Times New Roman"/>
              </w:rPr>
              <w:t xml:space="preserve"> </w:t>
            </w:r>
            <w:r w:rsidR="00881F0C">
              <w:rPr>
                <w:rFonts w:ascii="Times New Roman" w:hAnsi="Times New Roman"/>
              </w:rPr>
              <w:t xml:space="preserve">вводити </w:t>
            </w:r>
            <w:r w:rsidR="00B82668">
              <w:rPr>
                <w:rFonts w:ascii="Times New Roman" w:hAnsi="Times New Roman"/>
              </w:rPr>
              <w:t xml:space="preserve">ще одну </w:t>
            </w:r>
            <w:r w:rsidR="00E242D4">
              <w:rPr>
                <w:rFonts w:ascii="Times New Roman" w:hAnsi="Times New Roman"/>
              </w:rPr>
              <w:t>аналогічну послугу</w:t>
            </w:r>
            <w:r w:rsidR="00881F0C">
              <w:rPr>
                <w:rFonts w:ascii="Times New Roman" w:hAnsi="Times New Roman"/>
              </w:rPr>
              <w:t>.</w:t>
            </w:r>
          </w:p>
          <w:p w14:paraId="69C7C4DB" w14:textId="77777777" w:rsidR="00324667" w:rsidRDefault="00324667" w:rsidP="00100306">
            <w:pPr>
              <w:shd w:val="clear" w:color="auto" w:fill="FFFFFF"/>
              <w:spacing w:after="0" w:line="240" w:lineRule="auto"/>
              <w:jc w:val="both"/>
              <w:rPr>
                <w:rFonts w:ascii="Times New Roman" w:hAnsi="Times New Roman"/>
              </w:rPr>
            </w:pPr>
          </w:p>
          <w:p w14:paraId="50C027A8" w14:textId="77777777" w:rsidR="00526B5B" w:rsidRDefault="00881F0C" w:rsidP="00100306">
            <w:pPr>
              <w:shd w:val="clear" w:color="auto" w:fill="FFFFFF"/>
              <w:spacing w:after="0" w:line="240" w:lineRule="auto"/>
              <w:jc w:val="both"/>
              <w:rPr>
                <w:rFonts w:ascii="Times New Roman" w:hAnsi="Times New Roman"/>
              </w:rPr>
            </w:pPr>
            <w:r>
              <w:rPr>
                <w:rFonts w:ascii="Times New Roman" w:hAnsi="Times New Roman"/>
              </w:rPr>
              <w:t xml:space="preserve">2) </w:t>
            </w:r>
            <w:r w:rsidR="001D2F36" w:rsidRPr="00083A28">
              <w:rPr>
                <w:rFonts w:ascii="Times New Roman" w:hAnsi="Times New Roman"/>
              </w:rPr>
              <w:t xml:space="preserve">Питання щодо врахування </w:t>
            </w:r>
            <w:r w:rsidR="00E242D4">
              <w:rPr>
                <w:rFonts w:ascii="Times New Roman" w:hAnsi="Times New Roman"/>
              </w:rPr>
              <w:t xml:space="preserve">по суті </w:t>
            </w:r>
            <w:r w:rsidR="001D2F36" w:rsidRPr="00083A28">
              <w:rPr>
                <w:rFonts w:ascii="Times New Roman" w:hAnsi="Times New Roman"/>
              </w:rPr>
              <w:t>пропозиці</w:t>
            </w:r>
            <w:r w:rsidR="00E242D4">
              <w:rPr>
                <w:rFonts w:ascii="Times New Roman" w:hAnsi="Times New Roman"/>
              </w:rPr>
              <w:t xml:space="preserve">й </w:t>
            </w:r>
            <w:proofErr w:type="spellStart"/>
            <w:r w:rsidR="00E242D4">
              <w:rPr>
                <w:rFonts w:ascii="Times New Roman" w:hAnsi="Times New Roman"/>
              </w:rPr>
              <w:t>ІнАУ</w:t>
            </w:r>
            <w:proofErr w:type="spellEnd"/>
            <w:r w:rsidR="00E242D4">
              <w:rPr>
                <w:rFonts w:ascii="Times New Roman" w:hAnsi="Times New Roman"/>
              </w:rPr>
              <w:t xml:space="preserve"> та АППК</w:t>
            </w:r>
            <w:r w:rsidR="001D2F36" w:rsidRPr="00083A28">
              <w:rPr>
                <w:rFonts w:ascii="Times New Roman" w:hAnsi="Times New Roman"/>
              </w:rPr>
              <w:t xml:space="preserve"> доцільно розгля</w:t>
            </w:r>
            <w:r w:rsidR="00D2126D">
              <w:rPr>
                <w:rFonts w:ascii="Times New Roman" w:hAnsi="Times New Roman"/>
              </w:rPr>
              <w:t>дати</w:t>
            </w:r>
            <w:r w:rsidR="001D2F36" w:rsidRPr="00083A28">
              <w:rPr>
                <w:rFonts w:ascii="Times New Roman" w:hAnsi="Times New Roman"/>
              </w:rPr>
              <w:t xml:space="preserve"> після набрання чинності З</w:t>
            </w:r>
            <w:r w:rsidR="00D2126D">
              <w:rPr>
                <w:rFonts w:ascii="Times New Roman" w:hAnsi="Times New Roman"/>
              </w:rPr>
              <w:t>аконом України</w:t>
            </w:r>
            <w:r w:rsidR="001D2F36" w:rsidRPr="00083A28">
              <w:rPr>
                <w:rFonts w:ascii="Times New Roman" w:hAnsi="Times New Roman"/>
              </w:rPr>
              <w:t xml:space="preserve"> «Про медіа» та врегулювання правовідносин постачальників електронних комунікацій для потреб мовлення (медіа).</w:t>
            </w:r>
            <w:r w:rsidR="004E19A6">
              <w:rPr>
                <w:rFonts w:ascii="Times New Roman" w:hAnsi="Times New Roman"/>
              </w:rPr>
              <w:t xml:space="preserve"> Станом на сьогодні діяльність зазначених суб</w:t>
            </w:r>
            <w:r w:rsidR="004E19A6" w:rsidRPr="00E60AB4">
              <w:rPr>
                <w:rFonts w:ascii="Times New Roman" w:hAnsi="Times New Roman"/>
              </w:rPr>
              <w:t>’</w:t>
            </w:r>
            <w:r w:rsidR="004E19A6">
              <w:rPr>
                <w:rFonts w:ascii="Times New Roman" w:hAnsi="Times New Roman"/>
              </w:rPr>
              <w:t xml:space="preserve">єктів господарювання регулюється </w:t>
            </w:r>
            <w:r w:rsidR="00AE0AC8">
              <w:rPr>
                <w:rFonts w:ascii="Times New Roman" w:hAnsi="Times New Roman"/>
              </w:rPr>
              <w:t xml:space="preserve">Законом України «Про телебачення і радіомовлення» та є </w:t>
            </w:r>
            <w:r w:rsidR="00E60AB4">
              <w:rPr>
                <w:rFonts w:ascii="Times New Roman" w:hAnsi="Times New Roman"/>
              </w:rPr>
              <w:lastRenderedPageBreak/>
              <w:t xml:space="preserve">сферою відповідальності Національної ради України з питань телебачення </w:t>
            </w:r>
            <w:r w:rsidR="00F756B7">
              <w:rPr>
                <w:rFonts w:ascii="Times New Roman" w:hAnsi="Times New Roman"/>
              </w:rPr>
              <w:t>і</w:t>
            </w:r>
            <w:r w:rsidR="00E60AB4">
              <w:rPr>
                <w:rFonts w:ascii="Times New Roman" w:hAnsi="Times New Roman"/>
              </w:rPr>
              <w:t xml:space="preserve"> радіомовлення.</w:t>
            </w:r>
            <w:r w:rsidR="004728C9">
              <w:rPr>
                <w:rFonts w:ascii="Times New Roman" w:hAnsi="Times New Roman"/>
              </w:rPr>
              <w:t xml:space="preserve"> </w:t>
            </w:r>
            <w:r w:rsidR="00C77DD2">
              <w:rPr>
                <w:rFonts w:ascii="Times New Roman" w:hAnsi="Times New Roman"/>
              </w:rPr>
              <w:t>По</w:t>
            </w:r>
            <w:r w:rsidR="00B2537D">
              <w:rPr>
                <w:rFonts w:ascii="Times New Roman" w:hAnsi="Times New Roman"/>
              </w:rPr>
              <w:t xml:space="preserve">станова НКЕК № 30 від </w:t>
            </w:r>
            <w:r w:rsidR="00DB230F">
              <w:rPr>
                <w:rFonts w:ascii="Times New Roman" w:hAnsi="Times New Roman"/>
              </w:rPr>
              <w:t xml:space="preserve">20.04.2022 </w:t>
            </w:r>
            <w:r w:rsidR="00025DCE">
              <w:rPr>
                <w:rFonts w:ascii="Times New Roman" w:hAnsi="Times New Roman"/>
              </w:rPr>
              <w:t xml:space="preserve">розроблена на виконання Закону України «Про електронні комунікації». </w:t>
            </w:r>
          </w:p>
          <w:p w14:paraId="3530AEBB" w14:textId="4C8D10C6" w:rsidR="00617F0E" w:rsidRDefault="00324667" w:rsidP="00100306">
            <w:pPr>
              <w:shd w:val="clear" w:color="auto" w:fill="FFFFFF"/>
              <w:spacing w:after="0" w:line="240" w:lineRule="auto"/>
              <w:jc w:val="both"/>
              <w:rPr>
                <w:rFonts w:ascii="Times New Roman" w:hAnsi="Times New Roman"/>
              </w:rPr>
            </w:pPr>
            <w:r>
              <w:rPr>
                <w:rFonts w:ascii="Times New Roman" w:hAnsi="Times New Roman"/>
              </w:rPr>
              <w:t xml:space="preserve">Орієнтовний перелік послуг містить послугу </w:t>
            </w:r>
            <w:r w:rsidRPr="00712264">
              <w:rPr>
                <w:rFonts w:ascii="Times New Roman" w:hAnsi="Times New Roman"/>
                <w:b/>
                <w:bCs/>
                <w:lang w:val="en-US"/>
              </w:rPr>
              <w:t>TB</w:t>
            </w:r>
            <w:r w:rsidRPr="00712264">
              <w:rPr>
                <w:rFonts w:ascii="Times New Roman" w:hAnsi="Times New Roman"/>
                <w:b/>
                <w:bCs/>
              </w:rPr>
              <w:t>.</w:t>
            </w:r>
            <w:r w:rsidRPr="00712264">
              <w:rPr>
                <w:rFonts w:ascii="Times New Roman" w:hAnsi="Times New Roman"/>
                <w:b/>
                <w:bCs/>
                <w:lang w:val="en-US"/>
              </w:rPr>
              <w:t>S</w:t>
            </w:r>
            <w:r w:rsidRPr="00712264">
              <w:rPr>
                <w:rFonts w:ascii="Times New Roman" w:hAnsi="Times New Roman"/>
                <w:b/>
                <w:bCs/>
              </w:rPr>
              <w:t>1</w:t>
            </w:r>
            <w:r w:rsidR="00526B5B" w:rsidRPr="00712264">
              <w:rPr>
                <w:rFonts w:ascii="Times New Roman" w:hAnsi="Times New Roman"/>
              </w:rPr>
              <w:t>, як</w:t>
            </w:r>
            <w:r w:rsidR="00712264">
              <w:rPr>
                <w:rFonts w:ascii="Times New Roman" w:hAnsi="Times New Roman"/>
              </w:rPr>
              <w:t>а</w:t>
            </w:r>
            <w:r w:rsidR="00526B5B" w:rsidRPr="00712264">
              <w:rPr>
                <w:rFonts w:ascii="Times New Roman" w:hAnsi="Times New Roman"/>
              </w:rPr>
              <w:t xml:space="preserve"> з огляду на </w:t>
            </w:r>
            <w:r w:rsidR="0015722F" w:rsidRPr="00712264">
              <w:rPr>
                <w:rFonts w:ascii="Times New Roman" w:hAnsi="Times New Roman"/>
              </w:rPr>
              <w:t>поточн</w:t>
            </w:r>
            <w:r w:rsidR="00712264" w:rsidRPr="00712264">
              <w:rPr>
                <w:rFonts w:ascii="Times New Roman" w:hAnsi="Times New Roman"/>
              </w:rPr>
              <w:t>і норми законів («Про електронні комунікації»</w:t>
            </w:r>
            <w:r w:rsidR="00E0590E">
              <w:rPr>
                <w:rFonts w:ascii="Times New Roman" w:hAnsi="Times New Roman"/>
              </w:rPr>
              <w:t xml:space="preserve">, </w:t>
            </w:r>
            <w:r w:rsidR="00712264">
              <w:rPr>
                <w:rFonts w:ascii="Times New Roman" w:hAnsi="Times New Roman"/>
              </w:rPr>
              <w:t>«Про телебачення і радіомовлення»</w:t>
            </w:r>
            <w:r w:rsidR="00E0590E">
              <w:rPr>
                <w:rFonts w:ascii="Times New Roman" w:hAnsi="Times New Roman"/>
              </w:rPr>
              <w:t xml:space="preserve"> та повноважень НКЕК, визначених Законом </w:t>
            </w:r>
            <w:r w:rsidR="00D93AFF">
              <w:rPr>
                <w:rFonts w:ascii="Times New Roman" w:hAnsi="Times New Roman"/>
              </w:rPr>
              <w:t>«Про Національну комісію, що здійснює державне регулювання у сферах електронних комунікацій, радіочастотного спектра та надання послуг поштового зв</w:t>
            </w:r>
            <w:r w:rsidR="00D93AFF" w:rsidRPr="00D93AFF">
              <w:rPr>
                <w:rFonts w:ascii="Times New Roman" w:hAnsi="Times New Roman"/>
              </w:rPr>
              <w:t>’</w:t>
            </w:r>
            <w:r w:rsidR="00D93AFF">
              <w:rPr>
                <w:rFonts w:ascii="Times New Roman" w:hAnsi="Times New Roman"/>
              </w:rPr>
              <w:t>язку</w:t>
            </w:r>
            <w:r w:rsidR="00E0590E">
              <w:rPr>
                <w:rFonts w:ascii="Times New Roman" w:hAnsi="Times New Roman"/>
              </w:rPr>
              <w:t>»</w:t>
            </w:r>
            <w:r w:rsidR="00712264">
              <w:rPr>
                <w:rFonts w:ascii="Times New Roman" w:hAnsi="Times New Roman"/>
              </w:rPr>
              <w:t>) є достатньою</w:t>
            </w:r>
            <w:r>
              <w:rPr>
                <w:rFonts w:ascii="Times New Roman" w:hAnsi="Times New Roman"/>
              </w:rPr>
              <w:t>.</w:t>
            </w:r>
          </w:p>
          <w:p w14:paraId="3111813F" w14:textId="2ED9880C" w:rsidR="00617F0E" w:rsidRPr="00617F0E" w:rsidRDefault="00A53B74" w:rsidP="00100306">
            <w:pPr>
              <w:shd w:val="clear" w:color="auto" w:fill="FFFFFF"/>
              <w:spacing w:after="0" w:line="240" w:lineRule="auto"/>
              <w:jc w:val="both"/>
              <w:rPr>
                <w:rFonts w:ascii="Times New Roman" w:hAnsi="Times New Roman"/>
              </w:rPr>
            </w:pPr>
            <w:r>
              <w:rPr>
                <w:rFonts w:ascii="Times New Roman" w:hAnsi="Times New Roman"/>
              </w:rPr>
              <w:t xml:space="preserve">Слід зазначити, що </w:t>
            </w:r>
            <w:r w:rsidR="00742F6B">
              <w:rPr>
                <w:rFonts w:ascii="Times New Roman" w:hAnsi="Times New Roman"/>
              </w:rPr>
              <w:t xml:space="preserve">30.08.2022 законопроект «Про медіа» було прийнято Верховною Радою України у першому читанні. В цьому законопроекті також </w:t>
            </w:r>
            <w:r w:rsidR="00783CE6">
              <w:rPr>
                <w:rFonts w:ascii="Times New Roman" w:hAnsi="Times New Roman"/>
              </w:rPr>
              <w:t xml:space="preserve">порушені автором пропозиції питання </w:t>
            </w:r>
            <w:r w:rsidR="00CA0568">
              <w:rPr>
                <w:rFonts w:ascii="Times New Roman" w:hAnsi="Times New Roman"/>
              </w:rPr>
              <w:t xml:space="preserve">належать до повноважень </w:t>
            </w:r>
            <w:r w:rsidR="00CA0568">
              <w:rPr>
                <w:rFonts w:ascii="Times New Roman" w:hAnsi="Times New Roman"/>
              </w:rPr>
              <w:t>Національної ради України з питань телебачення і радіомовлення</w:t>
            </w:r>
            <w:r w:rsidR="00CA0568">
              <w:rPr>
                <w:rFonts w:ascii="Times New Roman" w:hAnsi="Times New Roman"/>
              </w:rPr>
              <w:t>.</w:t>
            </w:r>
          </w:p>
        </w:tc>
      </w:tr>
      <w:tr w:rsidR="001D2F36" w:rsidRPr="00A9309F" w14:paraId="13205608" w14:textId="77777777" w:rsidTr="00184490">
        <w:tc>
          <w:tcPr>
            <w:tcW w:w="5044" w:type="dxa"/>
          </w:tcPr>
          <w:p w14:paraId="6F8446EB" w14:textId="77777777" w:rsidR="001D2F36" w:rsidRPr="007B2488" w:rsidRDefault="001D2F36" w:rsidP="00100306">
            <w:pPr>
              <w:shd w:val="clear" w:color="auto" w:fill="FFFFFF"/>
              <w:spacing w:after="0" w:line="240" w:lineRule="auto"/>
              <w:rPr>
                <w:rFonts w:ascii="Times New Roman" w:hAnsi="Times New Roman"/>
                <w:b/>
                <w:sz w:val="24"/>
                <w:szCs w:val="24"/>
              </w:rPr>
            </w:pPr>
          </w:p>
          <w:p w14:paraId="40A18FFF" w14:textId="77777777" w:rsidR="001D2F36" w:rsidRPr="00A9309F" w:rsidRDefault="00184490" w:rsidP="00100306">
            <w:pPr>
              <w:shd w:val="clear" w:color="auto" w:fill="FFFFFF"/>
              <w:spacing w:after="0" w:line="240" w:lineRule="auto"/>
              <w:rPr>
                <w:rFonts w:ascii="Times New Roman" w:hAnsi="Times New Roman"/>
                <w:sz w:val="24"/>
                <w:szCs w:val="24"/>
              </w:rPr>
            </w:pPr>
            <w:r>
              <w:rPr>
                <w:rFonts w:ascii="Times New Roman" w:hAnsi="Times New Roman"/>
                <w:color w:val="7030A0"/>
                <w:sz w:val="24"/>
                <w:szCs w:val="24"/>
              </w:rPr>
              <w:fldChar w:fldCharType="begin">
                <w:ffData>
                  <w:name w:val=""/>
                  <w:enabled/>
                  <w:calcOnExit w:val="0"/>
                  <w:checkBox>
                    <w:sizeAuto/>
                    <w:default w:val="0"/>
                  </w:checkBox>
                </w:ffData>
              </w:fldChar>
            </w:r>
            <w:r>
              <w:rPr>
                <w:rFonts w:ascii="Times New Roman" w:hAnsi="Times New Roman"/>
                <w:color w:val="7030A0"/>
                <w:sz w:val="24"/>
                <w:szCs w:val="24"/>
              </w:rPr>
              <w:instrText xml:space="preserve"> FORMCHECKBOX </w:instrText>
            </w:r>
            <w:r w:rsidR="00000000">
              <w:rPr>
                <w:rFonts w:ascii="Times New Roman" w:hAnsi="Times New Roman"/>
                <w:color w:val="7030A0"/>
                <w:sz w:val="24"/>
                <w:szCs w:val="24"/>
              </w:rPr>
            </w:r>
            <w:r w:rsidR="00000000">
              <w:rPr>
                <w:rFonts w:ascii="Times New Roman" w:hAnsi="Times New Roman"/>
                <w:color w:val="7030A0"/>
                <w:sz w:val="24"/>
                <w:szCs w:val="24"/>
              </w:rPr>
              <w:fldChar w:fldCharType="separate"/>
            </w:r>
            <w:r>
              <w:rPr>
                <w:rFonts w:ascii="Times New Roman" w:hAnsi="Times New Roman"/>
                <w:color w:val="7030A0"/>
                <w:sz w:val="24"/>
                <w:szCs w:val="24"/>
              </w:rPr>
              <w:fldChar w:fldCharType="end"/>
            </w:r>
            <w:r>
              <w:rPr>
                <w:rFonts w:ascii="Times New Roman" w:hAnsi="Times New Roman"/>
                <w:color w:val="7030A0"/>
                <w:sz w:val="24"/>
                <w:szCs w:val="24"/>
              </w:rPr>
              <w:t xml:space="preserve"> </w:t>
            </w:r>
            <w:proofErr w:type="gramStart"/>
            <w:r w:rsidR="001D2F36" w:rsidRPr="00AF027A">
              <w:rPr>
                <w:rFonts w:ascii="Times New Roman" w:hAnsi="Times New Roman"/>
                <w:b/>
                <w:sz w:val="24"/>
                <w:szCs w:val="24"/>
                <w:lang w:val="en-US"/>
              </w:rPr>
              <w:t>OS</w:t>
            </w:r>
            <w:r w:rsidR="001D2F36" w:rsidRPr="00AF027A">
              <w:rPr>
                <w:rFonts w:ascii="Times New Roman" w:hAnsi="Times New Roman"/>
                <w:b/>
                <w:sz w:val="24"/>
                <w:szCs w:val="24"/>
                <w:lang w:val="ru-RU"/>
              </w:rPr>
              <w:t>.</w:t>
            </w:r>
            <w:r w:rsidR="001D2F36" w:rsidRPr="00AF027A">
              <w:rPr>
                <w:rFonts w:ascii="Times New Roman" w:hAnsi="Times New Roman"/>
                <w:b/>
                <w:sz w:val="24"/>
                <w:szCs w:val="24"/>
                <w:lang w:val="en-US"/>
              </w:rPr>
              <w:t>S</w:t>
            </w:r>
            <w:proofErr w:type="gramEnd"/>
            <w:r w:rsidR="001D2F36" w:rsidRPr="00AF027A">
              <w:rPr>
                <w:rFonts w:ascii="Times New Roman" w:hAnsi="Times New Roman"/>
                <w:b/>
                <w:sz w:val="24"/>
                <w:szCs w:val="24"/>
                <w:lang w:val="ru-RU"/>
              </w:rPr>
              <w:t>1</w:t>
            </w:r>
            <w:r w:rsidR="001D2F36" w:rsidRPr="00A9309F">
              <w:rPr>
                <w:rFonts w:ascii="Times New Roman" w:eastAsia="Times New Roman" w:hAnsi="Times New Roman"/>
                <w:b/>
                <w:bCs/>
                <w:sz w:val="24"/>
                <w:szCs w:val="24"/>
                <w:lang w:eastAsia="uk-UA"/>
              </w:rPr>
              <w:t xml:space="preserve"> </w:t>
            </w:r>
            <w:r w:rsidR="001D2F36" w:rsidRPr="00A9309F">
              <w:rPr>
                <w:rFonts w:ascii="Times New Roman" w:hAnsi="Times New Roman"/>
                <w:sz w:val="24"/>
                <w:szCs w:val="24"/>
              </w:rPr>
              <w:t>послуга технічного обслуговування і експлуатації електронних комунікаційних мереж</w:t>
            </w:r>
          </w:p>
          <w:p w14:paraId="111DEF66" w14:textId="77777777" w:rsidR="001D2F36" w:rsidRDefault="001D2F36" w:rsidP="00100306">
            <w:pPr>
              <w:shd w:val="clear" w:color="auto" w:fill="FFFFFF"/>
              <w:spacing w:after="0" w:line="240" w:lineRule="auto"/>
              <w:rPr>
                <w:rFonts w:ascii="Times New Roman" w:eastAsia="Times New Roman" w:hAnsi="Times New Roman"/>
                <w:bCs/>
                <w:sz w:val="24"/>
                <w:szCs w:val="24"/>
                <w:lang w:eastAsia="uk-UA"/>
              </w:rPr>
            </w:pPr>
            <w:r w:rsidRPr="00A9309F">
              <w:rPr>
                <w:rFonts w:ascii="Times New Roman" w:eastAsia="Times New Roman" w:hAnsi="Times New Roman"/>
                <w:bCs/>
                <w:sz w:val="24"/>
                <w:szCs w:val="24"/>
                <w:lang w:eastAsia="uk-UA"/>
              </w:rPr>
              <w:t>Опис послуги:</w:t>
            </w:r>
            <w:r>
              <w:rPr>
                <w:rFonts w:ascii="Times New Roman" w:eastAsia="Times New Roman" w:hAnsi="Times New Roman"/>
                <w:bCs/>
                <w:sz w:val="24"/>
                <w:szCs w:val="24"/>
                <w:lang w:eastAsia="uk-UA"/>
              </w:rPr>
              <w:t xml:space="preserve"> </w:t>
            </w:r>
          </w:p>
          <w:p w14:paraId="4475D3A7" w14:textId="77777777" w:rsidR="001D2F36" w:rsidRDefault="001D2F36" w:rsidP="00100306">
            <w:pPr>
              <w:shd w:val="clear" w:color="auto" w:fill="FFFFFF"/>
              <w:spacing w:after="0" w:line="240" w:lineRule="auto"/>
              <w:rPr>
                <w:rFonts w:ascii="Times New Roman" w:eastAsia="Times New Roman" w:hAnsi="Times New Roman"/>
                <w:bCs/>
                <w:sz w:val="24"/>
                <w:szCs w:val="24"/>
                <w:lang w:eastAsia="uk-UA"/>
              </w:rPr>
            </w:pPr>
            <w:r w:rsidRPr="00A9309F">
              <w:rPr>
                <w:rFonts w:ascii="Times New Roman" w:eastAsia="Times New Roman" w:hAnsi="Times New Roman"/>
                <w:bCs/>
                <w:sz w:val="24"/>
                <w:szCs w:val="24"/>
                <w:lang w:eastAsia="uk-UA"/>
              </w:rPr>
              <w:t xml:space="preserve">послуга з підтримки у працездатному стані обладнання електронних комунікаційних мереж в процесі його експлуатації, при якому </w:t>
            </w:r>
            <w:r w:rsidRPr="00A9309F">
              <w:rPr>
                <w:rFonts w:ascii="Times New Roman" w:eastAsia="Times New Roman" w:hAnsi="Times New Roman"/>
                <w:bCs/>
                <w:sz w:val="24"/>
                <w:szCs w:val="24"/>
                <w:lang w:eastAsia="uk-UA"/>
              </w:rPr>
              <w:lastRenderedPageBreak/>
              <w:t>воно здатне виконувати задані функції, зберігаючи задані значення параметрів у межах, які встановлені в нормативно-технічній документації; експлуатація електронних комунікаційних мереж</w:t>
            </w:r>
          </w:p>
          <w:p w14:paraId="77457EF6" w14:textId="77777777" w:rsidR="001D2F36" w:rsidRDefault="001D2F36" w:rsidP="00100306">
            <w:pPr>
              <w:shd w:val="clear" w:color="auto" w:fill="FFFFFF"/>
              <w:spacing w:after="0" w:line="240" w:lineRule="auto"/>
              <w:rPr>
                <w:rFonts w:ascii="Times New Roman" w:eastAsia="Times New Roman" w:hAnsi="Times New Roman"/>
                <w:bCs/>
                <w:sz w:val="24"/>
                <w:szCs w:val="24"/>
                <w:lang w:eastAsia="uk-UA"/>
              </w:rPr>
            </w:pPr>
          </w:p>
          <w:p w14:paraId="4024A6A4" w14:textId="77777777" w:rsidR="001D2F36" w:rsidRDefault="001D2F36" w:rsidP="00100306">
            <w:pPr>
              <w:shd w:val="clear" w:color="auto" w:fill="FFFFFF"/>
              <w:spacing w:after="0" w:line="240" w:lineRule="auto"/>
              <w:rPr>
                <w:rFonts w:ascii="Times New Roman" w:eastAsia="Times New Roman" w:hAnsi="Times New Roman"/>
                <w:bCs/>
                <w:sz w:val="24"/>
                <w:szCs w:val="24"/>
                <w:lang w:eastAsia="uk-UA"/>
              </w:rPr>
            </w:pPr>
          </w:p>
          <w:p w14:paraId="5919C468" w14:textId="77777777" w:rsidR="001D2F36" w:rsidRDefault="001D2F36" w:rsidP="00100306">
            <w:pPr>
              <w:shd w:val="clear" w:color="auto" w:fill="FFFFFF"/>
              <w:spacing w:after="0" w:line="240" w:lineRule="auto"/>
              <w:rPr>
                <w:rFonts w:ascii="Times New Roman" w:eastAsia="Times New Roman" w:hAnsi="Times New Roman"/>
                <w:bCs/>
                <w:sz w:val="24"/>
                <w:szCs w:val="24"/>
                <w:lang w:eastAsia="uk-UA"/>
              </w:rPr>
            </w:pPr>
          </w:p>
          <w:p w14:paraId="4C90BA06" w14:textId="77777777" w:rsidR="001D2F36" w:rsidRDefault="001D2F36" w:rsidP="00100306">
            <w:pPr>
              <w:shd w:val="clear" w:color="auto" w:fill="FFFFFF"/>
              <w:spacing w:after="0" w:line="240" w:lineRule="auto"/>
              <w:rPr>
                <w:rFonts w:ascii="Times New Roman" w:eastAsia="Times New Roman" w:hAnsi="Times New Roman"/>
                <w:bCs/>
                <w:sz w:val="24"/>
                <w:szCs w:val="24"/>
                <w:lang w:eastAsia="uk-UA"/>
              </w:rPr>
            </w:pPr>
          </w:p>
          <w:p w14:paraId="673D55C3" w14:textId="77777777" w:rsidR="001D2F36" w:rsidRDefault="001D2F36" w:rsidP="00100306">
            <w:pPr>
              <w:shd w:val="clear" w:color="auto" w:fill="FFFFFF"/>
              <w:spacing w:after="0" w:line="240" w:lineRule="auto"/>
              <w:rPr>
                <w:rFonts w:ascii="Times New Roman" w:eastAsia="Times New Roman" w:hAnsi="Times New Roman"/>
                <w:bCs/>
                <w:sz w:val="24"/>
                <w:szCs w:val="24"/>
                <w:lang w:eastAsia="uk-UA"/>
              </w:rPr>
            </w:pPr>
          </w:p>
          <w:p w14:paraId="37101506" w14:textId="77777777" w:rsidR="001D2F36" w:rsidRDefault="001D2F36" w:rsidP="00100306">
            <w:pPr>
              <w:shd w:val="clear" w:color="auto" w:fill="FFFFFF"/>
              <w:spacing w:after="0" w:line="240" w:lineRule="auto"/>
              <w:rPr>
                <w:rFonts w:ascii="Times New Roman" w:eastAsia="Times New Roman" w:hAnsi="Times New Roman"/>
                <w:bCs/>
                <w:sz w:val="24"/>
                <w:szCs w:val="24"/>
                <w:lang w:eastAsia="uk-UA"/>
              </w:rPr>
            </w:pPr>
          </w:p>
          <w:p w14:paraId="7F035254" w14:textId="77777777" w:rsidR="001D2F36" w:rsidRDefault="001D2F36" w:rsidP="00100306">
            <w:pPr>
              <w:shd w:val="clear" w:color="auto" w:fill="FFFFFF"/>
              <w:spacing w:after="0" w:line="240" w:lineRule="auto"/>
              <w:rPr>
                <w:rFonts w:ascii="Times New Roman" w:eastAsia="Times New Roman" w:hAnsi="Times New Roman"/>
                <w:bCs/>
                <w:sz w:val="24"/>
                <w:szCs w:val="24"/>
                <w:lang w:eastAsia="uk-UA"/>
              </w:rPr>
            </w:pPr>
          </w:p>
          <w:p w14:paraId="3D7A67D6" w14:textId="77777777" w:rsidR="001D2F36" w:rsidRDefault="001D2F36" w:rsidP="00100306">
            <w:pPr>
              <w:shd w:val="clear" w:color="auto" w:fill="FFFFFF"/>
              <w:spacing w:after="0" w:line="240" w:lineRule="auto"/>
              <w:rPr>
                <w:rFonts w:ascii="Times New Roman" w:eastAsia="Times New Roman" w:hAnsi="Times New Roman"/>
                <w:bCs/>
                <w:sz w:val="24"/>
                <w:szCs w:val="24"/>
                <w:lang w:eastAsia="uk-UA"/>
              </w:rPr>
            </w:pPr>
          </w:p>
          <w:p w14:paraId="1BEE5862" w14:textId="77777777" w:rsidR="001D2F36" w:rsidRDefault="001D2F36" w:rsidP="00100306">
            <w:pPr>
              <w:shd w:val="clear" w:color="auto" w:fill="FFFFFF"/>
              <w:spacing w:after="0" w:line="240" w:lineRule="auto"/>
              <w:rPr>
                <w:rFonts w:ascii="Times New Roman" w:eastAsia="Times New Roman" w:hAnsi="Times New Roman"/>
                <w:bCs/>
                <w:sz w:val="24"/>
                <w:szCs w:val="24"/>
                <w:lang w:eastAsia="uk-UA"/>
              </w:rPr>
            </w:pPr>
          </w:p>
          <w:p w14:paraId="21C160B3" w14:textId="77777777" w:rsidR="001D2F36" w:rsidRDefault="001D2F36" w:rsidP="00100306">
            <w:pPr>
              <w:shd w:val="clear" w:color="auto" w:fill="FFFFFF"/>
              <w:spacing w:after="0" w:line="240" w:lineRule="auto"/>
              <w:rPr>
                <w:rFonts w:ascii="Times New Roman" w:eastAsia="Times New Roman" w:hAnsi="Times New Roman"/>
                <w:bCs/>
                <w:sz w:val="24"/>
                <w:szCs w:val="24"/>
                <w:lang w:eastAsia="uk-UA"/>
              </w:rPr>
            </w:pPr>
          </w:p>
          <w:p w14:paraId="12A7763E" w14:textId="77777777" w:rsidR="001D2F36" w:rsidRDefault="001D2F36" w:rsidP="00100306">
            <w:pPr>
              <w:shd w:val="clear" w:color="auto" w:fill="FFFFFF"/>
              <w:spacing w:after="0" w:line="240" w:lineRule="auto"/>
              <w:rPr>
                <w:rFonts w:ascii="Times New Roman" w:eastAsia="Times New Roman" w:hAnsi="Times New Roman"/>
                <w:bCs/>
                <w:sz w:val="24"/>
                <w:szCs w:val="24"/>
                <w:lang w:eastAsia="uk-UA"/>
              </w:rPr>
            </w:pPr>
          </w:p>
          <w:p w14:paraId="3D6FD961" w14:textId="77777777" w:rsidR="001D2F36" w:rsidRDefault="001D2F36" w:rsidP="00100306">
            <w:pPr>
              <w:shd w:val="clear" w:color="auto" w:fill="FFFFFF"/>
              <w:spacing w:after="0" w:line="240" w:lineRule="auto"/>
              <w:rPr>
                <w:rFonts w:ascii="Times New Roman" w:eastAsia="Times New Roman" w:hAnsi="Times New Roman"/>
                <w:bCs/>
                <w:sz w:val="24"/>
                <w:szCs w:val="24"/>
                <w:lang w:eastAsia="uk-UA"/>
              </w:rPr>
            </w:pPr>
          </w:p>
          <w:p w14:paraId="06F32234" w14:textId="77777777" w:rsidR="001D2F36" w:rsidRDefault="001D2F36" w:rsidP="00100306">
            <w:pPr>
              <w:shd w:val="clear" w:color="auto" w:fill="FFFFFF"/>
              <w:spacing w:after="0" w:line="240" w:lineRule="auto"/>
              <w:rPr>
                <w:rFonts w:ascii="Times New Roman" w:eastAsia="Times New Roman" w:hAnsi="Times New Roman"/>
                <w:bCs/>
                <w:sz w:val="24"/>
                <w:szCs w:val="24"/>
                <w:lang w:eastAsia="uk-UA"/>
              </w:rPr>
            </w:pPr>
          </w:p>
          <w:p w14:paraId="3873CEB4" w14:textId="77777777" w:rsidR="001D2F36" w:rsidRDefault="001D2F36" w:rsidP="00100306">
            <w:pPr>
              <w:shd w:val="clear" w:color="auto" w:fill="FFFFFF"/>
              <w:spacing w:after="0" w:line="240" w:lineRule="auto"/>
              <w:rPr>
                <w:rFonts w:ascii="Times New Roman" w:eastAsia="Times New Roman" w:hAnsi="Times New Roman"/>
                <w:bCs/>
                <w:sz w:val="24"/>
                <w:szCs w:val="24"/>
                <w:lang w:eastAsia="uk-UA"/>
              </w:rPr>
            </w:pPr>
          </w:p>
          <w:p w14:paraId="4DCD9081" w14:textId="77777777" w:rsidR="001D2F36" w:rsidRDefault="001D2F36" w:rsidP="00100306">
            <w:pPr>
              <w:shd w:val="clear" w:color="auto" w:fill="FFFFFF"/>
              <w:spacing w:after="0" w:line="240" w:lineRule="auto"/>
              <w:rPr>
                <w:rFonts w:ascii="Times New Roman" w:eastAsia="Times New Roman" w:hAnsi="Times New Roman"/>
                <w:bCs/>
                <w:sz w:val="24"/>
                <w:szCs w:val="24"/>
                <w:lang w:eastAsia="uk-UA"/>
              </w:rPr>
            </w:pPr>
          </w:p>
          <w:p w14:paraId="622D78C8" w14:textId="77777777" w:rsidR="001D2F36" w:rsidRDefault="001D2F36" w:rsidP="00100306">
            <w:pPr>
              <w:shd w:val="clear" w:color="auto" w:fill="FFFFFF"/>
              <w:spacing w:after="0" w:line="240" w:lineRule="auto"/>
              <w:rPr>
                <w:rFonts w:ascii="Times New Roman" w:eastAsia="Times New Roman" w:hAnsi="Times New Roman"/>
                <w:bCs/>
                <w:sz w:val="24"/>
                <w:szCs w:val="24"/>
                <w:lang w:eastAsia="uk-UA"/>
              </w:rPr>
            </w:pPr>
          </w:p>
          <w:p w14:paraId="057F7B48" w14:textId="77777777" w:rsidR="001D2F36" w:rsidRDefault="001D2F36" w:rsidP="00100306">
            <w:pPr>
              <w:shd w:val="clear" w:color="auto" w:fill="FFFFFF"/>
              <w:spacing w:after="0" w:line="240" w:lineRule="auto"/>
              <w:rPr>
                <w:rFonts w:ascii="Times New Roman" w:eastAsia="Times New Roman" w:hAnsi="Times New Roman"/>
                <w:bCs/>
                <w:sz w:val="24"/>
                <w:szCs w:val="24"/>
                <w:lang w:eastAsia="uk-UA"/>
              </w:rPr>
            </w:pPr>
          </w:p>
          <w:p w14:paraId="06A93ED8" w14:textId="77777777" w:rsidR="001D2F36" w:rsidRDefault="001D2F36" w:rsidP="00100306">
            <w:pPr>
              <w:shd w:val="clear" w:color="auto" w:fill="FFFFFF"/>
              <w:spacing w:after="0" w:line="240" w:lineRule="auto"/>
              <w:rPr>
                <w:rFonts w:ascii="Times New Roman" w:eastAsia="Times New Roman" w:hAnsi="Times New Roman"/>
                <w:bCs/>
                <w:sz w:val="24"/>
                <w:szCs w:val="24"/>
                <w:lang w:eastAsia="uk-UA"/>
              </w:rPr>
            </w:pPr>
          </w:p>
          <w:p w14:paraId="25DC9519" w14:textId="77777777" w:rsidR="001D2F36" w:rsidRDefault="001D2F36" w:rsidP="00100306">
            <w:pPr>
              <w:shd w:val="clear" w:color="auto" w:fill="FFFFFF"/>
              <w:spacing w:after="0" w:line="240" w:lineRule="auto"/>
              <w:rPr>
                <w:rFonts w:ascii="Times New Roman" w:eastAsia="Times New Roman" w:hAnsi="Times New Roman"/>
                <w:bCs/>
                <w:sz w:val="24"/>
                <w:szCs w:val="24"/>
                <w:lang w:eastAsia="uk-UA"/>
              </w:rPr>
            </w:pPr>
          </w:p>
          <w:p w14:paraId="1A50B581" w14:textId="77777777" w:rsidR="00184490" w:rsidRDefault="00184490" w:rsidP="00100306">
            <w:pPr>
              <w:shd w:val="clear" w:color="auto" w:fill="FFFFFF"/>
              <w:spacing w:after="0" w:line="240" w:lineRule="auto"/>
              <w:rPr>
                <w:rFonts w:ascii="Times New Roman" w:eastAsia="Times New Roman" w:hAnsi="Times New Roman"/>
                <w:bCs/>
                <w:sz w:val="24"/>
                <w:szCs w:val="24"/>
                <w:lang w:eastAsia="uk-UA"/>
              </w:rPr>
            </w:pPr>
          </w:p>
          <w:p w14:paraId="72F33DD7" w14:textId="77777777" w:rsidR="00260588" w:rsidRDefault="00260588" w:rsidP="00100306">
            <w:pPr>
              <w:spacing w:after="0" w:line="240" w:lineRule="auto"/>
              <w:rPr>
                <w:rFonts w:ascii="Times New Roman" w:hAnsi="Times New Roman"/>
              </w:rPr>
            </w:pPr>
          </w:p>
          <w:p w14:paraId="066FE12E" w14:textId="77777777" w:rsidR="00260588" w:rsidRDefault="00260588" w:rsidP="00100306">
            <w:pPr>
              <w:spacing w:after="0" w:line="240" w:lineRule="auto"/>
              <w:rPr>
                <w:rFonts w:ascii="Times New Roman" w:hAnsi="Times New Roman"/>
              </w:rPr>
            </w:pPr>
          </w:p>
          <w:p w14:paraId="60355E6B" w14:textId="77777777" w:rsidR="00260588" w:rsidRDefault="00260588" w:rsidP="00100306">
            <w:pPr>
              <w:spacing w:after="0" w:line="240" w:lineRule="auto"/>
              <w:rPr>
                <w:rFonts w:ascii="Times New Roman" w:hAnsi="Times New Roman"/>
              </w:rPr>
            </w:pPr>
          </w:p>
          <w:p w14:paraId="52002E75" w14:textId="77777777" w:rsidR="00260588" w:rsidRDefault="00260588" w:rsidP="00100306">
            <w:pPr>
              <w:spacing w:after="0" w:line="240" w:lineRule="auto"/>
              <w:rPr>
                <w:rFonts w:ascii="Times New Roman" w:hAnsi="Times New Roman"/>
              </w:rPr>
            </w:pPr>
          </w:p>
          <w:p w14:paraId="51339253" w14:textId="77777777" w:rsidR="00260588" w:rsidRDefault="00260588" w:rsidP="00100306">
            <w:pPr>
              <w:spacing w:after="0" w:line="240" w:lineRule="auto"/>
              <w:rPr>
                <w:rFonts w:ascii="Times New Roman" w:hAnsi="Times New Roman"/>
              </w:rPr>
            </w:pPr>
          </w:p>
          <w:p w14:paraId="786E72B3" w14:textId="77777777" w:rsidR="00260588" w:rsidRDefault="00260588" w:rsidP="00100306">
            <w:pPr>
              <w:spacing w:after="0" w:line="240" w:lineRule="auto"/>
              <w:rPr>
                <w:rFonts w:ascii="Times New Roman" w:hAnsi="Times New Roman"/>
              </w:rPr>
            </w:pPr>
          </w:p>
          <w:p w14:paraId="05F23284" w14:textId="77777777" w:rsidR="00260588" w:rsidRDefault="00260588" w:rsidP="00100306">
            <w:pPr>
              <w:spacing w:after="0" w:line="240" w:lineRule="auto"/>
              <w:rPr>
                <w:rFonts w:ascii="Times New Roman" w:hAnsi="Times New Roman"/>
              </w:rPr>
            </w:pPr>
          </w:p>
          <w:p w14:paraId="10649CF4" w14:textId="77777777" w:rsidR="00260588" w:rsidRDefault="00260588" w:rsidP="00100306">
            <w:pPr>
              <w:spacing w:after="0" w:line="240" w:lineRule="auto"/>
              <w:rPr>
                <w:rFonts w:ascii="Times New Roman" w:hAnsi="Times New Roman"/>
              </w:rPr>
            </w:pPr>
          </w:p>
          <w:p w14:paraId="59A07962" w14:textId="77777777" w:rsidR="00260588" w:rsidRDefault="00260588" w:rsidP="00100306">
            <w:pPr>
              <w:spacing w:after="0" w:line="240" w:lineRule="auto"/>
              <w:rPr>
                <w:rFonts w:ascii="Times New Roman" w:hAnsi="Times New Roman"/>
              </w:rPr>
            </w:pPr>
          </w:p>
          <w:p w14:paraId="32E007F3" w14:textId="77777777" w:rsidR="00E36668" w:rsidRDefault="00E36668" w:rsidP="00100306">
            <w:pPr>
              <w:spacing w:after="0" w:line="240" w:lineRule="auto"/>
              <w:rPr>
                <w:rFonts w:ascii="Times New Roman" w:hAnsi="Times New Roman"/>
              </w:rPr>
            </w:pPr>
          </w:p>
          <w:p w14:paraId="59D23E15" w14:textId="77777777" w:rsidR="00E36668" w:rsidRDefault="00E36668" w:rsidP="00100306">
            <w:pPr>
              <w:spacing w:after="0" w:line="240" w:lineRule="auto"/>
              <w:rPr>
                <w:rFonts w:ascii="Times New Roman" w:hAnsi="Times New Roman"/>
              </w:rPr>
            </w:pPr>
          </w:p>
          <w:p w14:paraId="254FCC0A" w14:textId="579DBFC1" w:rsidR="001D2F36" w:rsidRPr="007B2488" w:rsidRDefault="001D2F36" w:rsidP="00100306">
            <w:pPr>
              <w:spacing w:after="0" w:line="240" w:lineRule="auto"/>
              <w:rPr>
                <w:rFonts w:ascii="Times New Roman" w:hAnsi="Times New Roman"/>
              </w:rPr>
            </w:pPr>
            <w:r w:rsidRPr="007B2488">
              <w:rPr>
                <w:rFonts w:ascii="Times New Roman" w:hAnsi="Times New Roman"/>
              </w:rPr>
              <w:t>Вид мережі:</w:t>
            </w:r>
          </w:p>
          <w:p w14:paraId="01535BA0" w14:textId="77777777" w:rsidR="001D2F36" w:rsidRPr="007B2488" w:rsidRDefault="001D2F36" w:rsidP="00100306">
            <w:pPr>
              <w:spacing w:after="0" w:line="240" w:lineRule="auto"/>
              <w:rPr>
                <w:rFonts w:ascii="Times New Roman" w:hAnsi="Times New Roman"/>
              </w:rPr>
            </w:pPr>
            <w:r w:rsidRPr="007B2488">
              <w:rPr>
                <w:rFonts w:ascii="Times New Roman" w:hAnsi="Times New Roman"/>
              </w:rPr>
              <w:fldChar w:fldCharType="begin">
                <w:ffData>
                  <w:name w:val=""/>
                  <w:enabled/>
                  <w:calcOnExit w:val="0"/>
                  <w:checkBox>
                    <w:sizeAuto/>
                    <w:default w:val="0"/>
                  </w:checkBox>
                </w:ffData>
              </w:fldChar>
            </w:r>
            <w:r w:rsidRPr="007B248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7B2488">
              <w:rPr>
                <w:rFonts w:ascii="Times New Roman" w:hAnsi="Times New Roman"/>
              </w:rPr>
              <w:fldChar w:fldCharType="end"/>
            </w:r>
            <w:r w:rsidRPr="007B2488">
              <w:rPr>
                <w:rFonts w:ascii="Times New Roman" w:hAnsi="Times New Roman"/>
              </w:rPr>
              <w:t xml:space="preserve"> мобільного зв’язку</w:t>
            </w:r>
          </w:p>
          <w:p w14:paraId="75EEC13E" w14:textId="77777777" w:rsidR="001D2F36" w:rsidRPr="007B2488" w:rsidRDefault="001D2F36" w:rsidP="00100306">
            <w:pPr>
              <w:spacing w:after="0" w:line="240" w:lineRule="auto"/>
              <w:rPr>
                <w:rFonts w:ascii="Times New Roman" w:hAnsi="Times New Roman"/>
              </w:rPr>
            </w:pPr>
            <w:r w:rsidRPr="007B2488">
              <w:rPr>
                <w:rFonts w:ascii="Times New Roman" w:hAnsi="Times New Roman"/>
              </w:rPr>
              <w:fldChar w:fldCharType="begin">
                <w:ffData>
                  <w:name w:val=""/>
                  <w:enabled/>
                  <w:calcOnExit w:val="0"/>
                  <w:checkBox>
                    <w:sizeAuto/>
                    <w:default w:val="0"/>
                  </w:checkBox>
                </w:ffData>
              </w:fldChar>
            </w:r>
            <w:r w:rsidRPr="007B248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7B2488">
              <w:rPr>
                <w:rFonts w:ascii="Times New Roman" w:hAnsi="Times New Roman"/>
              </w:rPr>
              <w:fldChar w:fldCharType="end"/>
            </w:r>
            <w:r w:rsidRPr="007B2488">
              <w:rPr>
                <w:rFonts w:ascii="Times New Roman" w:hAnsi="Times New Roman"/>
              </w:rPr>
              <w:t xml:space="preserve"> фіксованого зв’язку/фіксованого (проводового) доступу</w:t>
            </w:r>
          </w:p>
          <w:p w14:paraId="63786999" w14:textId="77777777" w:rsidR="001D2F36" w:rsidRPr="007B2488" w:rsidRDefault="001D2F36" w:rsidP="00100306">
            <w:pPr>
              <w:spacing w:after="0" w:line="240" w:lineRule="auto"/>
              <w:rPr>
                <w:rFonts w:ascii="Times New Roman" w:hAnsi="Times New Roman"/>
              </w:rPr>
            </w:pPr>
            <w:r w:rsidRPr="007B2488">
              <w:rPr>
                <w:rFonts w:ascii="Times New Roman" w:hAnsi="Times New Roman"/>
              </w:rPr>
              <w:fldChar w:fldCharType="begin">
                <w:ffData>
                  <w:name w:val=""/>
                  <w:enabled/>
                  <w:calcOnExit w:val="0"/>
                  <w:checkBox>
                    <w:sizeAuto/>
                    <w:default w:val="0"/>
                  </w:checkBox>
                </w:ffData>
              </w:fldChar>
            </w:r>
            <w:r w:rsidRPr="007B248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7B2488">
              <w:rPr>
                <w:rFonts w:ascii="Times New Roman" w:hAnsi="Times New Roman"/>
              </w:rPr>
              <w:fldChar w:fldCharType="end"/>
            </w:r>
            <w:r w:rsidRPr="007B2488">
              <w:rPr>
                <w:rFonts w:ascii="Times New Roman" w:hAnsi="Times New Roman"/>
              </w:rPr>
              <w:t xml:space="preserve"> </w:t>
            </w:r>
            <w:proofErr w:type="spellStart"/>
            <w:r w:rsidRPr="007B2488">
              <w:rPr>
                <w:rFonts w:ascii="Times New Roman" w:hAnsi="Times New Roman"/>
              </w:rPr>
              <w:t>безпроводового</w:t>
            </w:r>
            <w:proofErr w:type="spellEnd"/>
            <w:r w:rsidRPr="007B2488">
              <w:rPr>
                <w:rFonts w:ascii="Times New Roman" w:hAnsi="Times New Roman"/>
              </w:rPr>
              <w:t xml:space="preserve"> доступу</w:t>
            </w:r>
          </w:p>
          <w:p w14:paraId="1D78048D" w14:textId="77777777" w:rsidR="001D2F36" w:rsidRPr="007B2488" w:rsidRDefault="001D2F36" w:rsidP="00100306">
            <w:pPr>
              <w:spacing w:after="0" w:line="240" w:lineRule="auto"/>
              <w:jc w:val="both"/>
              <w:rPr>
                <w:rFonts w:ascii="Times New Roman" w:hAnsi="Times New Roman"/>
              </w:rPr>
            </w:pPr>
            <w:r w:rsidRPr="007B2488">
              <w:rPr>
                <w:rFonts w:ascii="Times New Roman" w:hAnsi="Times New Roman"/>
              </w:rPr>
              <w:fldChar w:fldCharType="begin">
                <w:ffData>
                  <w:name w:val=""/>
                  <w:enabled/>
                  <w:calcOnExit w:val="0"/>
                  <w:checkBox>
                    <w:sizeAuto/>
                    <w:default w:val="0"/>
                  </w:checkBox>
                </w:ffData>
              </w:fldChar>
            </w:r>
            <w:r w:rsidRPr="007B248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7B2488">
              <w:rPr>
                <w:rFonts w:ascii="Times New Roman" w:hAnsi="Times New Roman"/>
              </w:rPr>
              <w:fldChar w:fldCharType="end"/>
            </w:r>
            <w:r w:rsidRPr="007B2488">
              <w:rPr>
                <w:rFonts w:ascii="Times New Roman" w:hAnsi="Times New Roman"/>
              </w:rPr>
              <w:t xml:space="preserve"> супутникового зв’язку</w:t>
            </w:r>
          </w:p>
          <w:p w14:paraId="20535344" w14:textId="77777777" w:rsidR="001D2F36" w:rsidRPr="007B2488" w:rsidRDefault="001D2F36" w:rsidP="00100306">
            <w:pPr>
              <w:spacing w:after="0" w:line="240" w:lineRule="auto"/>
              <w:jc w:val="both"/>
              <w:rPr>
                <w:rFonts w:ascii="Times New Roman" w:hAnsi="Times New Roman"/>
              </w:rPr>
            </w:pPr>
            <w:r w:rsidRPr="007B2488">
              <w:rPr>
                <w:rFonts w:ascii="Times New Roman" w:hAnsi="Times New Roman"/>
                <w:color w:val="0070C0"/>
                <w:lang w:eastAsia="uk-UA"/>
              </w:rPr>
              <w:lastRenderedPageBreak/>
              <w:t xml:space="preserve"> </w:t>
            </w:r>
            <w:r w:rsidRPr="007B2488">
              <w:rPr>
                <w:rFonts w:ascii="Times New Roman" w:hAnsi="Times New Roman"/>
              </w:rPr>
              <w:t>__________________________________</w:t>
            </w:r>
          </w:p>
          <w:p w14:paraId="37AE1A77" w14:textId="77777777" w:rsidR="001D2F36" w:rsidRPr="00A9309F" w:rsidRDefault="001D2F36" w:rsidP="00100306">
            <w:pPr>
              <w:shd w:val="clear" w:color="auto" w:fill="FFFFFF"/>
              <w:spacing w:after="0" w:line="240" w:lineRule="auto"/>
              <w:rPr>
                <w:rFonts w:ascii="Times New Roman" w:eastAsia="Times New Roman" w:hAnsi="Times New Roman"/>
                <w:bCs/>
                <w:sz w:val="24"/>
                <w:szCs w:val="24"/>
                <w:lang w:eastAsia="uk-UA"/>
              </w:rPr>
            </w:pPr>
            <w:r w:rsidRPr="007B2488">
              <w:rPr>
                <w:rFonts w:ascii="Times New Roman" w:hAnsi="Times New Roman"/>
                <w:sz w:val="20"/>
                <w:szCs w:val="20"/>
              </w:rPr>
              <w:t>дата початку діяльності</w:t>
            </w:r>
          </w:p>
        </w:tc>
        <w:tc>
          <w:tcPr>
            <w:tcW w:w="5045" w:type="dxa"/>
          </w:tcPr>
          <w:p w14:paraId="2D3A1B00" w14:textId="51B691C8" w:rsidR="001D2F36" w:rsidRPr="00A9309F" w:rsidRDefault="001D2F36" w:rsidP="00100306">
            <w:pPr>
              <w:shd w:val="clear" w:color="auto" w:fill="FFFFFF"/>
              <w:spacing w:after="0" w:line="240" w:lineRule="auto"/>
              <w:rPr>
                <w:rFonts w:ascii="Times New Roman" w:hAnsi="Times New Roman"/>
                <w:bCs/>
                <w:color w:val="00B050"/>
                <w:sz w:val="24"/>
                <w:szCs w:val="24"/>
              </w:rPr>
            </w:pPr>
            <w:r w:rsidRPr="00A9309F">
              <w:rPr>
                <w:rFonts w:ascii="Times New Roman" w:hAnsi="Times New Roman"/>
                <w:bCs/>
                <w:color w:val="00B050"/>
                <w:sz w:val="24"/>
                <w:szCs w:val="24"/>
              </w:rPr>
              <w:lastRenderedPageBreak/>
              <w:t xml:space="preserve">Пропозиція </w:t>
            </w:r>
            <w:proofErr w:type="spellStart"/>
            <w:r w:rsidRPr="00A9309F">
              <w:rPr>
                <w:rFonts w:ascii="Times New Roman" w:hAnsi="Times New Roman"/>
                <w:bCs/>
                <w:color w:val="00B050"/>
                <w:sz w:val="24"/>
                <w:szCs w:val="24"/>
              </w:rPr>
              <w:t>І</w:t>
            </w:r>
            <w:r w:rsidR="004D6C9B">
              <w:rPr>
                <w:rFonts w:ascii="Times New Roman" w:hAnsi="Times New Roman"/>
                <w:bCs/>
                <w:color w:val="00B050"/>
                <w:sz w:val="24"/>
                <w:szCs w:val="24"/>
              </w:rPr>
              <w:t>н</w:t>
            </w:r>
            <w:r w:rsidRPr="00A9309F">
              <w:rPr>
                <w:rFonts w:ascii="Times New Roman" w:hAnsi="Times New Roman"/>
                <w:bCs/>
                <w:color w:val="00B050"/>
                <w:sz w:val="24"/>
                <w:szCs w:val="24"/>
              </w:rPr>
              <w:t>АУ</w:t>
            </w:r>
            <w:proofErr w:type="spellEnd"/>
            <w:r w:rsidRPr="00A9309F">
              <w:rPr>
                <w:rFonts w:ascii="Times New Roman" w:hAnsi="Times New Roman"/>
                <w:bCs/>
                <w:color w:val="00B050"/>
                <w:sz w:val="24"/>
                <w:szCs w:val="24"/>
              </w:rPr>
              <w:t xml:space="preserve"> доповнити </w:t>
            </w:r>
            <w:r>
              <w:rPr>
                <w:rFonts w:ascii="Times New Roman" w:hAnsi="Times New Roman"/>
                <w:bCs/>
                <w:color w:val="00B050"/>
                <w:sz w:val="24"/>
                <w:szCs w:val="24"/>
              </w:rPr>
              <w:t>опис послуги</w:t>
            </w:r>
          </w:p>
          <w:p w14:paraId="292AABB0" w14:textId="40020554" w:rsidR="001D2F36" w:rsidRPr="00CC605E" w:rsidRDefault="00184490" w:rsidP="00100306">
            <w:pPr>
              <w:shd w:val="clear" w:color="auto" w:fill="FFFFFF"/>
              <w:spacing w:after="0" w:line="240" w:lineRule="auto"/>
              <w:rPr>
                <w:rFonts w:ascii="Times New Roman" w:hAnsi="Times New Roman"/>
                <w:b/>
                <w:bCs/>
                <w:color w:val="00B050"/>
                <w:sz w:val="24"/>
                <w:szCs w:val="24"/>
              </w:rPr>
            </w:pPr>
            <w:r>
              <w:rPr>
                <w:rFonts w:ascii="Times New Roman" w:hAnsi="Times New Roman"/>
                <w:color w:val="7030A0"/>
                <w:sz w:val="24"/>
                <w:szCs w:val="24"/>
              </w:rPr>
              <w:fldChar w:fldCharType="begin">
                <w:ffData>
                  <w:name w:val=""/>
                  <w:enabled/>
                  <w:calcOnExit w:val="0"/>
                  <w:checkBox>
                    <w:sizeAuto/>
                    <w:default w:val="0"/>
                  </w:checkBox>
                </w:ffData>
              </w:fldChar>
            </w:r>
            <w:r>
              <w:rPr>
                <w:rFonts w:ascii="Times New Roman" w:hAnsi="Times New Roman"/>
                <w:color w:val="7030A0"/>
                <w:sz w:val="24"/>
                <w:szCs w:val="24"/>
              </w:rPr>
              <w:instrText xml:space="preserve"> FORMCHECKBOX </w:instrText>
            </w:r>
            <w:r w:rsidR="00000000">
              <w:rPr>
                <w:rFonts w:ascii="Times New Roman" w:hAnsi="Times New Roman"/>
                <w:color w:val="7030A0"/>
                <w:sz w:val="24"/>
                <w:szCs w:val="24"/>
              </w:rPr>
            </w:r>
            <w:r w:rsidR="00000000">
              <w:rPr>
                <w:rFonts w:ascii="Times New Roman" w:hAnsi="Times New Roman"/>
                <w:color w:val="7030A0"/>
                <w:sz w:val="24"/>
                <w:szCs w:val="24"/>
              </w:rPr>
              <w:fldChar w:fldCharType="separate"/>
            </w:r>
            <w:r>
              <w:rPr>
                <w:rFonts w:ascii="Times New Roman" w:hAnsi="Times New Roman"/>
                <w:color w:val="7030A0"/>
                <w:sz w:val="24"/>
                <w:szCs w:val="24"/>
              </w:rPr>
              <w:fldChar w:fldCharType="end"/>
            </w:r>
            <w:r w:rsidR="001D2F36" w:rsidRPr="00A9309F">
              <w:rPr>
                <w:rFonts w:ascii="Times New Roman" w:hAnsi="Times New Roman"/>
                <w:bCs/>
                <w:color w:val="0070C0"/>
                <w:sz w:val="24"/>
                <w:szCs w:val="24"/>
              </w:rPr>
              <w:t xml:space="preserve"> </w:t>
            </w:r>
            <w:proofErr w:type="gramStart"/>
            <w:r w:rsidR="001D2F36" w:rsidRPr="00A9309F">
              <w:rPr>
                <w:rFonts w:ascii="Times New Roman" w:hAnsi="Times New Roman"/>
                <w:sz w:val="24"/>
                <w:szCs w:val="24"/>
                <w:lang w:val="en-US"/>
              </w:rPr>
              <w:t>OS</w:t>
            </w:r>
            <w:r w:rsidR="001D2F36" w:rsidRPr="00A9309F">
              <w:rPr>
                <w:rFonts w:ascii="Times New Roman" w:hAnsi="Times New Roman"/>
                <w:sz w:val="24"/>
                <w:szCs w:val="24"/>
              </w:rPr>
              <w:t>.</w:t>
            </w:r>
            <w:r w:rsidR="001D2F36" w:rsidRPr="00A9309F">
              <w:rPr>
                <w:rFonts w:ascii="Times New Roman" w:hAnsi="Times New Roman"/>
                <w:sz w:val="24"/>
                <w:szCs w:val="24"/>
                <w:lang w:val="en-US"/>
              </w:rPr>
              <w:t>S</w:t>
            </w:r>
            <w:proofErr w:type="gramEnd"/>
            <w:r w:rsidR="001D2F36" w:rsidRPr="00A9309F">
              <w:rPr>
                <w:rFonts w:ascii="Times New Roman" w:hAnsi="Times New Roman"/>
                <w:sz w:val="24"/>
                <w:szCs w:val="24"/>
              </w:rPr>
              <w:t>1</w:t>
            </w:r>
            <w:r w:rsidR="001D2F36" w:rsidRPr="00A9309F">
              <w:rPr>
                <w:rFonts w:ascii="Times New Roman" w:eastAsia="Times New Roman" w:hAnsi="Times New Roman"/>
                <w:b/>
                <w:bCs/>
                <w:sz w:val="24"/>
                <w:szCs w:val="24"/>
                <w:lang w:eastAsia="uk-UA"/>
              </w:rPr>
              <w:t xml:space="preserve"> </w:t>
            </w:r>
            <w:r w:rsidR="001D2F36" w:rsidRPr="00A9309F">
              <w:rPr>
                <w:rFonts w:ascii="Times New Roman" w:hAnsi="Times New Roman"/>
                <w:sz w:val="24"/>
                <w:szCs w:val="24"/>
              </w:rPr>
              <w:t>послуга технічного обслуговування і експлуатації електронних комунікаційних мереж</w:t>
            </w:r>
            <w:r w:rsidR="00A0254C">
              <w:rPr>
                <w:rFonts w:ascii="Times New Roman" w:hAnsi="Times New Roman"/>
                <w:sz w:val="24"/>
                <w:szCs w:val="24"/>
              </w:rPr>
              <w:t xml:space="preserve"> </w:t>
            </w:r>
          </w:p>
          <w:p w14:paraId="65094CDC" w14:textId="77777777" w:rsidR="001D2F36" w:rsidRDefault="001D2F36" w:rsidP="00100306">
            <w:pPr>
              <w:shd w:val="clear" w:color="auto" w:fill="FFFFFF"/>
              <w:spacing w:after="0" w:line="240" w:lineRule="auto"/>
              <w:rPr>
                <w:rFonts w:ascii="Times New Roman" w:hAnsi="Times New Roman"/>
                <w:color w:val="0070C0"/>
                <w:sz w:val="24"/>
                <w:szCs w:val="24"/>
              </w:rPr>
            </w:pPr>
            <w:r w:rsidRPr="00A9309F">
              <w:rPr>
                <w:rFonts w:ascii="Times New Roman" w:hAnsi="Times New Roman"/>
                <w:sz w:val="24"/>
                <w:szCs w:val="24"/>
              </w:rPr>
              <w:t xml:space="preserve">послуга з підтримки у працездатному стані обладнання електронних комунікаційних мереж в процесі його експлуатації, при якому воно здатне виконувати задані функції, </w:t>
            </w:r>
            <w:r w:rsidRPr="00A9309F">
              <w:rPr>
                <w:rFonts w:ascii="Times New Roman" w:hAnsi="Times New Roman"/>
                <w:sz w:val="24"/>
                <w:szCs w:val="24"/>
              </w:rPr>
              <w:lastRenderedPageBreak/>
              <w:t xml:space="preserve">зберігаючи задані значення параметрів у межах, які встановлені в нормативно-технічній документації; експлуатація електронних комунікаційних мереж, </w:t>
            </w:r>
            <w:r w:rsidRPr="00A9309F">
              <w:rPr>
                <w:rFonts w:ascii="Times New Roman" w:hAnsi="Times New Roman"/>
                <w:b/>
                <w:bCs/>
                <w:color w:val="00B050"/>
                <w:sz w:val="24"/>
                <w:szCs w:val="24"/>
              </w:rPr>
              <w:t>та яка надається на підставі договору іншому постачальнику мереж</w:t>
            </w:r>
            <w:r w:rsidRPr="00A9309F">
              <w:rPr>
                <w:rFonts w:ascii="Times New Roman" w:hAnsi="Times New Roman"/>
                <w:sz w:val="24"/>
                <w:szCs w:val="24"/>
              </w:rPr>
              <w:t>.</w:t>
            </w:r>
            <w:r w:rsidRPr="00A9309F">
              <w:rPr>
                <w:rFonts w:ascii="Times New Roman" w:hAnsi="Times New Roman"/>
                <w:color w:val="0070C0"/>
                <w:sz w:val="24"/>
                <w:szCs w:val="24"/>
              </w:rPr>
              <w:t xml:space="preserve"> </w:t>
            </w:r>
          </w:p>
          <w:p w14:paraId="30D69087" w14:textId="77777777" w:rsidR="001D2F36" w:rsidRDefault="001D2F36" w:rsidP="00100306">
            <w:pPr>
              <w:shd w:val="clear" w:color="auto" w:fill="FFFFFF"/>
              <w:spacing w:after="0" w:line="240" w:lineRule="auto"/>
              <w:rPr>
                <w:rFonts w:ascii="Times New Roman" w:hAnsi="Times New Roman"/>
                <w:b/>
                <w:bCs/>
                <w:color w:val="00B050"/>
                <w:sz w:val="24"/>
                <w:szCs w:val="24"/>
              </w:rPr>
            </w:pPr>
            <w:r w:rsidRPr="00A9309F">
              <w:rPr>
                <w:rFonts w:ascii="Times New Roman" w:hAnsi="Times New Roman"/>
                <w:b/>
                <w:bCs/>
                <w:color w:val="00B050"/>
                <w:sz w:val="24"/>
                <w:szCs w:val="24"/>
              </w:rPr>
              <w:t>Не вважається послугою з технічного обслуговування і експлуатації електронних комунікаційних мереж випадок, якщо постачальник електронних комунікаційних послуг та/або мереж здійснює технічне обслуговування та експлуатацію виключно власної електронної комунікаційної мережі.</w:t>
            </w:r>
          </w:p>
          <w:p w14:paraId="32736781" w14:textId="77777777" w:rsidR="001D2F36" w:rsidRDefault="001D2F36" w:rsidP="00100306">
            <w:pPr>
              <w:tabs>
                <w:tab w:val="left" w:pos="426"/>
              </w:tabs>
              <w:spacing w:after="0" w:line="240" w:lineRule="auto"/>
              <w:rPr>
                <w:rFonts w:ascii="Times New Roman" w:hAnsi="Times New Roman"/>
                <w:color w:val="0070C0"/>
                <w:sz w:val="24"/>
                <w:szCs w:val="24"/>
              </w:rPr>
            </w:pPr>
            <w:r w:rsidRPr="00536AAC">
              <w:rPr>
                <w:rFonts w:ascii="Times New Roman" w:hAnsi="Times New Roman"/>
                <w:color w:val="0070C0"/>
                <w:sz w:val="24"/>
                <w:szCs w:val="24"/>
              </w:rPr>
              <w:t>Пропозиція АППК доповнити</w:t>
            </w:r>
            <w:r>
              <w:rPr>
                <w:rFonts w:ascii="Times New Roman" w:hAnsi="Times New Roman"/>
                <w:color w:val="0070C0"/>
                <w:sz w:val="24"/>
                <w:szCs w:val="24"/>
              </w:rPr>
              <w:t xml:space="preserve"> опис послуги</w:t>
            </w:r>
            <w:r w:rsidRPr="00536AAC">
              <w:rPr>
                <w:rFonts w:ascii="Times New Roman" w:hAnsi="Times New Roman"/>
                <w:color w:val="0070C0"/>
                <w:sz w:val="24"/>
                <w:szCs w:val="24"/>
              </w:rPr>
              <w:t xml:space="preserve">. </w:t>
            </w:r>
          </w:p>
          <w:p w14:paraId="10569F40" w14:textId="77777777" w:rsidR="001D2F36" w:rsidRDefault="001D2F36" w:rsidP="00100306">
            <w:pPr>
              <w:tabs>
                <w:tab w:val="left" w:pos="426"/>
              </w:tabs>
              <w:spacing w:after="0" w:line="240" w:lineRule="auto"/>
              <w:rPr>
                <w:rFonts w:ascii="Times New Roman" w:hAnsi="Times New Roman"/>
                <w:b/>
                <w:bCs/>
                <w:color w:val="0070C0"/>
                <w:sz w:val="24"/>
                <w:szCs w:val="24"/>
              </w:rPr>
            </w:pPr>
            <w:r w:rsidRPr="00536AAC">
              <w:rPr>
                <w:rFonts w:ascii="Times New Roman" w:hAnsi="Times New Roman"/>
                <w:b/>
                <w:bCs/>
                <w:color w:val="0070C0"/>
                <w:sz w:val="24"/>
                <w:szCs w:val="24"/>
              </w:rPr>
              <w:t>Не вважається послугою з технічного обслуговування і експлуатації електронних комунікаційних мереж  випадок якщо постачальник електронних комунікаційних послуг та/або мереж здійснює технічне обслуговування та експлуатацію виключно власної електронної комунікаційної мережі.</w:t>
            </w:r>
          </w:p>
          <w:p w14:paraId="18811D82" w14:textId="77777777" w:rsidR="00260588" w:rsidRDefault="00260588" w:rsidP="00100306">
            <w:pPr>
              <w:tabs>
                <w:tab w:val="left" w:pos="426"/>
              </w:tabs>
              <w:spacing w:after="0" w:line="240" w:lineRule="auto"/>
              <w:rPr>
                <w:rFonts w:ascii="Times New Roman" w:hAnsi="Times New Roman"/>
                <w:color w:val="7030A0"/>
                <w:sz w:val="24"/>
                <w:szCs w:val="24"/>
              </w:rPr>
            </w:pPr>
          </w:p>
          <w:p w14:paraId="66B2F039" w14:textId="77777777" w:rsidR="00E36668" w:rsidRDefault="00E36668" w:rsidP="00100306">
            <w:pPr>
              <w:tabs>
                <w:tab w:val="left" w:pos="426"/>
              </w:tabs>
              <w:spacing w:after="0" w:line="240" w:lineRule="auto"/>
              <w:rPr>
                <w:rFonts w:ascii="Times New Roman" w:hAnsi="Times New Roman"/>
                <w:color w:val="7030A0"/>
                <w:sz w:val="24"/>
                <w:szCs w:val="24"/>
              </w:rPr>
            </w:pPr>
          </w:p>
          <w:p w14:paraId="6FE008D3" w14:textId="77777777" w:rsidR="00E36668" w:rsidRDefault="00E36668" w:rsidP="00100306">
            <w:pPr>
              <w:tabs>
                <w:tab w:val="left" w:pos="426"/>
              </w:tabs>
              <w:spacing w:after="0" w:line="240" w:lineRule="auto"/>
              <w:rPr>
                <w:rFonts w:ascii="Times New Roman" w:hAnsi="Times New Roman"/>
                <w:color w:val="7030A0"/>
                <w:sz w:val="24"/>
                <w:szCs w:val="24"/>
              </w:rPr>
            </w:pPr>
          </w:p>
          <w:p w14:paraId="4EB69087" w14:textId="77777777" w:rsidR="00E36668" w:rsidRDefault="00E36668" w:rsidP="00100306">
            <w:pPr>
              <w:tabs>
                <w:tab w:val="left" w:pos="426"/>
              </w:tabs>
              <w:spacing w:after="0" w:line="240" w:lineRule="auto"/>
              <w:rPr>
                <w:rFonts w:ascii="Times New Roman" w:hAnsi="Times New Roman"/>
                <w:color w:val="7030A0"/>
                <w:sz w:val="24"/>
                <w:szCs w:val="24"/>
              </w:rPr>
            </w:pPr>
          </w:p>
          <w:p w14:paraId="67D74C72" w14:textId="77777777" w:rsidR="00E36668" w:rsidRDefault="00E36668" w:rsidP="00100306">
            <w:pPr>
              <w:tabs>
                <w:tab w:val="left" w:pos="426"/>
              </w:tabs>
              <w:spacing w:after="0" w:line="240" w:lineRule="auto"/>
              <w:rPr>
                <w:rFonts w:ascii="Times New Roman" w:hAnsi="Times New Roman"/>
                <w:color w:val="7030A0"/>
                <w:sz w:val="24"/>
                <w:szCs w:val="24"/>
              </w:rPr>
            </w:pPr>
          </w:p>
          <w:p w14:paraId="1AAA53D5" w14:textId="77777777" w:rsidR="00E36668" w:rsidRDefault="00E36668" w:rsidP="00100306">
            <w:pPr>
              <w:tabs>
                <w:tab w:val="left" w:pos="426"/>
              </w:tabs>
              <w:spacing w:after="0" w:line="240" w:lineRule="auto"/>
              <w:rPr>
                <w:rFonts w:ascii="Times New Roman" w:hAnsi="Times New Roman"/>
                <w:color w:val="7030A0"/>
                <w:sz w:val="24"/>
                <w:szCs w:val="24"/>
              </w:rPr>
            </w:pPr>
          </w:p>
          <w:p w14:paraId="38575785" w14:textId="77777777" w:rsidR="00E36668" w:rsidRDefault="00E36668" w:rsidP="00100306">
            <w:pPr>
              <w:tabs>
                <w:tab w:val="left" w:pos="426"/>
              </w:tabs>
              <w:spacing w:after="0" w:line="240" w:lineRule="auto"/>
              <w:rPr>
                <w:rFonts w:ascii="Times New Roman" w:hAnsi="Times New Roman"/>
                <w:color w:val="7030A0"/>
                <w:sz w:val="24"/>
                <w:szCs w:val="24"/>
              </w:rPr>
            </w:pPr>
          </w:p>
          <w:p w14:paraId="7548BDE4" w14:textId="77777777" w:rsidR="00E36668" w:rsidRDefault="00E36668" w:rsidP="00100306">
            <w:pPr>
              <w:tabs>
                <w:tab w:val="left" w:pos="426"/>
              </w:tabs>
              <w:spacing w:after="0" w:line="240" w:lineRule="auto"/>
              <w:rPr>
                <w:rFonts w:ascii="Times New Roman" w:hAnsi="Times New Roman"/>
                <w:color w:val="7030A0"/>
                <w:sz w:val="24"/>
                <w:szCs w:val="24"/>
              </w:rPr>
            </w:pPr>
          </w:p>
          <w:p w14:paraId="43EDFA0E" w14:textId="77777777" w:rsidR="00E36668" w:rsidRDefault="00E36668" w:rsidP="00100306">
            <w:pPr>
              <w:tabs>
                <w:tab w:val="left" w:pos="426"/>
              </w:tabs>
              <w:spacing w:after="0" w:line="240" w:lineRule="auto"/>
              <w:rPr>
                <w:rFonts w:ascii="Times New Roman" w:hAnsi="Times New Roman"/>
                <w:color w:val="7030A0"/>
                <w:sz w:val="24"/>
                <w:szCs w:val="24"/>
              </w:rPr>
            </w:pPr>
          </w:p>
          <w:p w14:paraId="36237332" w14:textId="77777777" w:rsidR="00E36668" w:rsidRDefault="00E36668" w:rsidP="00100306">
            <w:pPr>
              <w:tabs>
                <w:tab w:val="left" w:pos="426"/>
              </w:tabs>
              <w:spacing w:after="0" w:line="240" w:lineRule="auto"/>
              <w:rPr>
                <w:rFonts w:ascii="Times New Roman" w:hAnsi="Times New Roman"/>
                <w:color w:val="7030A0"/>
                <w:sz w:val="24"/>
                <w:szCs w:val="24"/>
              </w:rPr>
            </w:pPr>
          </w:p>
          <w:p w14:paraId="6E351DF3" w14:textId="77777777" w:rsidR="00E36668" w:rsidRDefault="00E36668" w:rsidP="00100306">
            <w:pPr>
              <w:tabs>
                <w:tab w:val="left" w:pos="426"/>
              </w:tabs>
              <w:spacing w:after="0" w:line="240" w:lineRule="auto"/>
              <w:rPr>
                <w:rFonts w:ascii="Times New Roman" w:hAnsi="Times New Roman"/>
                <w:color w:val="7030A0"/>
                <w:sz w:val="24"/>
                <w:szCs w:val="24"/>
              </w:rPr>
            </w:pPr>
          </w:p>
          <w:p w14:paraId="2AF3BB1D" w14:textId="09070AC7" w:rsidR="001D2F36" w:rsidRDefault="001D2F36" w:rsidP="00100306">
            <w:pPr>
              <w:tabs>
                <w:tab w:val="left" w:pos="426"/>
              </w:tabs>
              <w:spacing w:after="0" w:line="240" w:lineRule="auto"/>
              <w:rPr>
                <w:rFonts w:ascii="Times New Roman" w:hAnsi="Times New Roman"/>
                <w:color w:val="7030A0"/>
                <w:sz w:val="24"/>
                <w:szCs w:val="24"/>
              </w:rPr>
            </w:pPr>
            <w:r w:rsidRPr="000B4D90">
              <w:rPr>
                <w:rFonts w:ascii="Times New Roman" w:hAnsi="Times New Roman"/>
                <w:color w:val="7030A0"/>
                <w:sz w:val="24"/>
                <w:szCs w:val="24"/>
              </w:rPr>
              <w:t>Пропозиція ТОВ «Адаман</w:t>
            </w:r>
            <w:r>
              <w:rPr>
                <w:rFonts w:ascii="Times New Roman" w:hAnsi="Times New Roman"/>
                <w:color w:val="7030A0"/>
                <w:sz w:val="24"/>
                <w:szCs w:val="24"/>
              </w:rPr>
              <w:t>т</w:t>
            </w:r>
            <w:r w:rsidRPr="000B4D90">
              <w:rPr>
                <w:rFonts w:ascii="Times New Roman" w:hAnsi="Times New Roman"/>
                <w:color w:val="7030A0"/>
                <w:sz w:val="24"/>
                <w:szCs w:val="24"/>
              </w:rPr>
              <w:t xml:space="preserve">» </w:t>
            </w:r>
            <w:proofErr w:type="spellStart"/>
            <w:r w:rsidRPr="000B4D90">
              <w:rPr>
                <w:rFonts w:ascii="Times New Roman" w:hAnsi="Times New Roman"/>
                <w:color w:val="7030A0"/>
                <w:sz w:val="24"/>
                <w:szCs w:val="24"/>
              </w:rPr>
              <w:t>внести</w:t>
            </w:r>
            <w:proofErr w:type="spellEnd"/>
            <w:r w:rsidRPr="000B4D90">
              <w:rPr>
                <w:rFonts w:ascii="Times New Roman" w:hAnsi="Times New Roman"/>
                <w:color w:val="7030A0"/>
                <w:sz w:val="24"/>
                <w:szCs w:val="24"/>
              </w:rPr>
              <w:t xml:space="preserve"> зміни до </w:t>
            </w:r>
            <w:r>
              <w:rPr>
                <w:rFonts w:ascii="Times New Roman" w:hAnsi="Times New Roman"/>
                <w:color w:val="7030A0"/>
                <w:sz w:val="24"/>
                <w:szCs w:val="24"/>
              </w:rPr>
              <w:t>опису послуги:</w:t>
            </w:r>
          </w:p>
          <w:p w14:paraId="635E0B1E" w14:textId="77777777" w:rsidR="001D2F36" w:rsidRPr="007B2488" w:rsidRDefault="001D2F36" w:rsidP="00100306">
            <w:pPr>
              <w:tabs>
                <w:tab w:val="left" w:pos="426"/>
              </w:tabs>
              <w:spacing w:after="0" w:line="240" w:lineRule="auto"/>
              <w:rPr>
                <w:rFonts w:ascii="Times New Roman" w:hAnsi="Times New Roman"/>
              </w:rPr>
            </w:pPr>
            <w:r w:rsidRPr="007B2488">
              <w:rPr>
                <w:rFonts w:ascii="Times New Roman" w:hAnsi="Times New Roman"/>
              </w:rPr>
              <w:t>Вид мережі:</w:t>
            </w:r>
          </w:p>
          <w:p w14:paraId="29DD77F5" w14:textId="77777777" w:rsidR="001D2F36" w:rsidRPr="007B2488" w:rsidRDefault="001D2F36" w:rsidP="00100306">
            <w:pPr>
              <w:spacing w:after="0" w:line="240" w:lineRule="auto"/>
              <w:rPr>
                <w:rFonts w:ascii="Times New Roman" w:hAnsi="Times New Roman"/>
                <w:color w:val="7030A0"/>
              </w:rPr>
            </w:pPr>
            <w:r w:rsidRPr="007B2488">
              <w:rPr>
                <w:rFonts w:ascii="Times New Roman" w:hAnsi="Times New Roman"/>
                <w:color w:val="7030A0"/>
              </w:rPr>
              <w:fldChar w:fldCharType="begin">
                <w:ffData>
                  <w:name w:val=""/>
                  <w:enabled/>
                  <w:calcOnExit w:val="0"/>
                  <w:checkBox>
                    <w:sizeAuto/>
                    <w:default w:val="0"/>
                  </w:checkBox>
                </w:ffData>
              </w:fldChar>
            </w:r>
            <w:r w:rsidRPr="007B2488">
              <w:rPr>
                <w:rFonts w:ascii="Times New Roman" w:hAnsi="Times New Roman"/>
                <w:color w:val="7030A0"/>
              </w:rPr>
              <w:instrText xml:space="preserve"> FORMCHECKBOX </w:instrText>
            </w:r>
            <w:r w:rsidR="00000000">
              <w:rPr>
                <w:rFonts w:ascii="Times New Roman" w:hAnsi="Times New Roman"/>
                <w:color w:val="7030A0"/>
              </w:rPr>
            </w:r>
            <w:r w:rsidR="00000000">
              <w:rPr>
                <w:rFonts w:ascii="Times New Roman" w:hAnsi="Times New Roman"/>
                <w:color w:val="7030A0"/>
              </w:rPr>
              <w:fldChar w:fldCharType="separate"/>
            </w:r>
            <w:r w:rsidRPr="007B2488">
              <w:rPr>
                <w:rFonts w:ascii="Times New Roman" w:hAnsi="Times New Roman"/>
                <w:color w:val="7030A0"/>
              </w:rPr>
              <w:fldChar w:fldCharType="end"/>
            </w:r>
            <w:r w:rsidRPr="007B2488">
              <w:rPr>
                <w:rFonts w:ascii="Times New Roman" w:hAnsi="Times New Roman"/>
                <w:color w:val="7030A0"/>
              </w:rPr>
              <w:t xml:space="preserve"> мобільного зв’язку</w:t>
            </w:r>
          </w:p>
          <w:p w14:paraId="304FC7B9" w14:textId="77777777" w:rsidR="001D2F36" w:rsidRPr="007B2488" w:rsidRDefault="001D2F36" w:rsidP="00100306">
            <w:pPr>
              <w:spacing w:after="0" w:line="240" w:lineRule="auto"/>
              <w:rPr>
                <w:rFonts w:ascii="Times New Roman" w:hAnsi="Times New Roman"/>
                <w:color w:val="7030A0"/>
              </w:rPr>
            </w:pPr>
            <w:r w:rsidRPr="007B2488">
              <w:rPr>
                <w:rFonts w:ascii="Times New Roman" w:hAnsi="Times New Roman"/>
                <w:color w:val="7030A0"/>
              </w:rPr>
              <w:fldChar w:fldCharType="begin">
                <w:ffData>
                  <w:name w:val=""/>
                  <w:enabled/>
                  <w:calcOnExit w:val="0"/>
                  <w:checkBox>
                    <w:sizeAuto/>
                    <w:default w:val="0"/>
                  </w:checkBox>
                </w:ffData>
              </w:fldChar>
            </w:r>
            <w:r w:rsidRPr="007B2488">
              <w:rPr>
                <w:rFonts w:ascii="Times New Roman" w:hAnsi="Times New Roman"/>
                <w:color w:val="7030A0"/>
              </w:rPr>
              <w:instrText xml:space="preserve"> FORMCHECKBOX </w:instrText>
            </w:r>
            <w:r w:rsidR="00000000">
              <w:rPr>
                <w:rFonts w:ascii="Times New Roman" w:hAnsi="Times New Roman"/>
                <w:color w:val="7030A0"/>
              </w:rPr>
            </w:r>
            <w:r w:rsidR="00000000">
              <w:rPr>
                <w:rFonts w:ascii="Times New Roman" w:hAnsi="Times New Roman"/>
                <w:color w:val="7030A0"/>
              </w:rPr>
              <w:fldChar w:fldCharType="separate"/>
            </w:r>
            <w:r w:rsidRPr="007B2488">
              <w:rPr>
                <w:rFonts w:ascii="Times New Roman" w:hAnsi="Times New Roman"/>
                <w:color w:val="7030A0"/>
              </w:rPr>
              <w:fldChar w:fldCharType="end"/>
            </w:r>
            <w:r w:rsidRPr="007B2488">
              <w:rPr>
                <w:rFonts w:ascii="Times New Roman" w:hAnsi="Times New Roman"/>
                <w:color w:val="7030A0"/>
              </w:rPr>
              <w:t xml:space="preserve"> фіксованого зв’язку</w:t>
            </w:r>
          </w:p>
          <w:p w14:paraId="7FADD640" w14:textId="77777777" w:rsidR="001D2F36" w:rsidRPr="007B2488" w:rsidRDefault="001D2F36" w:rsidP="00100306">
            <w:pPr>
              <w:spacing w:after="0" w:line="240" w:lineRule="auto"/>
              <w:rPr>
                <w:rFonts w:ascii="Times New Roman" w:hAnsi="Times New Roman"/>
                <w:color w:val="7030A0"/>
              </w:rPr>
            </w:pPr>
            <w:r w:rsidRPr="007B2488">
              <w:rPr>
                <w:rFonts w:ascii="Times New Roman" w:hAnsi="Times New Roman"/>
                <w:color w:val="7030A0"/>
              </w:rPr>
              <w:fldChar w:fldCharType="begin">
                <w:ffData>
                  <w:name w:val=""/>
                  <w:enabled/>
                  <w:calcOnExit w:val="0"/>
                  <w:checkBox>
                    <w:sizeAuto/>
                    <w:default w:val="0"/>
                  </w:checkBox>
                </w:ffData>
              </w:fldChar>
            </w:r>
            <w:r w:rsidRPr="007B2488">
              <w:rPr>
                <w:rFonts w:ascii="Times New Roman" w:hAnsi="Times New Roman"/>
                <w:color w:val="7030A0"/>
              </w:rPr>
              <w:instrText xml:space="preserve"> FORMCHECKBOX </w:instrText>
            </w:r>
            <w:r w:rsidR="00000000">
              <w:rPr>
                <w:rFonts w:ascii="Times New Roman" w:hAnsi="Times New Roman"/>
                <w:color w:val="7030A0"/>
              </w:rPr>
            </w:r>
            <w:r w:rsidR="00000000">
              <w:rPr>
                <w:rFonts w:ascii="Times New Roman" w:hAnsi="Times New Roman"/>
                <w:color w:val="7030A0"/>
              </w:rPr>
              <w:fldChar w:fldCharType="separate"/>
            </w:r>
            <w:r w:rsidRPr="007B2488">
              <w:rPr>
                <w:rFonts w:ascii="Times New Roman" w:hAnsi="Times New Roman"/>
                <w:color w:val="7030A0"/>
              </w:rPr>
              <w:fldChar w:fldCharType="end"/>
            </w:r>
            <w:r w:rsidRPr="007B2488">
              <w:rPr>
                <w:rFonts w:ascii="Times New Roman" w:hAnsi="Times New Roman"/>
                <w:color w:val="7030A0"/>
              </w:rPr>
              <w:t xml:space="preserve"> проводового доступу</w:t>
            </w:r>
          </w:p>
          <w:p w14:paraId="4B01517B" w14:textId="77777777" w:rsidR="001D2F36" w:rsidRPr="007B2488" w:rsidRDefault="001D2F36" w:rsidP="00100306">
            <w:pPr>
              <w:spacing w:after="0" w:line="240" w:lineRule="auto"/>
              <w:rPr>
                <w:rFonts w:ascii="Times New Roman" w:hAnsi="Times New Roman"/>
                <w:color w:val="7030A0"/>
              </w:rPr>
            </w:pPr>
            <w:r w:rsidRPr="007B2488">
              <w:rPr>
                <w:rFonts w:ascii="Times New Roman" w:hAnsi="Times New Roman"/>
                <w:color w:val="7030A0"/>
              </w:rPr>
              <w:fldChar w:fldCharType="begin">
                <w:ffData>
                  <w:name w:val=""/>
                  <w:enabled/>
                  <w:calcOnExit w:val="0"/>
                  <w:checkBox>
                    <w:sizeAuto/>
                    <w:default w:val="0"/>
                  </w:checkBox>
                </w:ffData>
              </w:fldChar>
            </w:r>
            <w:r w:rsidRPr="007B2488">
              <w:rPr>
                <w:rFonts w:ascii="Times New Roman" w:hAnsi="Times New Roman"/>
                <w:color w:val="7030A0"/>
              </w:rPr>
              <w:instrText xml:space="preserve"> FORMCHECKBOX </w:instrText>
            </w:r>
            <w:r w:rsidR="00000000">
              <w:rPr>
                <w:rFonts w:ascii="Times New Roman" w:hAnsi="Times New Roman"/>
                <w:color w:val="7030A0"/>
              </w:rPr>
            </w:r>
            <w:r w:rsidR="00000000">
              <w:rPr>
                <w:rFonts w:ascii="Times New Roman" w:hAnsi="Times New Roman"/>
                <w:color w:val="7030A0"/>
              </w:rPr>
              <w:fldChar w:fldCharType="separate"/>
            </w:r>
            <w:r w:rsidRPr="007B2488">
              <w:rPr>
                <w:rFonts w:ascii="Times New Roman" w:hAnsi="Times New Roman"/>
                <w:color w:val="7030A0"/>
              </w:rPr>
              <w:fldChar w:fldCharType="end"/>
            </w:r>
            <w:r w:rsidRPr="007B2488">
              <w:rPr>
                <w:rFonts w:ascii="Times New Roman" w:hAnsi="Times New Roman"/>
                <w:color w:val="7030A0"/>
              </w:rPr>
              <w:t xml:space="preserve"> </w:t>
            </w:r>
            <w:proofErr w:type="spellStart"/>
            <w:r w:rsidRPr="007B2488">
              <w:rPr>
                <w:rFonts w:ascii="Times New Roman" w:hAnsi="Times New Roman"/>
                <w:color w:val="7030A0"/>
              </w:rPr>
              <w:t>безпроводового</w:t>
            </w:r>
            <w:proofErr w:type="spellEnd"/>
            <w:r w:rsidRPr="007B2488">
              <w:rPr>
                <w:rFonts w:ascii="Times New Roman" w:hAnsi="Times New Roman"/>
                <w:color w:val="7030A0"/>
              </w:rPr>
              <w:t xml:space="preserve"> доступу</w:t>
            </w:r>
          </w:p>
          <w:p w14:paraId="0C9FBBD2" w14:textId="77777777" w:rsidR="001D2F36" w:rsidRPr="007B2488" w:rsidRDefault="001D2F36" w:rsidP="00100306">
            <w:pPr>
              <w:spacing w:after="0" w:line="240" w:lineRule="auto"/>
              <w:jc w:val="both"/>
              <w:rPr>
                <w:rFonts w:ascii="Times New Roman" w:hAnsi="Times New Roman"/>
                <w:color w:val="7030A0"/>
              </w:rPr>
            </w:pPr>
            <w:r w:rsidRPr="007B2488">
              <w:rPr>
                <w:rFonts w:ascii="Times New Roman" w:hAnsi="Times New Roman"/>
                <w:color w:val="7030A0"/>
              </w:rPr>
              <w:fldChar w:fldCharType="begin">
                <w:ffData>
                  <w:name w:val=""/>
                  <w:enabled/>
                  <w:calcOnExit w:val="0"/>
                  <w:checkBox>
                    <w:sizeAuto/>
                    <w:default w:val="0"/>
                  </w:checkBox>
                </w:ffData>
              </w:fldChar>
            </w:r>
            <w:r w:rsidRPr="007B2488">
              <w:rPr>
                <w:rFonts w:ascii="Times New Roman" w:hAnsi="Times New Roman"/>
                <w:color w:val="7030A0"/>
              </w:rPr>
              <w:instrText xml:space="preserve"> FORMCHECKBOX </w:instrText>
            </w:r>
            <w:r w:rsidR="00000000">
              <w:rPr>
                <w:rFonts w:ascii="Times New Roman" w:hAnsi="Times New Roman"/>
                <w:color w:val="7030A0"/>
              </w:rPr>
            </w:r>
            <w:r w:rsidR="00000000">
              <w:rPr>
                <w:rFonts w:ascii="Times New Roman" w:hAnsi="Times New Roman"/>
                <w:color w:val="7030A0"/>
              </w:rPr>
              <w:fldChar w:fldCharType="separate"/>
            </w:r>
            <w:r w:rsidRPr="007B2488">
              <w:rPr>
                <w:rFonts w:ascii="Times New Roman" w:hAnsi="Times New Roman"/>
                <w:color w:val="7030A0"/>
              </w:rPr>
              <w:fldChar w:fldCharType="end"/>
            </w:r>
            <w:r w:rsidRPr="007B2488">
              <w:rPr>
                <w:rFonts w:ascii="Times New Roman" w:hAnsi="Times New Roman"/>
                <w:color w:val="7030A0"/>
              </w:rPr>
              <w:t xml:space="preserve"> супутникового зв’язку</w:t>
            </w:r>
          </w:p>
          <w:p w14:paraId="66F51C7C" w14:textId="77777777" w:rsidR="001D2F36" w:rsidRPr="007B2488" w:rsidRDefault="001D2F36" w:rsidP="00100306">
            <w:pPr>
              <w:spacing w:after="0" w:line="240" w:lineRule="auto"/>
              <w:jc w:val="both"/>
              <w:rPr>
                <w:rFonts w:ascii="Times New Roman" w:hAnsi="Times New Roman"/>
              </w:rPr>
            </w:pPr>
            <w:r w:rsidRPr="007B2488">
              <w:rPr>
                <w:rFonts w:ascii="Times New Roman" w:hAnsi="Times New Roman"/>
              </w:rPr>
              <w:t>__________________________________</w:t>
            </w:r>
          </w:p>
          <w:p w14:paraId="6452BFE6" w14:textId="77777777" w:rsidR="001D2F36" w:rsidRPr="00A9309F" w:rsidRDefault="001D2F36" w:rsidP="00184490">
            <w:pPr>
              <w:tabs>
                <w:tab w:val="left" w:pos="426"/>
              </w:tabs>
              <w:spacing w:after="0" w:line="240" w:lineRule="auto"/>
              <w:rPr>
                <w:rFonts w:ascii="Times New Roman" w:eastAsia="Times New Roman" w:hAnsi="Times New Roman"/>
                <w:b/>
                <w:bCs/>
                <w:sz w:val="24"/>
                <w:szCs w:val="24"/>
                <w:lang w:eastAsia="uk-UA"/>
              </w:rPr>
            </w:pPr>
            <w:r w:rsidRPr="007B2488">
              <w:rPr>
                <w:rFonts w:ascii="Times New Roman" w:hAnsi="Times New Roman"/>
                <w:sz w:val="20"/>
                <w:szCs w:val="20"/>
              </w:rPr>
              <w:lastRenderedPageBreak/>
              <w:t>дата початку діяльності</w:t>
            </w:r>
            <w:r>
              <w:rPr>
                <w:rFonts w:ascii="Times New Roman" w:hAnsi="Times New Roman"/>
                <w:b/>
                <w:bCs/>
                <w:sz w:val="24"/>
                <w:szCs w:val="24"/>
              </w:rPr>
              <w:t xml:space="preserve"> </w:t>
            </w:r>
            <w:r w:rsidRPr="00A9309F">
              <w:rPr>
                <w:rFonts w:ascii="Times New Roman" w:hAnsi="Times New Roman"/>
                <w:b/>
                <w:bCs/>
                <w:sz w:val="24"/>
                <w:szCs w:val="24"/>
              </w:rPr>
              <w:t xml:space="preserve"> </w:t>
            </w:r>
          </w:p>
        </w:tc>
        <w:tc>
          <w:tcPr>
            <w:tcW w:w="5045" w:type="dxa"/>
          </w:tcPr>
          <w:p w14:paraId="527FD6DD" w14:textId="118596E0" w:rsidR="006E2464" w:rsidRPr="006E2464" w:rsidRDefault="00CD515A" w:rsidP="006E2464">
            <w:pPr>
              <w:shd w:val="clear" w:color="auto" w:fill="FFFFFF"/>
              <w:spacing w:after="0" w:line="240" w:lineRule="auto"/>
              <w:jc w:val="both"/>
              <w:rPr>
                <w:rFonts w:ascii="Times New Roman" w:hAnsi="Times New Roman"/>
                <w:b/>
                <w:bCs/>
              </w:rPr>
            </w:pPr>
            <w:r w:rsidRPr="00CD515A">
              <w:rPr>
                <w:rFonts w:ascii="Times New Roman" w:hAnsi="Times New Roman"/>
                <w:b/>
                <w:bCs/>
                <w:highlight w:val="cyan"/>
              </w:rPr>
              <w:lastRenderedPageBreak/>
              <w:t>В</w:t>
            </w:r>
            <w:r w:rsidR="006E2464" w:rsidRPr="00CD515A">
              <w:rPr>
                <w:rFonts w:ascii="Times New Roman" w:hAnsi="Times New Roman"/>
                <w:b/>
                <w:bCs/>
                <w:highlight w:val="cyan"/>
              </w:rPr>
              <w:t>раховано</w:t>
            </w:r>
            <w:r w:rsidRPr="00CD515A">
              <w:rPr>
                <w:rFonts w:ascii="Times New Roman" w:hAnsi="Times New Roman"/>
                <w:b/>
                <w:bCs/>
                <w:highlight w:val="cyan"/>
              </w:rPr>
              <w:t xml:space="preserve"> по суті</w:t>
            </w:r>
          </w:p>
          <w:p w14:paraId="08A676A2" w14:textId="32889B32" w:rsidR="00CD515A" w:rsidRDefault="00CD515A" w:rsidP="00CD515A">
            <w:pPr>
              <w:shd w:val="clear" w:color="auto" w:fill="FFFFFF"/>
              <w:spacing w:after="0" w:line="240" w:lineRule="auto"/>
              <w:rPr>
                <w:rFonts w:ascii="Times New Roman" w:hAnsi="Times New Roman"/>
                <w:b/>
                <w:bCs/>
                <w:sz w:val="24"/>
                <w:szCs w:val="24"/>
              </w:rPr>
            </w:pPr>
            <w:r>
              <w:rPr>
                <w:rFonts w:ascii="Times New Roman" w:hAnsi="Times New Roman"/>
                <w:color w:val="7030A0"/>
                <w:sz w:val="24"/>
                <w:szCs w:val="24"/>
              </w:rPr>
              <w:fldChar w:fldCharType="begin">
                <w:ffData>
                  <w:name w:val=""/>
                  <w:enabled/>
                  <w:calcOnExit w:val="0"/>
                  <w:checkBox>
                    <w:sizeAuto/>
                    <w:default w:val="0"/>
                  </w:checkBox>
                </w:ffData>
              </w:fldChar>
            </w:r>
            <w:r>
              <w:rPr>
                <w:rFonts w:ascii="Times New Roman" w:hAnsi="Times New Roman"/>
                <w:color w:val="7030A0"/>
                <w:sz w:val="24"/>
                <w:szCs w:val="24"/>
              </w:rPr>
              <w:instrText xml:space="preserve"> FORMCHECKBOX </w:instrText>
            </w:r>
            <w:r w:rsidR="00000000">
              <w:rPr>
                <w:rFonts w:ascii="Times New Roman" w:hAnsi="Times New Roman"/>
                <w:color w:val="7030A0"/>
                <w:sz w:val="24"/>
                <w:szCs w:val="24"/>
              </w:rPr>
            </w:r>
            <w:r w:rsidR="00000000">
              <w:rPr>
                <w:rFonts w:ascii="Times New Roman" w:hAnsi="Times New Roman"/>
                <w:color w:val="7030A0"/>
                <w:sz w:val="24"/>
                <w:szCs w:val="24"/>
              </w:rPr>
              <w:fldChar w:fldCharType="separate"/>
            </w:r>
            <w:r>
              <w:rPr>
                <w:rFonts w:ascii="Times New Roman" w:hAnsi="Times New Roman"/>
                <w:color w:val="7030A0"/>
                <w:sz w:val="24"/>
                <w:szCs w:val="24"/>
              </w:rPr>
              <w:fldChar w:fldCharType="end"/>
            </w:r>
            <w:r w:rsidRPr="00A9309F">
              <w:rPr>
                <w:rFonts w:ascii="Times New Roman" w:hAnsi="Times New Roman"/>
                <w:bCs/>
                <w:color w:val="0070C0"/>
                <w:sz w:val="24"/>
                <w:szCs w:val="24"/>
              </w:rPr>
              <w:t xml:space="preserve"> </w:t>
            </w:r>
            <w:proofErr w:type="gramStart"/>
            <w:r w:rsidRPr="00A9309F">
              <w:rPr>
                <w:rFonts w:ascii="Times New Roman" w:hAnsi="Times New Roman"/>
                <w:sz w:val="24"/>
                <w:szCs w:val="24"/>
                <w:lang w:val="en-US"/>
              </w:rPr>
              <w:t>OS</w:t>
            </w:r>
            <w:r w:rsidRPr="00A9309F">
              <w:rPr>
                <w:rFonts w:ascii="Times New Roman" w:hAnsi="Times New Roman"/>
                <w:sz w:val="24"/>
                <w:szCs w:val="24"/>
              </w:rPr>
              <w:t>.</w:t>
            </w:r>
            <w:r w:rsidRPr="00A9309F">
              <w:rPr>
                <w:rFonts w:ascii="Times New Roman" w:hAnsi="Times New Roman"/>
                <w:sz w:val="24"/>
                <w:szCs w:val="24"/>
                <w:lang w:val="en-US"/>
              </w:rPr>
              <w:t>S</w:t>
            </w:r>
            <w:proofErr w:type="gramEnd"/>
            <w:r w:rsidRPr="00A9309F">
              <w:rPr>
                <w:rFonts w:ascii="Times New Roman" w:hAnsi="Times New Roman"/>
                <w:sz w:val="24"/>
                <w:szCs w:val="24"/>
              </w:rPr>
              <w:t>1</w:t>
            </w:r>
            <w:r w:rsidRPr="00A9309F">
              <w:rPr>
                <w:rFonts w:ascii="Times New Roman" w:eastAsia="Times New Roman" w:hAnsi="Times New Roman"/>
                <w:b/>
                <w:bCs/>
                <w:sz w:val="24"/>
                <w:szCs w:val="24"/>
                <w:lang w:eastAsia="uk-UA"/>
              </w:rPr>
              <w:t xml:space="preserve"> </w:t>
            </w:r>
            <w:r w:rsidRPr="00A9309F">
              <w:rPr>
                <w:rFonts w:ascii="Times New Roman" w:hAnsi="Times New Roman"/>
                <w:sz w:val="24"/>
                <w:szCs w:val="24"/>
              </w:rPr>
              <w:t>послуга технічного обслуговування і експлуатації електронних комунікаційних мереж</w:t>
            </w:r>
          </w:p>
          <w:p w14:paraId="79C228A1" w14:textId="56077E22" w:rsidR="003A1C0F" w:rsidRPr="003A1C0F" w:rsidRDefault="003A1C0F" w:rsidP="003A1C0F">
            <w:pPr>
              <w:shd w:val="clear" w:color="auto" w:fill="FFFFFF"/>
              <w:spacing w:after="0" w:line="240" w:lineRule="auto"/>
              <w:rPr>
                <w:rFonts w:ascii="Times New Roman" w:eastAsia="Times New Roman" w:hAnsi="Times New Roman"/>
                <w:bCs/>
                <w:sz w:val="24"/>
                <w:szCs w:val="24"/>
                <w:lang w:eastAsia="uk-UA"/>
              </w:rPr>
            </w:pPr>
            <w:r>
              <w:rPr>
                <w:rFonts w:ascii="Times New Roman" w:eastAsia="Times New Roman" w:hAnsi="Times New Roman"/>
                <w:bCs/>
                <w:sz w:val="24"/>
                <w:szCs w:val="24"/>
              </w:rPr>
              <w:t>п</w:t>
            </w:r>
            <w:r w:rsidRPr="003A1C0F">
              <w:rPr>
                <w:rFonts w:ascii="Times New Roman" w:eastAsia="Times New Roman" w:hAnsi="Times New Roman"/>
                <w:bCs/>
                <w:sz w:val="24"/>
                <w:szCs w:val="24"/>
                <w:lang w:eastAsia="uk-UA"/>
              </w:rPr>
              <w:t xml:space="preserve">ослуга з підтримки у працездатному стані обладнання електронних комунікаційних мереж в процесі його експлуатації, при якому воно здатне виконувати задані функції, </w:t>
            </w:r>
            <w:r w:rsidRPr="003A1C0F">
              <w:rPr>
                <w:rFonts w:ascii="Times New Roman" w:eastAsia="Times New Roman" w:hAnsi="Times New Roman"/>
                <w:bCs/>
                <w:sz w:val="24"/>
                <w:szCs w:val="24"/>
                <w:lang w:eastAsia="uk-UA"/>
              </w:rPr>
              <w:lastRenderedPageBreak/>
              <w:t>зберігаючи задані значення параметрів у межах, які встановлені в нормативно-технічній документації; експлуатації електронних комунікаційних мереж</w:t>
            </w:r>
          </w:p>
          <w:p w14:paraId="289DA34C" w14:textId="77777777" w:rsidR="003A1C0F" w:rsidRPr="003A1C0F" w:rsidRDefault="003A1C0F" w:rsidP="003A1C0F">
            <w:pPr>
              <w:shd w:val="clear" w:color="auto" w:fill="FFFFFF"/>
              <w:spacing w:after="0" w:line="240" w:lineRule="auto"/>
              <w:rPr>
                <w:rFonts w:ascii="Times New Roman" w:eastAsia="Times New Roman" w:hAnsi="Times New Roman"/>
                <w:bCs/>
                <w:sz w:val="24"/>
                <w:szCs w:val="24"/>
                <w:lang w:eastAsia="uk-UA"/>
              </w:rPr>
            </w:pPr>
          </w:p>
          <w:p w14:paraId="428E695C" w14:textId="77777777" w:rsidR="003A1C0F" w:rsidRPr="003A1C0F" w:rsidRDefault="003A1C0F" w:rsidP="003A1C0F">
            <w:pPr>
              <w:shd w:val="clear" w:color="auto" w:fill="FFFFFF"/>
              <w:spacing w:after="0" w:line="240" w:lineRule="auto"/>
              <w:rPr>
                <w:rFonts w:ascii="Times New Roman" w:eastAsia="Times New Roman" w:hAnsi="Times New Roman"/>
                <w:bCs/>
                <w:sz w:val="24"/>
                <w:szCs w:val="24"/>
                <w:lang w:eastAsia="uk-UA"/>
              </w:rPr>
            </w:pPr>
            <w:r w:rsidRPr="003A1C0F">
              <w:rPr>
                <w:rFonts w:ascii="Times New Roman" w:eastAsia="Times New Roman" w:hAnsi="Times New Roman"/>
                <w:bCs/>
                <w:sz w:val="24"/>
                <w:szCs w:val="24"/>
                <w:lang w:eastAsia="uk-UA"/>
              </w:rPr>
              <w:fldChar w:fldCharType="begin">
                <w:ffData>
                  <w:name w:val=""/>
                  <w:enabled/>
                  <w:calcOnExit w:val="0"/>
                  <w:checkBox>
                    <w:sizeAuto/>
                    <w:default w:val="0"/>
                  </w:checkBox>
                </w:ffData>
              </w:fldChar>
            </w:r>
            <w:r w:rsidRPr="003A1C0F">
              <w:rPr>
                <w:rFonts w:ascii="Times New Roman" w:eastAsia="Times New Roman" w:hAnsi="Times New Roman"/>
                <w:bCs/>
                <w:sz w:val="24"/>
                <w:szCs w:val="24"/>
                <w:lang w:eastAsia="uk-UA"/>
              </w:rPr>
              <w:instrText xml:space="preserve"> FORMCHECKBOX </w:instrText>
            </w:r>
            <w:r w:rsidR="00000000">
              <w:rPr>
                <w:rFonts w:ascii="Times New Roman" w:eastAsia="Times New Roman" w:hAnsi="Times New Roman"/>
                <w:bCs/>
                <w:sz w:val="24"/>
                <w:szCs w:val="24"/>
                <w:lang w:eastAsia="uk-UA"/>
              </w:rPr>
            </w:r>
            <w:r w:rsidR="00000000">
              <w:rPr>
                <w:rFonts w:ascii="Times New Roman" w:eastAsia="Times New Roman" w:hAnsi="Times New Roman"/>
                <w:bCs/>
                <w:sz w:val="24"/>
                <w:szCs w:val="24"/>
                <w:lang w:eastAsia="uk-UA"/>
              </w:rPr>
              <w:fldChar w:fldCharType="separate"/>
            </w:r>
            <w:r w:rsidRPr="003A1C0F">
              <w:rPr>
                <w:rFonts w:ascii="Times New Roman" w:eastAsia="Times New Roman" w:hAnsi="Times New Roman"/>
                <w:bCs/>
                <w:sz w:val="24"/>
                <w:szCs w:val="24"/>
                <w:lang w:eastAsia="uk-UA"/>
              </w:rPr>
              <w:fldChar w:fldCharType="end"/>
            </w:r>
            <w:r w:rsidRPr="003A1C0F">
              <w:rPr>
                <w:rFonts w:ascii="Times New Roman" w:eastAsia="Times New Roman" w:hAnsi="Times New Roman"/>
                <w:bCs/>
                <w:sz w:val="24"/>
                <w:szCs w:val="24"/>
                <w:lang w:eastAsia="uk-UA"/>
              </w:rPr>
              <w:t xml:space="preserve"> інших постачальників електронних комунікаційних мереж</w:t>
            </w:r>
          </w:p>
          <w:p w14:paraId="6C6CC496" w14:textId="77777777" w:rsidR="003A1C0F" w:rsidRPr="003A1C0F" w:rsidRDefault="003A1C0F" w:rsidP="003A1C0F">
            <w:pPr>
              <w:shd w:val="clear" w:color="auto" w:fill="FFFFFF"/>
              <w:spacing w:after="0" w:line="240" w:lineRule="auto"/>
              <w:rPr>
                <w:rFonts w:ascii="Times New Roman" w:eastAsia="Times New Roman" w:hAnsi="Times New Roman"/>
                <w:bCs/>
                <w:sz w:val="24"/>
                <w:szCs w:val="24"/>
                <w:lang w:val="ru-RU" w:eastAsia="uk-UA"/>
              </w:rPr>
            </w:pPr>
            <w:r w:rsidRPr="003A1C0F">
              <w:rPr>
                <w:rFonts w:ascii="Times New Roman" w:eastAsia="Times New Roman" w:hAnsi="Times New Roman"/>
                <w:bCs/>
                <w:sz w:val="24"/>
                <w:szCs w:val="24"/>
                <w:lang w:eastAsia="uk-UA"/>
              </w:rPr>
              <w:fldChar w:fldCharType="begin">
                <w:ffData>
                  <w:name w:val=""/>
                  <w:enabled/>
                  <w:calcOnExit w:val="0"/>
                  <w:checkBox>
                    <w:sizeAuto/>
                    <w:default w:val="0"/>
                  </w:checkBox>
                </w:ffData>
              </w:fldChar>
            </w:r>
            <w:r w:rsidRPr="003A1C0F">
              <w:rPr>
                <w:rFonts w:ascii="Times New Roman" w:eastAsia="Times New Roman" w:hAnsi="Times New Roman"/>
                <w:bCs/>
                <w:sz w:val="24"/>
                <w:szCs w:val="24"/>
                <w:lang w:eastAsia="uk-UA"/>
              </w:rPr>
              <w:instrText xml:space="preserve"> FORMCHECKBOX </w:instrText>
            </w:r>
            <w:r w:rsidR="00000000">
              <w:rPr>
                <w:rFonts w:ascii="Times New Roman" w:eastAsia="Times New Roman" w:hAnsi="Times New Roman"/>
                <w:bCs/>
                <w:sz w:val="24"/>
                <w:szCs w:val="24"/>
                <w:lang w:eastAsia="uk-UA"/>
              </w:rPr>
            </w:r>
            <w:r w:rsidR="00000000">
              <w:rPr>
                <w:rFonts w:ascii="Times New Roman" w:eastAsia="Times New Roman" w:hAnsi="Times New Roman"/>
                <w:bCs/>
                <w:sz w:val="24"/>
                <w:szCs w:val="24"/>
                <w:lang w:eastAsia="uk-UA"/>
              </w:rPr>
              <w:fldChar w:fldCharType="separate"/>
            </w:r>
            <w:r w:rsidRPr="003A1C0F">
              <w:rPr>
                <w:rFonts w:ascii="Times New Roman" w:eastAsia="Times New Roman" w:hAnsi="Times New Roman"/>
                <w:bCs/>
                <w:sz w:val="24"/>
                <w:szCs w:val="24"/>
                <w:lang w:eastAsia="uk-UA"/>
              </w:rPr>
              <w:fldChar w:fldCharType="end"/>
            </w:r>
            <w:r w:rsidRPr="003A1C0F">
              <w:rPr>
                <w:rFonts w:ascii="Times New Roman" w:eastAsia="Times New Roman" w:hAnsi="Times New Roman"/>
                <w:bCs/>
                <w:sz w:val="24"/>
                <w:szCs w:val="24"/>
                <w:lang w:eastAsia="uk-UA"/>
              </w:rPr>
              <w:t xml:space="preserve"> інших </w:t>
            </w:r>
            <w:proofErr w:type="spellStart"/>
            <w:r w:rsidRPr="003A1C0F">
              <w:rPr>
                <w:rFonts w:ascii="Times New Roman" w:eastAsia="Times New Roman" w:hAnsi="Times New Roman"/>
                <w:bCs/>
                <w:sz w:val="24"/>
                <w:szCs w:val="24"/>
                <w:lang w:eastAsia="uk-UA"/>
              </w:rPr>
              <w:t>суб</w:t>
            </w:r>
            <w:proofErr w:type="spellEnd"/>
            <w:r w:rsidRPr="003A1C0F">
              <w:rPr>
                <w:rFonts w:ascii="Times New Roman" w:eastAsia="Times New Roman" w:hAnsi="Times New Roman"/>
                <w:bCs/>
                <w:sz w:val="24"/>
                <w:szCs w:val="24"/>
                <w:lang w:val="ru-RU" w:eastAsia="uk-UA"/>
              </w:rPr>
              <w:t>’</w:t>
            </w:r>
            <w:proofErr w:type="spellStart"/>
            <w:r w:rsidRPr="003A1C0F">
              <w:rPr>
                <w:rFonts w:ascii="Times New Roman" w:eastAsia="Times New Roman" w:hAnsi="Times New Roman"/>
                <w:bCs/>
                <w:sz w:val="24"/>
                <w:szCs w:val="24"/>
                <w:lang w:eastAsia="uk-UA"/>
              </w:rPr>
              <w:t>єктів</w:t>
            </w:r>
            <w:proofErr w:type="spellEnd"/>
            <w:r w:rsidRPr="003A1C0F">
              <w:rPr>
                <w:rFonts w:ascii="Times New Roman" w:eastAsia="Times New Roman" w:hAnsi="Times New Roman"/>
                <w:bCs/>
                <w:sz w:val="24"/>
                <w:szCs w:val="24"/>
                <w:lang w:eastAsia="uk-UA"/>
              </w:rPr>
              <w:t xml:space="preserve"> господарювання</w:t>
            </w:r>
          </w:p>
          <w:p w14:paraId="3933651E" w14:textId="77777777" w:rsidR="004162B6" w:rsidRDefault="004162B6" w:rsidP="003A1C0F">
            <w:pPr>
              <w:shd w:val="clear" w:color="auto" w:fill="FFFFFF"/>
              <w:spacing w:after="0" w:line="240" w:lineRule="auto"/>
              <w:rPr>
                <w:rFonts w:ascii="Times New Roman" w:eastAsia="Times New Roman" w:hAnsi="Times New Roman"/>
                <w:bCs/>
                <w:sz w:val="24"/>
                <w:szCs w:val="24"/>
                <w:highlight w:val="cyan"/>
                <w:lang w:eastAsia="uk-UA"/>
              </w:rPr>
            </w:pPr>
          </w:p>
          <w:p w14:paraId="5B2FCEDA" w14:textId="77777777" w:rsidR="0011123F" w:rsidRPr="00E36668" w:rsidRDefault="0011123F" w:rsidP="0011123F">
            <w:pPr>
              <w:shd w:val="clear" w:color="auto" w:fill="FFFFFF"/>
              <w:spacing w:after="0" w:line="240" w:lineRule="auto"/>
              <w:rPr>
                <w:rFonts w:ascii="Times New Roman" w:eastAsia="Times New Roman" w:hAnsi="Times New Roman"/>
                <w:bCs/>
                <w:lang w:eastAsia="uk-UA"/>
              </w:rPr>
            </w:pPr>
            <w:r w:rsidRPr="00E36668">
              <w:rPr>
                <w:rFonts w:ascii="Times New Roman" w:eastAsia="Times New Roman" w:hAnsi="Times New Roman"/>
                <w:bCs/>
                <w:lang w:eastAsia="uk-UA"/>
              </w:rPr>
              <w:t xml:space="preserve">Додатково слід зауважити, що порушене питання врегульовано чинним законодавством. </w:t>
            </w:r>
          </w:p>
          <w:p w14:paraId="541F560D" w14:textId="77777777" w:rsidR="0011123F" w:rsidRPr="00E36668" w:rsidRDefault="0011123F" w:rsidP="0011123F">
            <w:pPr>
              <w:shd w:val="clear" w:color="auto" w:fill="FFFFFF"/>
              <w:spacing w:after="0" w:line="240" w:lineRule="auto"/>
              <w:rPr>
                <w:rFonts w:ascii="Times New Roman" w:eastAsia="Times New Roman" w:hAnsi="Times New Roman"/>
                <w:bCs/>
                <w:lang w:eastAsia="uk-UA"/>
              </w:rPr>
            </w:pPr>
            <w:r w:rsidRPr="00E36668">
              <w:rPr>
                <w:rFonts w:ascii="Times New Roman" w:eastAsia="Times New Roman" w:hAnsi="Times New Roman"/>
                <w:bCs/>
                <w:lang w:eastAsia="uk-UA"/>
              </w:rPr>
              <w:t>Відповідно до частини першої статті 901 Цивільного кодексу України за договором про надання послуг одна сторона (виконавець) зобов'язується за завданням другої сторони (замовника) надати послугу, яка споживається в процесі вчинення певної дії або здійснення певної діяльності, а замовник зобов'язується оплатити виконавцеві зазначену послугу, якщо інше не встановлено договором.</w:t>
            </w:r>
          </w:p>
          <w:p w14:paraId="51351294" w14:textId="77777777" w:rsidR="0011123F" w:rsidRPr="00E36668" w:rsidRDefault="0011123F" w:rsidP="0011123F">
            <w:pPr>
              <w:shd w:val="clear" w:color="auto" w:fill="FFFFFF"/>
              <w:spacing w:after="0" w:line="240" w:lineRule="auto"/>
              <w:rPr>
                <w:rFonts w:ascii="Times New Roman" w:eastAsia="Times New Roman" w:hAnsi="Times New Roman"/>
                <w:bCs/>
                <w:lang w:eastAsia="uk-UA"/>
              </w:rPr>
            </w:pPr>
            <w:r w:rsidRPr="00E36668">
              <w:rPr>
                <w:rFonts w:ascii="Times New Roman" w:eastAsia="Times New Roman" w:hAnsi="Times New Roman"/>
                <w:bCs/>
                <w:lang w:eastAsia="uk-UA"/>
              </w:rPr>
              <w:t xml:space="preserve">Крім того, відповідно до пункту 17 частини першої статті 1 Закону України «Про захист прав споживачів» послуга – це діяльність виконавця з надання (передачі) споживачеві певного визначеного договором матеріального чи нематеріального блага, що здійснюється за індивідуальним замовленням споживача для задоволення його особистих потреб. </w:t>
            </w:r>
          </w:p>
          <w:p w14:paraId="7C169A25" w14:textId="77777777" w:rsidR="0011123F" w:rsidRPr="00E36668" w:rsidRDefault="0011123F" w:rsidP="0011123F">
            <w:pPr>
              <w:shd w:val="clear" w:color="auto" w:fill="FFFFFF"/>
              <w:spacing w:after="0" w:line="240" w:lineRule="auto"/>
              <w:rPr>
                <w:rFonts w:ascii="Times New Roman" w:eastAsia="Times New Roman" w:hAnsi="Times New Roman"/>
                <w:bCs/>
                <w:lang w:eastAsia="uk-UA"/>
              </w:rPr>
            </w:pPr>
            <w:r w:rsidRPr="00E36668">
              <w:rPr>
                <w:rFonts w:ascii="Times New Roman" w:eastAsia="Times New Roman" w:hAnsi="Times New Roman"/>
                <w:bCs/>
                <w:lang w:eastAsia="uk-UA"/>
              </w:rPr>
              <w:t>Враховуючи вищезазначене, послугою є надання (передача) третім особам певного блага.</w:t>
            </w:r>
          </w:p>
          <w:p w14:paraId="3B06B719" w14:textId="0A246A3E" w:rsidR="004162B6" w:rsidRPr="00E36668" w:rsidRDefault="0011123F" w:rsidP="0011123F">
            <w:pPr>
              <w:shd w:val="clear" w:color="auto" w:fill="FFFFFF"/>
              <w:spacing w:after="0" w:line="240" w:lineRule="auto"/>
              <w:rPr>
                <w:rFonts w:ascii="Times New Roman" w:eastAsia="Times New Roman" w:hAnsi="Times New Roman"/>
                <w:bCs/>
                <w:highlight w:val="cyan"/>
                <w:lang w:eastAsia="uk-UA"/>
              </w:rPr>
            </w:pPr>
            <w:r w:rsidRPr="00E36668">
              <w:rPr>
                <w:rFonts w:ascii="Times New Roman" w:eastAsia="Times New Roman" w:hAnsi="Times New Roman"/>
                <w:bCs/>
                <w:lang w:eastAsia="uk-UA"/>
              </w:rPr>
              <w:t>При здійсненні технічного обслуговування та експлуатації власної електронної комунікаційної мережі не виникає поняття «послуга».</w:t>
            </w:r>
          </w:p>
          <w:p w14:paraId="3C3F40E2" w14:textId="77777777" w:rsidR="004162B6" w:rsidRDefault="004162B6" w:rsidP="003A1C0F">
            <w:pPr>
              <w:shd w:val="clear" w:color="auto" w:fill="FFFFFF"/>
              <w:spacing w:after="0" w:line="240" w:lineRule="auto"/>
              <w:rPr>
                <w:rFonts w:ascii="Times New Roman" w:eastAsia="Times New Roman" w:hAnsi="Times New Roman"/>
                <w:b/>
                <w:sz w:val="24"/>
                <w:szCs w:val="24"/>
                <w:highlight w:val="cyan"/>
                <w:lang w:eastAsia="uk-UA"/>
              </w:rPr>
            </w:pPr>
          </w:p>
          <w:p w14:paraId="1C40968C" w14:textId="77777777" w:rsidR="004162B6" w:rsidRDefault="004162B6" w:rsidP="003A1C0F">
            <w:pPr>
              <w:shd w:val="clear" w:color="auto" w:fill="FFFFFF"/>
              <w:spacing w:after="0" w:line="240" w:lineRule="auto"/>
              <w:rPr>
                <w:rFonts w:ascii="Times New Roman" w:eastAsia="Times New Roman" w:hAnsi="Times New Roman"/>
                <w:b/>
                <w:sz w:val="24"/>
                <w:szCs w:val="24"/>
                <w:highlight w:val="cyan"/>
                <w:lang w:eastAsia="uk-UA"/>
              </w:rPr>
            </w:pPr>
          </w:p>
          <w:p w14:paraId="600A767C" w14:textId="77777777" w:rsidR="00E23D91" w:rsidRPr="00C73046" w:rsidRDefault="00E23D91" w:rsidP="00E23D91">
            <w:pPr>
              <w:shd w:val="clear" w:color="auto" w:fill="FFFFFF"/>
              <w:spacing w:after="0" w:line="240" w:lineRule="auto"/>
              <w:jc w:val="both"/>
              <w:rPr>
                <w:rFonts w:ascii="Times New Roman" w:hAnsi="Times New Roman"/>
                <w:b/>
                <w:bCs/>
                <w:highlight w:val="cyan"/>
              </w:rPr>
            </w:pPr>
            <w:r w:rsidRPr="00C73046">
              <w:rPr>
                <w:rFonts w:ascii="Times New Roman" w:eastAsia="Times New Roman" w:hAnsi="Times New Roman"/>
                <w:b/>
                <w:bCs/>
                <w:highlight w:val="cyan"/>
              </w:rPr>
              <w:t>Не в</w:t>
            </w:r>
            <w:r w:rsidRPr="00C73046">
              <w:rPr>
                <w:rFonts w:ascii="Times New Roman" w:hAnsi="Times New Roman"/>
                <w:b/>
                <w:bCs/>
                <w:highlight w:val="cyan"/>
              </w:rPr>
              <w:t>раховано</w:t>
            </w:r>
          </w:p>
          <w:p w14:paraId="0C704F70" w14:textId="77777777" w:rsidR="00E23D91" w:rsidRDefault="00E23D91" w:rsidP="00E23D91">
            <w:pPr>
              <w:spacing w:after="0" w:line="240" w:lineRule="auto"/>
              <w:rPr>
                <w:rFonts w:ascii="Times New Roman" w:hAnsi="Times New Roman"/>
                <w:sz w:val="24"/>
                <w:szCs w:val="24"/>
              </w:rPr>
            </w:pPr>
            <w:r>
              <w:rPr>
                <w:rFonts w:ascii="Times New Roman" w:hAnsi="Times New Roman"/>
                <w:sz w:val="24"/>
                <w:szCs w:val="24"/>
              </w:rPr>
              <w:t>НКЕК було запропоновано як компромісний варіант редакцію, яка наводить класифікацію мереж, прийняту у галузевій науці і наявну в документах Міжнародного союзу електрозв</w:t>
            </w:r>
            <w:r w:rsidRPr="00782E21">
              <w:rPr>
                <w:rFonts w:ascii="Times New Roman" w:hAnsi="Times New Roman"/>
                <w:sz w:val="24"/>
                <w:szCs w:val="24"/>
              </w:rPr>
              <w:t>’</w:t>
            </w:r>
            <w:r>
              <w:rPr>
                <w:rFonts w:ascii="Times New Roman" w:hAnsi="Times New Roman"/>
                <w:sz w:val="24"/>
                <w:szCs w:val="24"/>
              </w:rPr>
              <w:t>язку (</w:t>
            </w:r>
            <w:r>
              <w:rPr>
                <w:rFonts w:ascii="Times New Roman" w:hAnsi="Times New Roman"/>
                <w:sz w:val="24"/>
                <w:szCs w:val="24"/>
                <w:lang w:val="en-US"/>
              </w:rPr>
              <w:t>ITU</w:t>
            </w:r>
            <w:r w:rsidRPr="004E0C98">
              <w:rPr>
                <w:rFonts w:ascii="Times New Roman" w:hAnsi="Times New Roman"/>
                <w:sz w:val="24"/>
                <w:szCs w:val="24"/>
              </w:rPr>
              <w:t>)</w:t>
            </w:r>
            <w:r>
              <w:rPr>
                <w:rFonts w:ascii="Times New Roman" w:hAnsi="Times New Roman"/>
                <w:sz w:val="24"/>
                <w:szCs w:val="24"/>
              </w:rPr>
              <w:t>, Європейської конференції адміністрацій пошти та зв</w:t>
            </w:r>
            <w:r w:rsidRPr="00782E21">
              <w:rPr>
                <w:rFonts w:ascii="Times New Roman" w:hAnsi="Times New Roman"/>
                <w:sz w:val="24"/>
                <w:szCs w:val="24"/>
              </w:rPr>
              <w:t>’</w:t>
            </w:r>
            <w:r>
              <w:rPr>
                <w:rFonts w:ascii="Times New Roman" w:hAnsi="Times New Roman"/>
                <w:sz w:val="24"/>
                <w:szCs w:val="24"/>
              </w:rPr>
              <w:t>язку</w:t>
            </w:r>
            <w:r w:rsidRPr="004E0C98">
              <w:rPr>
                <w:rFonts w:ascii="Times New Roman" w:hAnsi="Times New Roman"/>
                <w:sz w:val="24"/>
                <w:szCs w:val="24"/>
              </w:rPr>
              <w:t xml:space="preserve"> (</w:t>
            </w:r>
            <w:r>
              <w:rPr>
                <w:rFonts w:ascii="Times New Roman" w:hAnsi="Times New Roman"/>
                <w:sz w:val="24"/>
                <w:szCs w:val="24"/>
                <w:lang w:val="en-US"/>
              </w:rPr>
              <w:t>CEPT</w:t>
            </w:r>
            <w:r w:rsidRPr="004E0C98">
              <w:rPr>
                <w:rFonts w:ascii="Times New Roman" w:hAnsi="Times New Roman"/>
                <w:sz w:val="24"/>
                <w:szCs w:val="24"/>
              </w:rPr>
              <w:t>)</w:t>
            </w:r>
            <w:r>
              <w:rPr>
                <w:rFonts w:ascii="Times New Roman" w:hAnsi="Times New Roman"/>
                <w:sz w:val="24"/>
                <w:szCs w:val="24"/>
              </w:rPr>
              <w:t xml:space="preserve">, національних наукових працях та </w:t>
            </w:r>
            <w:r>
              <w:rPr>
                <w:rFonts w:ascii="Times New Roman" w:hAnsi="Times New Roman"/>
                <w:sz w:val="24"/>
                <w:szCs w:val="24"/>
              </w:rPr>
              <w:lastRenderedPageBreak/>
              <w:t xml:space="preserve">підручниках ВУЗів, а також наявну у Європейському кодексі електронних комунікацій, який є основою для Закону України «Про електронні комунікації»: </w:t>
            </w:r>
          </w:p>
          <w:p w14:paraId="4BA42DBD" w14:textId="77777777" w:rsidR="00E23D91" w:rsidRPr="005F3864" w:rsidRDefault="00E23D91" w:rsidP="00E23D91">
            <w:pPr>
              <w:spacing w:after="0" w:line="240" w:lineRule="auto"/>
              <w:rPr>
                <w:rFonts w:ascii="Times New Roman" w:hAnsi="Times New Roman"/>
                <w:sz w:val="24"/>
                <w:szCs w:val="24"/>
              </w:rPr>
            </w:pPr>
            <w:r>
              <w:rPr>
                <w:rFonts w:ascii="Times New Roman" w:hAnsi="Times New Roman"/>
                <w:sz w:val="24"/>
                <w:szCs w:val="24"/>
              </w:rPr>
              <w:t>«</w:t>
            </w:r>
            <w:r w:rsidRPr="005F3864">
              <w:rPr>
                <w:rFonts w:ascii="Times New Roman" w:hAnsi="Times New Roman"/>
                <w:sz w:val="24"/>
                <w:szCs w:val="24"/>
              </w:rPr>
              <w:t>З використанням мережі:</w:t>
            </w:r>
          </w:p>
          <w:p w14:paraId="747B9262" w14:textId="77777777" w:rsidR="00E23D91" w:rsidRPr="005F3864" w:rsidRDefault="00E23D91" w:rsidP="00E23D91">
            <w:pPr>
              <w:spacing w:after="0" w:line="240" w:lineRule="auto"/>
              <w:rPr>
                <w:rFonts w:ascii="Times New Roman" w:hAnsi="Times New Roman"/>
                <w:sz w:val="24"/>
                <w:szCs w:val="24"/>
              </w:rPr>
            </w:pPr>
            <w:r w:rsidRPr="005F3864">
              <w:rPr>
                <w:rFonts w:ascii="Times New Roman" w:hAnsi="Times New Roman"/>
                <w:sz w:val="24"/>
                <w:szCs w:val="24"/>
              </w:rPr>
              <w:fldChar w:fldCharType="begin">
                <w:ffData>
                  <w:name w:val=""/>
                  <w:enabled/>
                  <w:calcOnExit w:val="0"/>
                  <w:checkBox>
                    <w:sizeAuto/>
                    <w:default w:val="0"/>
                  </w:checkBox>
                </w:ffData>
              </w:fldChar>
            </w:r>
            <w:r w:rsidRPr="005F386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5F3864">
              <w:rPr>
                <w:rFonts w:ascii="Times New Roman" w:hAnsi="Times New Roman"/>
                <w:sz w:val="24"/>
                <w:szCs w:val="24"/>
              </w:rPr>
              <w:fldChar w:fldCharType="end"/>
            </w:r>
            <w:r w:rsidRPr="005F3864">
              <w:rPr>
                <w:rFonts w:ascii="Times New Roman" w:hAnsi="Times New Roman"/>
                <w:sz w:val="24"/>
                <w:szCs w:val="24"/>
                <w:lang w:val="ru-RU"/>
              </w:rPr>
              <w:t xml:space="preserve"> </w:t>
            </w:r>
            <w:r w:rsidRPr="005F3864">
              <w:rPr>
                <w:rFonts w:ascii="Times New Roman" w:hAnsi="Times New Roman"/>
                <w:sz w:val="24"/>
                <w:szCs w:val="24"/>
              </w:rPr>
              <w:t>власної</w:t>
            </w:r>
          </w:p>
          <w:p w14:paraId="43ABBAEE" w14:textId="77777777" w:rsidR="00E23D91" w:rsidRPr="005F3864" w:rsidRDefault="00E23D91" w:rsidP="00E23D91">
            <w:pPr>
              <w:spacing w:after="0" w:line="240" w:lineRule="auto"/>
              <w:rPr>
                <w:rFonts w:ascii="Times New Roman" w:hAnsi="Times New Roman"/>
                <w:sz w:val="24"/>
                <w:szCs w:val="24"/>
              </w:rPr>
            </w:pPr>
            <w:r w:rsidRPr="005F3864">
              <w:rPr>
                <w:rFonts w:ascii="Times New Roman" w:hAnsi="Times New Roman"/>
                <w:sz w:val="24"/>
                <w:szCs w:val="24"/>
              </w:rPr>
              <w:fldChar w:fldCharType="begin">
                <w:ffData>
                  <w:name w:val=""/>
                  <w:enabled/>
                  <w:calcOnExit w:val="0"/>
                  <w:checkBox>
                    <w:sizeAuto/>
                    <w:default w:val="0"/>
                  </w:checkBox>
                </w:ffData>
              </w:fldChar>
            </w:r>
            <w:r w:rsidRPr="005F386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5F3864">
              <w:rPr>
                <w:rFonts w:ascii="Times New Roman" w:hAnsi="Times New Roman"/>
                <w:sz w:val="24"/>
                <w:szCs w:val="24"/>
              </w:rPr>
              <w:fldChar w:fldCharType="end"/>
            </w:r>
            <w:r w:rsidRPr="005F3864">
              <w:rPr>
                <w:rFonts w:ascii="Times New Roman" w:hAnsi="Times New Roman"/>
                <w:sz w:val="24"/>
                <w:szCs w:val="24"/>
              </w:rPr>
              <w:t xml:space="preserve"> на підставі договору з постачальником мереж</w:t>
            </w:r>
          </w:p>
          <w:p w14:paraId="2E2F03B8" w14:textId="77777777" w:rsidR="00E23D91" w:rsidRPr="0037118F" w:rsidRDefault="00E23D91" w:rsidP="00E23D91">
            <w:pPr>
              <w:spacing w:after="0" w:line="240" w:lineRule="auto"/>
              <w:rPr>
                <w:rFonts w:ascii="Times New Roman" w:hAnsi="Times New Roman"/>
                <w:b/>
                <w:bCs/>
                <w:sz w:val="24"/>
                <w:szCs w:val="24"/>
              </w:rPr>
            </w:pPr>
          </w:p>
          <w:p w14:paraId="5CAE79B7" w14:textId="77777777" w:rsidR="00E23D91" w:rsidRPr="006549AE" w:rsidRDefault="00E23D91" w:rsidP="00E23D91">
            <w:pPr>
              <w:spacing w:after="0" w:line="240" w:lineRule="auto"/>
              <w:rPr>
                <w:rFonts w:ascii="Times New Roman" w:hAnsi="Times New Roman"/>
                <w:sz w:val="24"/>
                <w:szCs w:val="24"/>
              </w:rPr>
            </w:pPr>
            <w:r w:rsidRPr="006549AE">
              <w:rPr>
                <w:rFonts w:ascii="Times New Roman" w:hAnsi="Times New Roman"/>
                <w:sz w:val="24"/>
                <w:szCs w:val="24"/>
              </w:rPr>
              <w:fldChar w:fldCharType="begin">
                <w:ffData>
                  <w:name w:val=""/>
                  <w:enabled/>
                  <w:calcOnExit w:val="0"/>
                  <w:checkBox>
                    <w:sizeAuto/>
                    <w:default w:val="0"/>
                  </w:checkBox>
                </w:ffData>
              </w:fldChar>
            </w:r>
            <w:r w:rsidRPr="006549AE">
              <w:rPr>
                <w:rFonts w:ascii="Times New Roman" w:hAnsi="Times New Roman"/>
                <w:sz w:val="24"/>
                <w:szCs w:val="24"/>
              </w:rPr>
              <w:instrText xml:space="preserve"> FORMCHECKBOX </w:instrText>
            </w:r>
            <w:r w:rsidRPr="006549AE">
              <w:rPr>
                <w:rFonts w:ascii="Times New Roman" w:hAnsi="Times New Roman"/>
                <w:sz w:val="24"/>
                <w:szCs w:val="24"/>
              </w:rPr>
            </w:r>
            <w:r w:rsidRPr="006549AE">
              <w:rPr>
                <w:rFonts w:ascii="Times New Roman" w:hAnsi="Times New Roman"/>
                <w:sz w:val="24"/>
                <w:szCs w:val="24"/>
              </w:rPr>
              <w:fldChar w:fldCharType="separate"/>
            </w:r>
            <w:r w:rsidRPr="006549AE">
              <w:rPr>
                <w:rFonts w:ascii="Times New Roman" w:hAnsi="Times New Roman"/>
                <w:sz w:val="24"/>
                <w:szCs w:val="24"/>
              </w:rPr>
              <w:fldChar w:fldCharType="end"/>
            </w:r>
            <w:r w:rsidRPr="006549AE">
              <w:rPr>
                <w:rFonts w:ascii="Times New Roman" w:hAnsi="Times New Roman"/>
                <w:sz w:val="24"/>
                <w:szCs w:val="24"/>
              </w:rPr>
              <w:t xml:space="preserve"> мобільної</w:t>
            </w:r>
          </w:p>
          <w:p w14:paraId="2C805373" w14:textId="77777777" w:rsidR="00E23D91" w:rsidRPr="006549AE" w:rsidRDefault="00E23D91" w:rsidP="00E23D91">
            <w:pPr>
              <w:spacing w:after="0" w:line="240" w:lineRule="auto"/>
              <w:rPr>
                <w:rFonts w:ascii="Times New Roman" w:hAnsi="Times New Roman"/>
                <w:sz w:val="24"/>
                <w:szCs w:val="24"/>
              </w:rPr>
            </w:pPr>
            <w:r w:rsidRPr="006549AE">
              <w:rPr>
                <w:rFonts w:ascii="Times New Roman" w:hAnsi="Times New Roman"/>
                <w:sz w:val="24"/>
                <w:szCs w:val="24"/>
              </w:rPr>
              <w:fldChar w:fldCharType="begin">
                <w:ffData>
                  <w:name w:val=""/>
                  <w:enabled/>
                  <w:calcOnExit w:val="0"/>
                  <w:checkBox>
                    <w:sizeAuto/>
                    <w:default w:val="0"/>
                  </w:checkBox>
                </w:ffData>
              </w:fldChar>
            </w:r>
            <w:r w:rsidRPr="006549AE">
              <w:rPr>
                <w:rFonts w:ascii="Times New Roman" w:hAnsi="Times New Roman"/>
                <w:sz w:val="24"/>
                <w:szCs w:val="24"/>
              </w:rPr>
              <w:instrText xml:space="preserve"> FORMCHECKBOX </w:instrText>
            </w:r>
            <w:r w:rsidRPr="006549AE">
              <w:rPr>
                <w:rFonts w:ascii="Times New Roman" w:hAnsi="Times New Roman"/>
                <w:sz w:val="24"/>
                <w:szCs w:val="24"/>
              </w:rPr>
            </w:r>
            <w:r w:rsidRPr="006549AE">
              <w:rPr>
                <w:rFonts w:ascii="Times New Roman" w:hAnsi="Times New Roman"/>
                <w:sz w:val="24"/>
                <w:szCs w:val="24"/>
              </w:rPr>
              <w:fldChar w:fldCharType="separate"/>
            </w:r>
            <w:r w:rsidRPr="006549AE">
              <w:rPr>
                <w:rFonts w:ascii="Times New Roman" w:hAnsi="Times New Roman"/>
                <w:sz w:val="24"/>
                <w:szCs w:val="24"/>
              </w:rPr>
              <w:fldChar w:fldCharType="end"/>
            </w:r>
            <w:r w:rsidRPr="006549AE">
              <w:rPr>
                <w:rFonts w:ascii="Times New Roman" w:hAnsi="Times New Roman"/>
                <w:sz w:val="24"/>
                <w:szCs w:val="24"/>
              </w:rPr>
              <w:t xml:space="preserve"> фіксованої:</w:t>
            </w:r>
          </w:p>
          <w:p w14:paraId="520E20D1" w14:textId="77777777" w:rsidR="00E23D91" w:rsidRPr="006549AE" w:rsidRDefault="00E23D91" w:rsidP="00E23D91">
            <w:pPr>
              <w:spacing w:after="0" w:line="240" w:lineRule="auto"/>
              <w:rPr>
                <w:rFonts w:ascii="Times New Roman" w:hAnsi="Times New Roman"/>
                <w:sz w:val="24"/>
                <w:szCs w:val="24"/>
              </w:rPr>
            </w:pPr>
            <w:r w:rsidRPr="006549AE">
              <w:rPr>
                <w:rFonts w:ascii="Times New Roman" w:hAnsi="Times New Roman"/>
                <w:sz w:val="24"/>
                <w:szCs w:val="24"/>
                <w:lang w:val="ru-RU"/>
              </w:rPr>
              <w:t xml:space="preserve">          </w:t>
            </w:r>
            <w:r w:rsidRPr="006549AE">
              <w:rPr>
                <w:rFonts w:ascii="Times New Roman" w:hAnsi="Times New Roman"/>
                <w:sz w:val="24"/>
                <w:szCs w:val="24"/>
                <w:lang w:val="ru-RU"/>
              </w:rPr>
              <w:fldChar w:fldCharType="begin">
                <w:ffData>
                  <w:name w:val=""/>
                  <w:enabled/>
                  <w:calcOnExit w:val="0"/>
                  <w:checkBox>
                    <w:sizeAuto/>
                    <w:default w:val="0"/>
                  </w:checkBox>
                </w:ffData>
              </w:fldChar>
            </w:r>
            <w:r w:rsidRPr="006549AE">
              <w:rPr>
                <w:rFonts w:ascii="Times New Roman" w:hAnsi="Times New Roman"/>
                <w:sz w:val="24"/>
                <w:szCs w:val="24"/>
              </w:rPr>
              <w:instrText xml:space="preserve"> </w:instrText>
            </w:r>
            <w:r w:rsidRPr="006549AE">
              <w:rPr>
                <w:rFonts w:ascii="Times New Roman" w:hAnsi="Times New Roman"/>
                <w:sz w:val="24"/>
                <w:szCs w:val="24"/>
                <w:lang w:val="ru-RU"/>
              </w:rPr>
              <w:instrText>FORMCHECKBOX</w:instrText>
            </w:r>
            <w:r w:rsidRPr="006549AE">
              <w:rPr>
                <w:rFonts w:ascii="Times New Roman" w:hAnsi="Times New Roman"/>
                <w:sz w:val="24"/>
                <w:szCs w:val="24"/>
              </w:rPr>
              <w:instrText xml:space="preserve"> </w:instrText>
            </w:r>
            <w:r w:rsidRPr="006549AE">
              <w:rPr>
                <w:rFonts w:ascii="Times New Roman" w:hAnsi="Times New Roman"/>
                <w:sz w:val="24"/>
                <w:szCs w:val="24"/>
                <w:lang w:val="ru-RU"/>
              </w:rPr>
            </w:r>
            <w:r w:rsidRPr="006549AE">
              <w:rPr>
                <w:rFonts w:ascii="Times New Roman" w:hAnsi="Times New Roman"/>
                <w:sz w:val="24"/>
                <w:szCs w:val="24"/>
                <w:lang w:val="ru-RU"/>
              </w:rPr>
              <w:fldChar w:fldCharType="separate"/>
            </w:r>
            <w:r w:rsidRPr="006549AE">
              <w:rPr>
                <w:rFonts w:ascii="Times New Roman" w:hAnsi="Times New Roman"/>
                <w:sz w:val="24"/>
                <w:szCs w:val="24"/>
              </w:rPr>
              <w:fldChar w:fldCharType="end"/>
            </w:r>
            <w:r w:rsidRPr="006549AE">
              <w:rPr>
                <w:rFonts w:ascii="Times New Roman" w:hAnsi="Times New Roman"/>
                <w:sz w:val="24"/>
                <w:szCs w:val="24"/>
              </w:rPr>
              <w:t xml:space="preserve">  проводової</w:t>
            </w:r>
          </w:p>
          <w:p w14:paraId="030DDB0E" w14:textId="77777777" w:rsidR="00E23D91" w:rsidRPr="006549AE" w:rsidRDefault="00E23D91" w:rsidP="00E23D91">
            <w:pPr>
              <w:spacing w:after="0" w:line="240" w:lineRule="auto"/>
              <w:rPr>
                <w:rFonts w:ascii="Times New Roman" w:hAnsi="Times New Roman"/>
                <w:sz w:val="24"/>
                <w:szCs w:val="24"/>
              </w:rPr>
            </w:pPr>
            <w:r w:rsidRPr="006549AE">
              <w:rPr>
                <w:rFonts w:ascii="Times New Roman" w:hAnsi="Times New Roman"/>
                <w:sz w:val="24"/>
                <w:szCs w:val="24"/>
                <w:lang w:val="ru-RU"/>
              </w:rPr>
              <w:t xml:space="preserve">          </w:t>
            </w:r>
            <w:r w:rsidRPr="006549AE">
              <w:rPr>
                <w:rFonts w:ascii="Times New Roman" w:hAnsi="Times New Roman"/>
                <w:sz w:val="24"/>
                <w:szCs w:val="24"/>
              </w:rPr>
              <w:fldChar w:fldCharType="begin">
                <w:ffData>
                  <w:name w:val=""/>
                  <w:enabled/>
                  <w:calcOnExit w:val="0"/>
                  <w:checkBox>
                    <w:sizeAuto/>
                    <w:default w:val="0"/>
                  </w:checkBox>
                </w:ffData>
              </w:fldChar>
            </w:r>
            <w:r w:rsidRPr="006549AE">
              <w:rPr>
                <w:rFonts w:ascii="Times New Roman" w:hAnsi="Times New Roman"/>
                <w:sz w:val="24"/>
                <w:szCs w:val="24"/>
              </w:rPr>
              <w:instrText xml:space="preserve"> FORMCHECKBOX </w:instrText>
            </w:r>
            <w:r w:rsidRPr="006549AE">
              <w:rPr>
                <w:rFonts w:ascii="Times New Roman" w:hAnsi="Times New Roman"/>
                <w:sz w:val="24"/>
                <w:szCs w:val="24"/>
              </w:rPr>
            </w:r>
            <w:r w:rsidRPr="006549AE">
              <w:rPr>
                <w:rFonts w:ascii="Times New Roman" w:hAnsi="Times New Roman"/>
                <w:sz w:val="24"/>
                <w:szCs w:val="24"/>
              </w:rPr>
              <w:fldChar w:fldCharType="separate"/>
            </w:r>
            <w:r w:rsidRPr="006549AE">
              <w:rPr>
                <w:rFonts w:ascii="Times New Roman" w:hAnsi="Times New Roman"/>
                <w:sz w:val="24"/>
                <w:szCs w:val="24"/>
              </w:rPr>
              <w:fldChar w:fldCharType="end"/>
            </w:r>
            <w:r w:rsidRPr="006549AE">
              <w:rPr>
                <w:rFonts w:ascii="Times New Roman" w:hAnsi="Times New Roman"/>
                <w:sz w:val="24"/>
                <w:szCs w:val="24"/>
              </w:rPr>
              <w:t xml:space="preserve">  </w:t>
            </w:r>
            <w:proofErr w:type="spellStart"/>
            <w:r w:rsidRPr="006549AE">
              <w:rPr>
                <w:rFonts w:ascii="Times New Roman" w:hAnsi="Times New Roman"/>
                <w:sz w:val="24"/>
                <w:szCs w:val="24"/>
              </w:rPr>
              <w:t>безпроводової</w:t>
            </w:r>
            <w:proofErr w:type="spellEnd"/>
          </w:p>
          <w:p w14:paraId="4599557E" w14:textId="77777777" w:rsidR="00E23D91" w:rsidRPr="006549AE" w:rsidRDefault="00E23D91" w:rsidP="00E23D91">
            <w:pPr>
              <w:spacing w:after="0" w:line="240" w:lineRule="auto"/>
              <w:rPr>
                <w:rFonts w:ascii="Times New Roman" w:hAnsi="Times New Roman"/>
                <w:sz w:val="24"/>
                <w:szCs w:val="24"/>
              </w:rPr>
            </w:pPr>
            <w:r w:rsidRPr="006549AE">
              <w:rPr>
                <w:rFonts w:ascii="Times New Roman" w:hAnsi="Times New Roman"/>
                <w:sz w:val="24"/>
                <w:szCs w:val="24"/>
              </w:rPr>
              <w:fldChar w:fldCharType="begin">
                <w:ffData>
                  <w:name w:val=""/>
                  <w:enabled/>
                  <w:calcOnExit w:val="0"/>
                  <w:checkBox>
                    <w:sizeAuto/>
                    <w:default w:val="0"/>
                  </w:checkBox>
                </w:ffData>
              </w:fldChar>
            </w:r>
            <w:r w:rsidRPr="006549AE">
              <w:rPr>
                <w:rFonts w:ascii="Times New Roman" w:hAnsi="Times New Roman"/>
                <w:sz w:val="24"/>
                <w:szCs w:val="24"/>
              </w:rPr>
              <w:instrText xml:space="preserve"> FORMCHECKBOX </w:instrText>
            </w:r>
            <w:r w:rsidRPr="006549AE">
              <w:rPr>
                <w:rFonts w:ascii="Times New Roman" w:hAnsi="Times New Roman"/>
                <w:sz w:val="24"/>
                <w:szCs w:val="24"/>
              </w:rPr>
            </w:r>
            <w:r w:rsidRPr="006549AE">
              <w:rPr>
                <w:rFonts w:ascii="Times New Roman" w:hAnsi="Times New Roman"/>
                <w:sz w:val="24"/>
                <w:szCs w:val="24"/>
              </w:rPr>
              <w:fldChar w:fldCharType="separate"/>
            </w:r>
            <w:r w:rsidRPr="006549AE">
              <w:rPr>
                <w:rFonts w:ascii="Times New Roman" w:hAnsi="Times New Roman"/>
                <w:sz w:val="24"/>
                <w:szCs w:val="24"/>
              </w:rPr>
              <w:fldChar w:fldCharType="end"/>
            </w:r>
            <w:r w:rsidRPr="006549AE">
              <w:rPr>
                <w:rFonts w:ascii="Times New Roman" w:hAnsi="Times New Roman"/>
                <w:sz w:val="24"/>
                <w:szCs w:val="24"/>
              </w:rPr>
              <w:t xml:space="preserve"> супутникової»</w:t>
            </w:r>
          </w:p>
          <w:p w14:paraId="26719F77" w14:textId="77777777" w:rsidR="00E23D91" w:rsidRDefault="00E23D91" w:rsidP="00E23D91">
            <w:pPr>
              <w:spacing w:after="0" w:line="240" w:lineRule="auto"/>
              <w:rPr>
                <w:rFonts w:ascii="Times New Roman" w:hAnsi="Times New Roman"/>
                <w:sz w:val="24"/>
                <w:szCs w:val="24"/>
              </w:rPr>
            </w:pPr>
          </w:p>
          <w:p w14:paraId="6F97001B" w14:textId="77777777" w:rsidR="00AF6420" w:rsidRDefault="00AF6420" w:rsidP="00AF6420">
            <w:pPr>
              <w:spacing w:after="0" w:line="240" w:lineRule="auto"/>
              <w:rPr>
                <w:rFonts w:ascii="Times New Roman" w:hAnsi="Times New Roman"/>
                <w:sz w:val="24"/>
                <w:szCs w:val="24"/>
              </w:rPr>
            </w:pPr>
            <w:r>
              <w:rPr>
                <w:rFonts w:ascii="Times New Roman" w:hAnsi="Times New Roman"/>
                <w:sz w:val="24"/>
                <w:szCs w:val="24"/>
              </w:rPr>
              <w:t>Водночас з такою редакцією не погоджується автор зауваження ТОВ «Адамант» у зв</w:t>
            </w:r>
            <w:r w:rsidRPr="00210F68">
              <w:rPr>
                <w:rFonts w:ascii="Times New Roman" w:hAnsi="Times New Roman"/>
                <w:sz w:val="24"/>
                <w:szCs w:val="24"/>
              </w:rPr>
              <w:t>’</w:t>
            </w:r>
            <w:r>
              <w:rPr>
                <w:rFonts w:ascii="Times New Roman" w:hAnsi="Times New Roman"/>
                <w:sz w:val="24"/>
                <w:szCs w:val="24"/>
              </w:rPr>
              <w:t>язку з тим, що визначення мереж у такій редакції відсутні у Законі «Про електронні комунікації» або інших підзаконних актах, що може викликати різночитання та непорозуміння що саме мається на увазі під поняттям тієї чи іншої мережі у наведеному переліку.</w:t>
            </w:r>
          </w:p>
          <w:p w14:paraId="43D8C786" w14:textId="0EEBEE6B" w:rsidR="00E23D91" w:rsidRPr="00263494" w:rsidRDefault="00E23D91" w:rsidP="00E23D91">
            <w:pPr>
              <w:spacing w:after="0" w:line="240" w:lineRule="auto"/>
              <w:rPr>
                <w:rFonts w:ascii="Times New Roman" w:hAnsi="Times New Roman"/>
                <w:sz w:val="24"/>
                <w:szCs w:val="24"/>
              </w:rPr>
            </w:pPr>
            <w:r>
              <w:rPr>
                <w:rFonts w:ascii="Times New Roman" w:hAnsi="Times New Roman"/>
                <w:sz w:val="24"/>
                <w:szCs w:val="24"/>
              </w:rPr>
              <w:t>У зв</w:t>
            </w:r>
            <w:r w:rsidRPr="00F25D70">
              <w:rPr>
                <w:rFonts w:ascii="Times New Roman" w:hAnsi="Times New Roman"/>
                <w:sz w:val="24"/>
                <w:szCs w:val="24"/>
              </w:rPr>
              <w:t>’</w:t>
            </w:r>
            <w:r>
              <w:rPr>
                <w:rFonts w:ascii="Times New Roman" w:hAnsi="Times New Roman"/>
                <w:sz w:val="24"/>
                <w:szCs w:val="24"/>
              </w:rPr>
              <w:t xml:space="preserve">язку з цим розробник </w:t>
            </w:r>
            <w:proofErr w:type="spellStart"/>
            <w:r>
              <w:rPr>
                <w:rFonts w:ascii="Times New Roman" w:hAnsi="Times New Roman"/>
                <w:sz w:val="24"/>
                <w:szCs w:val="24"/>
              </w:rPr>
              <w:t>акта</w:t>
            </w:r>
            <w:proofErr w:type="spellEnd"/>
            <w:r>
              <w:rPr>
                <w:rFonts w:ascii="Times New Roman" w:hAnsi="Times New Roman"/>
                <w:sz w:val="24"/>
                <w:szCs w:val="24"/>
              </w:rPr>
              <w:t xml:space="preserve"> відмовився від внесення змін до чинної редакції у цій позиції до надання визначення видів мереж у Законі України «Про електронні комунікації» або іншому пов</w:t>
            </w:r>
            <w:r w:rsidRPr="006549AE">
              <w:rPr>
                <w:rFonts w:ascii="Times New Roman" w:hAnsi="Times New Roman"/>
                <w:sz w:val="24"/>
                <w:szCs w:val="24"/>
              </w:rPr>
              <w:t>’</w:t>
            </w:r>
            <w:r>
              <w:rPr>
                <w:rFonts w:ascii="Times New Roman" w:hAnsi="Times New Roman"/>
                <w:sz w:val="24"/>
                <w:szCs w:val="24"/>
              </w:rPr>
              <w:t xml:space="preserve">язаному підзаконному акті.  </w:t>
            </w:r>
          </w:p>
          <w:p w14:paraId="25369636" w14:textId="05FA6F79" w:rsidR="00E23D91" w:rsidRPr="001743CE" w:rsidRDefault="00E23D91" w:rsidP="00E23D91">
            <w:pPr>
              <w:spacing w:after="0" w:line="240" w:lineRule="auto"/>
              <w:rPr>
                <w:rFonts w:ascii="Times New Roman" w:hAnsi="Times New Roman"/>
                <w:b/>
                <w:bCs/>
                <w:sz w:val="24"/>
                <w:szCs w:val="24"/>
              </w:rPr>
            </w:pPr>
            <w:r w:rsidRPr="001743CE">
              <w:rPr>
                <w:rFonts w:ascii="Times New Roman" w:hAnsi="Times New Roman"/>
                <w:b/>
                <w:bCs/>
                <w:sz w:val="24"/>
                <w:szCs w:val="24"/>
              </w:rPr>
              <w:t>Внесення</w:t>
            </w:r>
            <w:r w:rsidR="0011123F">
              <w:rPr>
                <w:rFonts w:ascii="Times New Roman" w:hAnsi="Times New Roman"/>
                <w:b/>
                <w:bCs/>
                <w:sz w:val="24"/>
                <w:szCs w:val="24"/>
              </w:rPr>
              <w:t xml:space="preserve"> даної</w:t>
            </w:r>
            <w:r w:rsidRPr="001743CE">
              <w:rPr>
                <w:rFonts w:ascii="Times New Roman" w:hAnsi="Times New Roman"/>
                <w:b/>
                <w:bCs/>
                <w:sz w:val="24"/>
                <w:szCs w:val="24"/>
              </w:rPr>
              <w:t xml:space="preserve"> зміни скасовано.</w:t>
            </w:r>
          </w:p>
          <w:p w14:paraId="2535919F" w14:textId="20880BBD" w:rsidR="001D2F36" w:rsidRPr="00CA5BE9" w:rsidRDefault="001D2F36" w:rsidP="0011123F">
            <w:pPr>
              <w:shd w:val="clear" w:color="auto" w:fill="FFFFFF"/>
              <w:spacing w:after="0" w:line="240" w:lineRule="auto"/>
              <w:jc w:val="both"/>
              <w:rPr>
                <w:rFonts w:ascii="Times New Roman" w:eastAsia="Times New Roman" w:hAnsi="Times New Roman"/>
                <w:b/>
                <w:bCs/>
                <w:highlight w:val="cyan"/>
                <w:lang w:eastAsia="uk-UA"/>
              </w:rPr>
            </w:pPr>
          </w:p>
        </w:tc>
      </w:tr>
      <w:tr w:rsidR="001D2F36" w:rsidRPr="00FF3E1E" w14:paraId="3E1EEAEB" w14:textId="77777777" w:rsidTr="00184490">
        <w:tc>
          <w:tcPr>
            <w:tcW w:w="5044" w:type="dxa"/>
          </w:tcPr>
          <w:p w14:paraId="5A913F81" w14:textId="77777777" w:rsidR="001D2F36" w:rsidRPr="001D2F36" w:rsidRDefault="001D2F36" w:rsidP="00FF3E1E">
            <w:pPr>
              <w:spacing w:after="0" w:line="240" w:lineRule="auto"/>
              <w:rPr>
                <w:rFonts w:ascii="Times New Roman" w:hAnsi="Times New Roman"/>
                <w:b/>
                <w:sz w:val="24"/>
                <w:szCs w:val="24"/>
              </w:rPr>
            </w:pPr>
          </w:p>
        </w:tc>
        <w:tc>
          <w:tcPr>
            <w:tcW w:w="5045" w:type="dxa"/>
          </w:tcPr>
          <w:p w14:paraId="113E2676" w14:textId="77777777" w:rsidR="001D2F36" w:rsidRPr="00FF3E1E" w:rsidRDefault="001D2F36" w:rsidP="00FF3E1E">
            <w:pPr>
              <w:tabs>
                <w:tab w:val="left" w:pos="426"/>
              </w:tabs>
              <w:spacing w:after="0" w:line="240" w:lineRule="auto"/>
              <w:rPr>
                <w:rFonts w:ascii="Times New Roman" w:hAnsi="Times New Roman"/>
                <w:color w:val="0070C0"/>
                <w:sz w:val="24"/>
                <w:szCs w:val="24"/>
              </w:rPr>
            </w:pPr>
          </w:p>
        </w:tc>
        <w:tc>
          <w:tcPr>
            <w:tcW w:w="5045" w:type="dxa"/>
          </w:tcPr>
          <w:p w14:paraId="1856343E" w14:textId="77777777" w:rsidR="001D2F36" w:rsidRPr="00FF3E1E" w:rsidRDefault="001D2F36" w:rsidP="00FF3E1E">
            <w:pPr>
              <w:shd w:val="clear" w:color="auto" w:fill="FFFFFF"/>
              <w:spacing w:after="0" w:line="240" w:lineRule="auto"/>
              <w:jc w:val="both"/>
              <w:rPr>
                <w:rFonts w:ascii="Times New Roman" w:eastAsia="Times New Roman" w:hAnsi="Times New Roman"/>
                <w:sz w:val="24"/>
                <w:szCs w:val="24"/>
                <w:highlight w:val="cyan"/>
                <w:lang w:eastAsia="uk-UA"/>
              </w:rPr>
            </w:pPr>
          </w:p>
        </w:tc>
      </w:tr>
      <w:tr w:rsidR="00DC3389" w:rsidRPr="00837440" w14:paraId="5455B2B7" w14:textId="77777777" w:rsidTr="00184490">
        <w:tc>
          <w:tcPr>
            <w:tcW w:w="5044" w:type="dxa"/>
          </w:tcPr>
          <w:p w14:paraId="4326FC48" w14:textId="77777777" w:rsidR="006F53EB" w:rsidRPr="001D2F36" w:rsidRDefault="006F53EB" w:rsidP="00837440">
            <w:pPr>
              <w:shd w:val="clear" w:color="auto" w:fill="FFFFFF"/>
              <w:spacing w:after="0" w:line="240" w:lineRule="auto"/>
              <w:rPr>
                <w:rFonts w:ascii="Times New Roman" w:hAnsi="Times New Roman"/>
                <w:b/>
                <w:sz w:val="24"/>
                <w:szCs w:val="24"/>
              </w:rPr>
            </w:pPr>
          </w:p>
          <w:p w14:paraId="49A937DD" w14:textId="77777777" w:rsidR="006F53EB" w:rsidRPr="001D2F36" w:rsidRDefault="006F53EB" w:rsidP="00837440">
            <w:pPr>
              <w:shd w:val="clear" w:color="auto" w:fill="FFFFFF"/>
              <w:spacing w:after="0" w:line="240" w:lineRule="auto"/>
              <w:rPr>
                <w:rFonts w:ascii="Times New Roman" w:hAnsi="Times New Roman"/>
                <w:b/>
                <w:sz w:val="24"/>
                <w:szCs w:val="24"/>
              </w:rPr>
            </w:pPr>
          </w:p>
          <w:p w14:paraId="7BD0EDBA" w14:textId="77777777" w:rsidR="00DC3389" w:rsidRPr="00837440" w:rsidRDefault="00184490" w:rsidP="00837440">
            <w:pPr>
              <w:shd w:val="clear" w:color="auto" w:fill="FFFFFF"/>
              <w:spacing w:after="0" w:line="240" w:lineRule="auto"/>
              <w:jc w:val="both"/>
              <w:rPr>
                <w:rFonts w:ascii="Times New Roman" w:hAnsi="Times New Roman"/>
                <w:sz w:val="24"/>
                <w:szCs w:val="24"/>
              </w:rPr>
            </w:pPr>
            <w:r>
              <w:rPr>
                <w:rFonts w:ascii="Times New Roman" w:hAnsi="Times New Roman"/>
                <w:color w:val="7030A0"/>
                <w:sz w:val="24"/>
                <w:szCs w:val="24"/>
              </w:rPr>
              <w:fldChar w:fldCharType="begin">
                <w:ffData>
                  <w:name w:val=""/>
                  <w:enabled/>
                  <w:calcOnExit w:val="0"/>
                  <w:checkBox>
                    <w:sizeAuto/>
                    <w:default w:val="0"/>
                  </w:checkBox>
                </w:ffData>
              </w:fldChar>
            </w:r>
            <w:r>
              <w:rPr>
                <w:rFonts w:ascii="Times New Roman" w:hAnsi="Times New Roman"/>
                <w:color w:val="7030A0"/>
                <w:sz w:val="24"/>
                <w:szCs w:val="24"/>
              </w:rPr>
              <w:instrText xml:space="preserve"> FORMCHECKBOX </w:instrText>
            </w:r>
            <w:r w:rsidR="00000000">
              <w:rPr>
                <w:rFonts w:ascii="Times New Roman" w:hAnsi="Times New Roman"/>
                <w:color w:val="7030A0"/>
                <w:sz w:val="24"/>
                <w:szCs w:val="24"/>
              </w:rPr>
            </w:r>
            <w:r w:rsidR="00000000">
              <w:rPr>
                <w:rFonts w:ascii="Times New Roman" w:hAnsi="Times New Roman"/>
                <w:color w:val="7030A0"/>
                <w:sz w:val="24"/>
                <w:szCs w:val="24"/>
              </w:rPr>
              <w:fldChar w:fldCharType="separate"/>
            </w:r>
            <w:r>
              <w:rPr>
                <w:rFonts w:ascii="Times New Roman" w:hAnsi="Times New Roman"/>
                <w:color w:val="7030A0"/>
                <w:sz w:val="24"/>
                <w:szCs w:val="24"/>
              </w:rPr>
              <w:fldChar w:fldCharType="end"/>
            </w:r>
            <w:r>
              <w:rPr>
                <w:rFonts w:ascii="Times New Roman" w:hAnsi="Times New Roman"/>
                <w:color w:val="7030A0"/>
                <w:sz w:val="24"/>
                <w:szCs w:val="24"/>
              </w:rPr>
              <w:t xml:space="preserve"> </w:t>
            </w:r>
            <w:proofErr w:type="gramStart"/>
            <w:r w:rsidR="006F53EB" w:rsidRPr="00837440">
              <w:rPr>
                <w:rFonts w:ascii="Times New Roman" w:hAnsi="Times New Roman"/>
                <w:b/>
                <w:sz w:val="24"/>
                <w:szCs w:val="24"/>
                <w:lang w:val="en-US"/>
              </w:rPr>
              <w:t>NA</w:t>
            </w:r>
            <w:r w:rsidR="006F53EB" w:rsidRPr="00837440">
              <w:rPr>
                <w:rFonts w:ascii="Times New Roman" w:hAnsi="Times New Roman"/>
                <w:b/>
                <w:sz w:val="24"/>
                <w:szCs w:val="24"/>
                <w:lang w:val="ru-RU"/>
              </w:rPr>
              <w:t>.</w:t>
            </w:r>
            <w:r w:rsidR="006F53EB" w:rsidRPr="00837440">
              <w:rPr>
                <w:rFonts w:ascii="Times New Roman" w:hAnsi="Times New Roman"/>
                <w:b/>
                <w:sz w:val="24"/>
                <w:szCs w:val="24"/>
                <w:lang w:val="en-US"/>
              </w:rPr>
              <w:t>N</w:t>
            </w:r>
            <w:proofErr w:type="gramEnd"/>
            <w:r w:rsidR="006F53EB" w:rsidRPr="00837440">
              <w:rPr>
                <w:rFonts w:ascii="Times New Roman" w:hAnsi="Times New Roman"/>
                <w:b/>
                <w:sz w:val="24"/>
                <w:szCs w:val="24"/>
              </w:rPr>
              <w:t>2</w:t>
            </w:r>
            <w:r w:rsidR="006F53EB" w:rsidRPr="00837440">
              <w:rPr>
                <w:rFonts w:ascii="Times New Roman" w:hAnsi="Times New Roman"/>
                <w:sz w:val="24"/>
                <w:szCs w:val="24"/>
              </w:rPr>
              <w:t xml:space="preserve"> Послуга доступу до мережі Інтернет іншим постачальникам мереж та/або послуг</w:t>
            </w:r>
          </w:p>
          <w:p w14:paraId="193CED9C" w14:textId="77777777" w:rsidR="006F53EB" w:rsidRPr="00837440" w:rsidRDefault="006F53EB" w:rsidP="00837440">
            <w:pPr>
              <w:spacing w:after="0" w:line="240" w:lineRule="auto"/>
              <w:jc w:val="both"/>
              <w:rPr>
                <w:rFonts w:ascii="Times New Roman" w:hAnsi="Times New Roman"/>
                <w:sz w:val="24"/>
                <w:szCs w:val="24"/>
              </w:rPr>
            </w:pPr>
            <w:r w:rsidRPr="00837440">
              <w:rPr>
                <w:rFonts w:ascii="Times New Roman" w:hAnsi="Times New Roman"/>
                <w:sz w:val="24"/>
                <w:szCs w:val="24"/>
              </w:rPr>
              <w:t>Послуга з доступу до мережі Інтернет іншим постачальникам мереж та/або послуг, ІР транзит тощо з можливістю організації логічних та/або фізичних інтернет-з’єднань.</w:t>
            </w:r>
          </w:p>
          <w:p w14:paraId="51744905" w14:textId="77777777" w:rsidR="00837440" w:rsidRDefault="00837440" w:rsidP="00837440">
            <w:pPr>
              <w:spacing w:after="0" w:line="240" w:lineRule="auto"/>
              <w:rPr>
                <w:rFonts w:ascii="Times New Roman" w:hAnsi="Times New Roman"/>
                <w:sz w:val="24"/>
                <w:szCs w:val="24"/>
              </w:rPr>
            </w:pPr>
          </w:p>
          <w:p w14:paraId="75222C5D" w14:textId="77777777" w:rsidR="006F53EB" w:rsidRPr="00837440" w:rsidRDefault="006F53EB" w:rsidP="00837440">
            <w:pPr>
              <w:spacing w:after="0" w:line="240" w:lineRule="auto"/>
              <w:rPr>
                <w:rFonts w:ascii="Times New Roman" w:hAnsi="Times New Roman"/>
                <w:sz w:val="24"/>
                <w:szCs w:val="24"/>
                <w:highlight w:val="green"/>
              </w:rPr>
            </w:pPr>
            <w:r w:rsidRPr="00837440">
              <w:rPr>
                <w:rFonts w:ascii="Times New Roman" w:hAnsi="Times New Roman"/>
                <w:sz w:val="24"/>
                <w:szCs w:val="24"/>
              </w:rPr>
              <w:lastRenderedPageBreak/>
              <w:t>Вид мережі:</w:t>
            </w:r>
          </w:p>
          <w:p w14:paraId="3B0CED09" w14:textId="77777777" w:rsidR="006F53EB" w:rsidRPr="00837440" w:rsidRDefault="006F53EB" w:rsidP="00837440">
            <w:pPr>
              <w:spacing w:after="0" w:line="240" w:lineRule="auto"/>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Change w:id="42" w:author="Пользователь Windows" w:date="2022-04-07T11:06:00Z">
                  <w:rPr>
                    <w:highlight w:val="green"/>
                  </w:rPr>
                </w:rPrChange>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фіксованого (проводового) доступу </w:t>
            </w:r>
          </w:p>
          <w:p w14:paraId="79EE58D8" w14:textId="77777777" w:rsidR="006F53EB" w:rsidRPr="00837440" w:rsidRDefault="006F53EB" w:rsidP="00837440">
            <w:pPr>
              <w:spacing w:after="0" w:line="240" w:lineRule="auto"/>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Change w:id="43" w:author="Пользователь Windows" w:date="2022-04-07T11:06:00Z">
                  <w:rPr>
                    <w:highlight w:val="green"/>
                  </w:rPr>
                </w:rPrChange>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w:t>
            </w:r>
            <w:proofErr w:type="spellStart"/>
            <w:r w:rsidRPr="00837440">
              <w:rPr>
                <w:rFonts w:ascii="Times New Roman" w:hAnsi="Times New Roman"/>
                <w:sz w:val="24"/>
                <w:szCs w:val="24"/>
              </w:rPr>
              <w:t>безпроводового</w:t>
            </w:r>
            <w:proofErr w:type="spellEnd"/>
            <w:r w:rsidRPr="00837440">
              <w:rPr>
                <w:rFonts w:ascii="Times New Roman" w:hAnsi="Times New Roman"/>
                <w:sz w:val="24"/>
                <w:szCs w:val="24"/>
              </w:rPr>
              <w:t xml:space="preserve"> доступу</w:t>
            </w:r>
          </w:p>
          <w:p w14:paraId="47D349DC" w14:textId="77777777" w:rsidR="006F53EB" w:rsidRPr="00837440" w:rsidRDefault="006F53EB" w:rsidP="00837440">
            <w:pPr>
              <w:spacing w:after="0" w:line="240" w:lineRule="auto"/>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супутникового зв’язку</w:t>
            </w:r>
          </w:p>
          <w:p w14:paraId="0FC54C46" w14:textId="77777777" w:rsidR="006F53EB" w:rsidRPr="00837440" w:rsidRDefault="006F53EB" w:rsidP="00837440">
            <w:pPr>
              <w:spacing w:after="0" w:line="240" w:lineRule="auto"/>
              <w:rPr>
                <w:rFonts w:ascii="Times New Roman" w:hAnsi="Times New Roman"/>
                <w:sz w:val="24"/>
                <w:szCs w:val="24"/>
              </w:rPr>
            </w:pPr>
          </w:p>
          <w:p w14:paraId="1F0BDA9F" w14:textId="77777777" w:rsidR="006F53EB" w:rsidRPr="00837440" w:rsidRDefault="006F53EB" w:rsidP="00837440">
            <w:pPr>
              <w:spacing w:after="0" w:line="240" w:lineRule="auto"/>
              <w:jc w:val="both"/>
              <w:rPr>
                <w:rFonts w:ascii="Times New Roman" w:hAnsi="Times New Roman"/>
                <w:sz w:val="24"/>
                <w:szCs w:val="24"/>
              </w:rPr>
            </w:pPr>
            <w:r w:rsidRPr="00837440">
              <w:rPr>
                <w:rFonts w:ascii="Times New Roman" w:hAnsi="Times New Roman"/>
                <w:sz w:val="24"/>
                <w:szCs w:val="24"/>
              </w:rPr>
              <w:t>Користування радіочастотним спектром здійснюється на засадах:</w:t>
            </w:r>
          </w:p>
          <w:p w14:paraId="24CEBA4A" w14:textId="77777777" w:rsidR="006F53EB" w:rsidRPr="00837440" w:rsidRDefault="006F53EB" w:rsidP="00837440">
            <w:pPr>
              <w:spacing w:after="0" w:line="240" w:lineRule="auto"/>
              <w:jc w:val="both"/>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індивідуальних прав на підставі ліцензії на користування радіочастотним спектром</w:t>
            </w:r>
          </w:p>
          <w:p w14:paraId="29CD6906" w14:textId="77777777" w:rsidR="006F53EB" w:rsidRPr="00837440" w:rsidRDefault="006F53EB" w:rsidP="00837440">
            <w:pPr>
              <w:spacing w:after="0" w:line="240" w:lineRule="auto"/>
              <w:jc w:val="both"/>
              <w:rPr>
                <w:rFonts w:ascii="Times New Roman" w:hAnsi="Times New Roman"/>
                <w:sz w:val="24"/>
                <w:szCs w:val="24"/>
              </w:rPr>
            </w:pPr>
          </w:p>
          <w:p w14:paraId="4842D13D" w14:textId="77777777" w:rsidR="006F53EB" w:rsidRPr="00837440" w:rsidRDefault="006F53EB" w:rsidP="00837440">
            <w:pPr>
              <w:spacing w:after="0" w:line="240" w:lineRule="auto"/>
              <w:jc w:val="both"/>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Change w:id="44" w:author="Пользователь Windows" w:date="2022-04-07T11:06:00Z">
                  <w:rPr>
                    <w:highlight w:val="green"/>
                  </w:rPr>
                </w:rPrChange>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Безпосереднє фізичне </w:t>
            </w:r>
            <w:proofErr w:type="spellStart"/>
            <w:r w:rsidRPr="00837440">
              <w:rPr>
                <w:rFonts w:ascii="Times New Roman" w:hAnsi="Times New Roman"/>
                <w:sz w:val="24"/>
                <w:szCs w:val="24"/>
              </w:rPr>
              <w:t>взаємоз’єднання</w:t>
            </w:r>
            <w:proofErr w:type="spellEnd"/>
            <w:r w:rsidRPr="00837440">
              <w:rPr>
                <w:rFonts w:ascii="Times New Roman" w:hAnsi="Times New Roman"/>
                <w:sz w:val="24"/>
                <w:szCs w:val="24"/>
              </w:rPr>
              <w:t xml:space="preserve"> мережі постачальника електронної комунікаційної мережі з мережами постачальників електронних комунікаційних мереж та/або послуг інших держав</w:t>
            </w:r>
          </w:p>
          <w:p w14:paraId="4661E4A1" w14:textId="77777777" w:rsidR="006F53EB" w:rsidRPr="00837440" w:rsidRDefault="006F53EB" w:rsidP="00837440">
            <w:pPr>
              <w:spacing w:after="0" w:line="240" w:lineRule="auto"/>
              <w:jc w:val="both"/>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Change w:id="45" w:author="Пользователь Windows" w:date="2022-04-07T11:06:00Z">
                  <w:rPr>
                    <w:highlight w:val="green"/>
                  </w:rPr>
                </w:rPrChange>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Безпосереднє логічне </w:t>
            </w:r>
            <w:proofErr w:type="spellStart"/>
            <w:r w:rsidRPr="00837440">
              <w:rPr>
                <w:rFonts w:ascii="Times New Roman" w:hAnsi="Times New Roman"/>
                <w:sz w:val="24"/>
                <w:szCs w:val="24"/>
              </w:rPr>
              <w:t>взаємоз’єднання</w:t>
            </w:r>
            <w:proofErr w:type="spellEnd"/>
            <w:r w:rsidRPr="00837440">
              <w:rPr>
                <w:rFonts w:ascii="Times New Roman" w:hAnsi="Times New Roman"/>
                <w:sz w:val="24"/>
                <w:szCs w:val="24"/>
              </w:rPr>
              <w:t xml:space="preserve"> мережі постачальника електронної комунікаційної мережі з мережами постачальників електронних комунікаційних мереж та/або послуг інших держав</w:t>
            </w:r>
          </w:p>
          <w:p w14:paraId="348CDBAA" w14:textId="77777777" w:rsidR="006F53EB" w:rsidRPr="00837440" w:rsidRDefault="006F53EB" w:rsidP="00837440">
            <w:pPr>
              <w:spacing w:after="0" w:line="240" w:lineRule="auto"/>
              <w:jc w:val="both"/>
              <w:rPr>
                <w:rFonts w:ascii="Times New Roman" w:hAnsi="Times New Roman"/>
                <w:sz w:val="24"/>
                <w:szCs w:val="24"/>
              </w:rPr>
            </w:pPr>
            <w:r w:rsidRPr="00837440">
              <w:rPr>
                <w:rFonts w:ascii="Times New Roman" w:hAnsi="Times New Roman"/>
                <w:sz w:val="24"/>
                <w:szCs w:val="24"/>
              </w:rPr>
              <w:t>__________________________________</w:t>
            </w:r>
          </w:p>
          <w:p w14:paraId="1AD3E72C" w14:textId="77777777" w:rsidR="006F53EB" w:rsidRPr="00184490" w:rsidRDefault="006F53EB" w:rsidP="00837440">
            <w:pPr>
              <w:shd w:val="clear" w:color="auto" w:fill="FFFFFF"/>
              <w:spacing w:after="0" w:line="240" w:lineRule="auto"/>
              <w:rPr>
                <w:rFonts w:ascii="Times New Roman" w:hAnsi="Times New Roman"/>
                <w:b/>
                <w:color w:val="000000"/>
                <w:sz w:val="20"/>
                <w:szCs w:val="20"/>
              </w:rPr>
            </w:pPr>
            <w:r w:rsidRPr="00184490">
              <w:rPr>
                <w:rFonts w:ascii="Times New Roman" w:hAnsi="Times New Roman"/>
                <w:sz w:val="20"/>
                <w:szCs w:val="20"/>
              </w:rPr>
              <w:t>дата початку діяльності</w:t>
            </w:r>
          </w:p>
        </w:tc>
        <w:tc>
          <w:tcPr>
            <w:tcW w:w="5045" w:type="dxa"/>
          </w:tcPr>
          <w:p w14:paraId="4E58315D" w14:textId="3520C3AA" w:rsidR="00871489" w:rsidRPr="00837440" w:rsidRDefault="00871489" w:rsidP="00837440">
            <w:pPr>
              <w:shd w:val="clear" w:color="auto" w:fill="FFFFFF"/>
              <w:spacing w:after="0" w:line="240" w:lineRule="auto"/>
              <w:jc w:val="both"/>
              <w:rPr>
                <w:rFonts w:ascii="Times New Roman" w:hAnsi="Times New Roman"/>
                <w:color w:val="7030A0"/>
                <w:sz w:val="24"/>
                <w:szCs w:val="24"/>
              </w:rPr>
            </w:pPr>
            <w:r w:rsidRPr="00837440">
              <w:rPr>
                <w:rFonts w:ascii="Times New Roman" w:hAnsi="Times New Roman"/>
                <w:color w:val="7030A0"/>
                <w:sz w:val="24"/>
                <w:szCs w:val="24"/>
              </w:rPr>
              <w:lastRenderedPageBreak/>
              <w:t>Пропозиція ТОВ «Адаман</w:t>
            </w:r>
            <w:r w:rsidR="009A0BF0">
              <w:rPr>
                <w:rFonts w:ascii="Times New Roman" w:hAnsi="Times New Roman"/>
                <w:color w:val="7030A0"/>
                <w:sz w:val="24"/>
                <w:szCs w:val="24"/>
              </w:rPr>
              <w:t>т</w:t>
            </w:r>
            <w:r w:rsidRPr="00837440">
              <w:rPr>
                <w:rFonts w:ascii="Times New Roman" w:hAnsi="Times New Roman"/>
                <w:color w:val="7030A0"/>
                <w:sz w:val="24"/>
                <w:szCs w:val="24"/>
              </w:rPr>
              <w:t xml:space="preserve">» </w:t>
            </w:r>
            <w:proofErr w:type="spellStart"/>
            <w:r w:rsidRPr="00837440">
              <w:rPr>
                <w:rFonts w:ascii="Times New Roman" w:hAnsi="Times New Roman"/>
                <w:color w:val="7030A0"/>
                <w:sz w:val="24"/>
                <w:szCs w:val="24"/>
              </w:rPr>
              <w:t>внести</w:t>
            </w:r>
            <w:proofErr w:type="spellEnd"/>
            <w:r w:rsidRPr="00837440">
              <w:rPr>
                <w:rFonts w:ascii="Times New Roman" w:hAnsi="Times New Roman"/>
                <w:color w:val="7030A0"/>
                <w:sz w:val="24"/>
                <w:szCs w:val="24"/>
              </w:rPr>
              <w:t xml:space="preserve"> зміни до Повідомлення: </w:t>
            </w:r>
          </w:p>
          <w:p w14:paraId="286AA756" w14:textId="77777777" w:rsidR="00837440" w:rsidRPr="00837440" w:rsidRDefault="00184490" w:rsidP="00837440">
            <w:pPr>
              <w:shd w:val="clear" w:color="auto" w:fill="FFFFFF"/>
              <w:spacing w:after="0" w:line="240" w:lineRule="auto"/>
              <w:jc w:val="both"/>
              <w:rPr>
                <w:rFonts w:ascii="Times New Roman" w:hAnsi="Times New Roman"/>
                <w:sz w:val="24"/>
                <w:szCs w:val="24"/>
              </w:rPr>
            </w:pPr>
            <w:r>
              <w:rPr>
                <w:rFonts w:ascii="Times New Roman" w:hAnsi="Times New Roman"/>
                <w:color w:val="7030A0"/>
                <w:sz w:val="24"/>
                <w:szCs w:val="24"/>
              </w:rPr>
              <w:fldChar w:fldCharType="begin">
                <w:ffData>
                  <w:name w:val=""/>
                  <w:enabled/>
                  <w:calcOnExit w:val="0"/>
                  <w:checkBox>
                    <w:sizeAuto/>
                    <w:default w:val="0"/>
                  </w:checkBox>
                </w:ffData>
              </w:fldChar>
            </w:r>
            <w:r>
              <w:rPr>
                <w:rFonts w:ascii="Times New Roman" w:hAnsi="Times New Roman"/>
                <w:color w:val="7030A0"/>
                <w:sz w:val="24"/>
                <w:szCs w:val="24"/>
              </w:rPr>
              <w:instrText xml:space="preserve"> FORMCHECKBOX </w:instrText>
            </w:r>
            <w:r w:rsidR="00000000">
              <w:rPr>
                <w:rFonts w:ascii="Times New Roman" w:hAnsi="Times New Roman"/>
                <w:color w:val="7030A0"/>
                <w:sz w:val="24"/>
                <w:szCs w:val="24"/>
              </w:rPr>
            </w:r>
            <w:r w:rsidR="00000000">
              <w:rPr>
                <w:rFonts w:ascii="Times New Roman" w:hAnsi="Times New Roman"/>
                <w:color w:val="7030A0"/>
                <w:sz w:val="24"/>
                <w:szCs w:val="24"/>
              </w:rPr>
              <w:fldChar w:fldCharType="separate"/>
            </w:r>
            <w:r>
              <w:rPr>
                <w:rFonts w:ascii="Times New Roman" w:hAnsi="Times New Roman"/>
                <w:color w:val="7030A0"/>
                <w:sz w:val="24"/>
                <w:szCs w:val="24"/>
              </w:rPr>
              <w:fldChar w:fldCharType="end"/>
            </w:r>
            <w:r>
              <w:rPr>
                <w:rFonts w:ascii="Times New Roman" w:hAnsi="Times New Roman"/>
                <w:color w:val="7030A0"/>
                <w:sz w:val="24"/>
                <w:szCs w:val="24"/>
              </w:rPr>
              <w:t xml:space="preserve"> </w:t>
            </w:r>
            <w:proofErr w:type="gramStart"/>
            <w:r w:rsidR="006F53EB" w:rsidRPr="00837440">
              <w:rPr>
                <w:rFonts w:ascii="Times New Roman" w:hAnsi="Times New Roman"/>
                <w:b/>
                <w:sz w:val="24"/>
                <w:szCs w:val="24"/>
                <w:lang w:val="en-US"/>
              </w:rPr>
              <w:t>NA</w:t>
            </w:r>
            <w:r w:rsidR="006F53EB" w:rsidRPr="00837440">
              <w:rPr>
                <w:rFonts w:ascii="Times New Roman" w:hAnsi="Times New Roman"/>
                <w:b/>
                <w:sz w:val="24"/>
                <w:szCs w:val="24"/>
              </w:rPr>
              <w:t>.</w:t>
            </w:r>
            <w:r w:rsidR="006F53EB" w:rsidRPr="00837440">
              <w:rPr>
                <w:rFonts w:ascii="Times New Roman" w:hAnsi="Times New Roman"/>
                <w:b/>
                <w:sz w:val="24"/>
                <w:szCs w:val="24"/>
                <w:lang w:val="en-US"/>
              </w:rPr>
              <w:t>N</w:t>
            </w:r>
            <w:proofErr w:type="gramEnd"/>
            <w:r w:rsidR="006F53EB" w:rsidRPr="00837440">
              <w:rPr>
                <w:rFonts w:ascii="Times New Roman" w:hAnsi="Times New Roman"/>
                <w:b/>
                <w:sz w:val="24"/>
                <w:szCs w:val="24"/>
              </w:rPr>
              <w:t>2</w:t>
            </w:r>
            <w:r w:rsidR="006F53EB" w:rsidRPr="00837440">
              <w:rPr>
                <w:rFonts w:ascii="Times New Roman" w:hAnsi="Times New Roman"/>
                <w:sz w:val="24"/>
                <w:szCs w:val="24"/>
              </w:rPr>
              <w:t xml:space="preserve"> </w:t>
            </w:r>
            <w:r w:rsidR="00837440" w:rsidRPr="00837440">
              <w:rPr>
                <w:rFonts w:ascii="Times New Roman" w:hAnsi="Times New Roman"/>
                <w:sz w:val="24"/>
                <w:szCs w:val="24"/>
              </w:rPr>
              <w:t>Послуга доступу до мережі Інтернет іншим постачальникам мереж та/або послуг</w:t>
            </w:r>
          </w:p>
          <w:p w14:paraId="1EA24CF6" w14:textId="77777777" w:rsidR="006F53EB" w:rsidRPr="00837440" w:rsidRDefault="006F53EB" w:rsidP="00837440">
            <w:pPr>
              <w:spacing w:after="0" w:line="240" w:lineRule="auto"/>
              <w:jc w:val="both"/>
              <w:rPr>
                <w:rFonts w:ascii="Times New Roman" w:hAnsi="Times New Roman"/>
                <w:sz w:val="24"/>
                <w:szCs w:val="24"/>
              </w:rPr>
            </w:pPr>
            <w:r w:rsidRPr="00837440">
              <w:rPr>
                <w:rFonts w:ascii="Times New Roman" w:hAnsi="Times New Roman"/>
                <w:sz w:val="24"/>
                <w:szCs w:val="24"/>
              </w:rPr>
              <w:t>Послуга з доступу до мережі Інтернет іншим постачальникам мереж та/або послуг, ІР транзит тощо з можливістю організації логічних та/або фізичних інтернет-з’єднань.</w:t>
            </w:r>
          </w:p>
          <w:p w14:paraId="536F2E1E" w14:textId="77777777" w:rsidR="006F53EB" w:rsidRPr="00837440" w:rsidRDefault="006F53EB" w:rsidP="00837440">
            <w:pPr>
              <w:spacing w:after="0" w:line="240" w:lineRule="auto"/>
              <w:jc w:val="both"/>
              <w:rPr>
                <w:rFonts w:ascii="Times New Roman" w:hAnsi="Times New Roman"/>
                <w:sz w:val="24"/>
                <w:szCs w:val="24"/>
              </w:rPr>
            </w:pPr>
          </w:p>
          <w:p w14:paraId="6B4909F1" w14:textId="77777777" w:rsidR="006F53EB" w:rsidRPr="00837440" w:rsidRDefault="006F53EB" w:rsidP="00837440">
            <w:pPr>
              <w:spacing w:after="0" w:line="240" w:lineRule="auto"/>
              <w:rPr>
                <w:rFonts w:ascii="Times New Roman" w:hAnsi="Times New Roman"/>
                <w:sz w:val="24"/>
                <w:szCs w:val="24"/>
                <w:highlight w:val="green"/>
              </w:rPr>
            </w:pPr>
            <w:r w:rsidRPr="00837440">
              <w:rPr>
                <w:rFonts w:ascii="Times New Roman" w:hAnsi="Times New Roman"/>
                <w:sz w:val="24"/>
                <w:szCs w:val="24"/>
              </w:rPr>
              <w:lastRenderedPageBreak/>
              <w:t>Вид мережі:</w:t>
            </w:r>
          </w:p>
          <w:p w14:paraId="6C0F429B" w14:textId="77777777" w:rsidR="006F53EB" w:rsidRPr="00837440" w:rsidRDefault="006F53EB" w:rsidP="00837440">
            <w:pPr>
              <w:spacing w:after="0" w:line="240" w:lineRule="auto"/>
              <w:rPr>
                <w:rFonts w:ascii="Times New Roman" w:hAnsi="Times New Roman"/>
                <w:color w:val="7030A0"/>
                <w:sz w:val="24"/>
                <w:szCs w:val="24"/>
              </w:rPr>
            </w:pPr>
            <w:r w:rsidRPr="00837440">
              <w:rPr>
                <w:rFonts w:ascii="Times New Roman" w:hAnsi="Times New Roman"/>
                <w:color w:val="7030A0"/>
                <w:sz w:val="24"/>
                <w:szCs w:val="24"/>
              </w:rPr>
              <w:fldChar w:fldCharType="begin">
                <w:ffData>
                  <w:name w:val=""/>
                  <w:enabled/>
                  <w:calcOnExit w:val="0"/>
                  <w:checkBox>
                    <w:sizeAuto/>
                    <w:default w:val="0"/>
                  </w:checkBox>
                </w:ffData>
              </w:fldChar>
            </w:r>
            <w:r w:rsidRPr="00837440">
              <w:rPr>
                <w:rFonts w:ascii="Times New Roman" w:hAnsi="Times New Roman"/>
                <w:color w:val="7030A0"/>
                <w:sz w:val="24"/>
                <w:szCs w:val="24"/>
                <w:rPrChange w:id="46" w:author="Пользователь Windows" w:date="2022-04-07T11:06:00Z">
                  <w:rPr>
                    <w:highlight w:val="green"/>
                  </w:rPr>
                </w:rPrChange>
              </w:rPr>
              <w:instrText xml:space="preserve"> FORMCHECKBOX </w:instrText>
            </w:r>
            <w:r w:rsidR="00000000">
              <w:rPr>
                <w:rFonts w:ascii="Times New Roman" w:hAnsi="Times New Roman"/>
                <w:color w:val="7030A0"/>
                <w:sz w:val="24"/>
                <w:szCs w:val="24"/>
              </w:rPr>
            </w:r>
            <w:r w:rsidR="00000000">
              <w:rPr>
                <w:rFonts w:ascii="Times New Roman" w:hAnsi="Times New Roman"/>
                <w:color w:val="7030A0"/>
                <w:sz w:val="24"/>
                <w:szCs w:val="24"/>
              </w:rPr>
              <w:fldChar w:fldCharType="separate"/>
            </w:r>
            <w:r w:rsidRPr="00837440">
              <w:rPr>
                <w:rFonts w:ascii="Times New Roman" w:hAnsi="Times New Roman"/>
                <w:color w:val="7030A0"/>
                <w:sz w:val="24"/>
                <w:szCs w:val="24"/>
              </w:rPr>
              <w:fldChar w:fldCharType="end"/>
            </w:r>
            <w:r w:rsidRPr="00837440">
              <w:rPr>
                <w:rFonts w:ascii="Times New Roman" w:hAnsi="Times New Roman"/>
                <w:color w:val="7030A0"/>
                <w:sz w:val="24"/>
                <w:szCs w:val="24"/>
              </w:rPr>
              <w:t xml:space="preserve">  проводовий доступ, </w:t>
            </w:r>
          </w:p>
          <w:p w14:paraId="207B2F6B" w14:textId="77777777" w:rsidR="006F53EB" w:rsidRPr="00837440" w:rsidRDefault="006F53EB" w:rsidP="00837440">
            <w:pPr>
              <w:spacing w:after="0" w:line="240" w:lineRule="auto"/>
              <w:rPr>
                <w:rFonts w:ascii="Times New Roman" w:hAnsi="Times New Roman"/>
                <w:color w:val="7030A0"/>
                <w:sz w:val="24"/>
                <w:szCs w:val="24"/>
              </w:rPr>
            </w:pPr>
            <w:r w:rsidRPr="00837440">
              <w:rPr>
                <w:rFonts w:ascii="Times New Roman" w:hAnsi="Times New Roman"/>
                <w:color w:val="7030A0"/>
                <w:sz w:val="24"/>
                <w:szCs w:val="24"/>
              </w:rPr>
              <w:fldChar w:fldCharType="begin">
                <w:ffData>
                  <w:name w:val=""/>
                  <w:enabled/>
                  <w:calcOnExit w:val="0"/>
                  <w:checkBox>
                    <w:sizeAuto/>
                    <w:default w:val="0"/>
                  </w:checkBox>
                </w:ffData>
              </w:fldChar>
            </w:r>
            <w:r w:rsidRPr="00837440">
              <w:rPr>
                <w:rFonts w:ascii="Times New Roman" w:hAnsi="Times New Roman"/>
                <w:color w:val="7030A0"/>
                <w:sz w:val="24"/>
                <w:szCs w:val="24"/>
                <w:rPrChange w:id="47" w:author="Пользователь Windows" w:date="2022-04-07T11:06:00Z">
                  <w:rPr>
                    <w:highlight w:val="green"/>
                  </w:rPr>
                </w:rPrChange>
              </w:rPr>
              <w:instrText xml:space="preserve"> FORMCHECKBOX </w:instrText>
            </w:r>
            <w:r w:rsidR="00000000">
              <w:rPr>
                <w:rFonts w:ascii="Times New Roman" w:hAnsi="Times New Roman"/>
                <w:color w:val="7030A0"/>
                <w:sz w:val="24"/>
                <w:szCs w:val="24"/>
              </w:rPr>
            </w:r>
            <w:r w:rsidR="00000000">
              <w:rPr>
                <w:rFonts w:ascii="Times New Roman" w:hAnsi="Times New Roman"/>
                <w:color w:val="7030A0"/>
                <w:sz w:val="24"/>
                <w:szCs w:val="24"/>
              </w:rPr>
              <w:fldChar w:fldCharType="separate"/>
            </w:r>
            <w:r w:rsidRPr="00837440">
              <w:rPr>
                <w:rFonts w:ascii="Times New Roman" w:hAnsi="Times New Roman"/>
                <w:color w:val="7030A0"/>
                <w:sz w:val="24"/>
                <w:szCs w:val="24"/>
              </w:rPr>
              <w:fldChar w:fldCharType="end"/>
            </w:r>
            <w:r w:rsidRPr="00837440">
              <w:rPr>
                <w:rFonts w:ascii="Times New Roman" w:hAnsi="Times New Roman"/>
                <w:color w:val="7030A0"/>
                <w:sz w:val="24"/>
                <w:szCs w:val="24"/>
              </w:rPr>
              <w:t xml:space="preserve"> фіксований зв’язок </w:t>
            </w:r>
          </w:p>
          <w:p w14:paraId="30D6E022" w14:textId="77777777" w:rsidR="006F53EB" w:rsidRPr="00837440" w:rsidRDefault="006F53EB" w:rsidP="00837440">
            <w:pPr>
              <w:spacing w:after="0" w:line="240" w:lineRule="auto"/>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Change w:id="48" w:author="Пользователь Windows" w:date="2022-04-07T11:06:00Z">
                  <w:rPr>
                    <w:highlight w:val="green"/>
                  </w:rPr>
                </w:rPrChange>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w:t>
            </w:r>
            <w:proofErr w:type="spellStart"/>
            <w:r w:rsidRPr="00837440">
              <w:rPr>
                <w:rFonts w:ascii="Times New Roman" w:hAnsi="Times New Roman"/>
                <w:sz w:val="24"/>
                <w:szCs w:val="24"/>
              </w:rPr>
              <w:t>безпроводового</w:t>
            </w:r>
            <w:proofErr w:type="spellEnd"/>
            <w:r w:rsidRPr="00837440">
              <w:rPr>
                <w:rFonts w:ascii="Times New Roman" w:hAnsi="Times New Roman"/>
                <w:sz w:val="24"/>
                <w:szCs w:val="24"/>
              </w:rPr>
              <w:t xml:space="preserve"> доступу</w:t>
            </w:r>
          </w:p>
          <w:p w14:paraId="3E613E09" w14:textId="77777777" w:rsidR="006F53EB" w:rsidRPr="00837440" w:rsidRDefault="006F53EB" w:rsidP="00837440">
            <w:pPr>
              <w:spacing w:after="0" w:line="240" w:lineRule="auto"/>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супутникового зв’язку</w:t>
            </w:r>
          </w:p>
          <w:p w14:paraId="3395B643" w14:textId="77777777" w:rsidR="006F53EB" w:rsidRPr="00837440" w:rsidRDefault="006F53EB" w:rsidP="00837440">
            <w:pPr>
              <w:spacing w:after="0" w:line="240" w:lineRule="auto"/>
              <w:jc w:val="both"/>
              <w:rPr>
                <w:rFonts w:ascii="Times New Roman" w:hAnsi="Times New Roman"/>
                <w:sz w:val="24"/>
                <w:szCs w:val="24"/>
              </w:rPr>
            </w:pPr>
            <w:r w:rsidRPr="00837440">
              <w:rPr>
                <w:rFonts w:ascii="Times New Roman" w:hAnsi="Times New Roman"/>
                <w:sz w:val="24"/>
                <w:szCs w:val="24"/>
              </w:rPr>
              <w:t>Користування радіочастотним спектром здійснюється на засадах:</w:t>
            </w:r>
          </w:p>
          <w:p w14:paraId="117DFDC3" w14:textId="77777777" w:rsidR="006F53EB" w:rsidRPr="00837440" w:rsidRDefault="006F53EB" w:rsidP="00837440">
            <w:pPr>
              <w:spacing w:after="0" w:line="240" w:lineRule="auto"/>
              <w:jc w:val="both"/>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індивідуальних прав на підставі ліцензії на користування радіочастотним спектром</w:t>
            </w:r>
          </w:p>
          <w:p w14:paraId="297CD804" w14:textId="77777777" w:rsidR="006F53EB" w:rsidRPr="00837440" w:rsidRDefault="006F53EB" w:rsidP="00837440">
            <w:pPr>
              <w:spacing w:after="0" w:line="240" w:lineRule="auto"/>
              <w:jc w:val="both"/>
              <w:rPr>
                <w:rFonts w:ascii="Times New Roman" w:hAnsi="Times New Roman"/>
                <w:sz w:val="24"/>
                <w:szCs w:val="24"/>
              </w:rPr>
            </w:pPr>
          </w:p>
          <w:p w14:paraId="3577D171" w14:textId="77777777" w:rsidR="006F53EB" w:rsidRPr="00837440" w:rsidRDefault="006F53EB" w:rsidP="00837440">
            <w:pPr>
              <w:spacing w:after="0" w:line="240" w:lineRule="auto"/>
              <w:jc w:val="both"/>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Change w:id="49" w:author="Пользователь Windows" w:date="2022-04-07T11:06:00Z">
                  <w:rPr>
                    <w:highlight w:val="green"/>
                  </w:rPr>
                </w:rPrChange>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Безпосереднє фізичне </w:t>
            </w:r>
            <w:proofErr w:type="spellStart"/>
            <w:r w:rsidRPr="00837440">
              <w:rPr>
                <w:rFonts w:ascii="Times New Roman" w:hAnsi="Times New Roman"/>
                <w:sz w:val="24"/>
                <w:szCs w:val="24"/>
              </w:rPr>
              <w:t>взаємоз’єднання</w:t>
            </w:r>
            <w:proofErr w:type="spellEnd"/>
            <w:r w:rsidRPr="00837440">
              <w:rPr>
                <w:rFonts w:ascii="Times New Roman" w:hAnsi="Times New Roman"/>
                <w:sz w:val="24"/>
                <w:szCs w:val="24"/>
              </w:rPr>
              <w:t xml:space="preserve"> мережі постачальника електронної комунікаційної мережі з мережами постачальників електронних комунікаційних мереж та/або послуг інших держав</w:t>
            </w:r>
          </w:p>
          <w:p w14:paraId="50AABA89" w14:textId="77777777" w:rsidR="006F53EB" w:rsidRPr="00837440" w:rsidRDefault="006F53EB" w:rsidP="00837440">
            <w:pPr>
              <w:spacing w:after="0" w:line="240" w:lineRule="auto"/>
              <w:jc w:val="both"/>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Change w:id="50" w:author="Пользователь Windows" w:date="2022-04-07T11:06:00Z">
                  <w:rPr>
                    <w:highlight w:val="green"/>
                  </w:rPr>
                </w:rPrChange>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Безпосереднє логічне </w:t>
            </w:r>
            <w:proofErr w:type="spellStart"/>
            <w:r w:rsidRPr="00837440">
              <w:rPr>
                <w:rFonts w:ascii="Times New Roman" w:hAnsi="Times New Roman"/>
                <w:sz w:val="24"/>
                <w:szCs w:val="24"/>
              </w:rPr>
              <w:t>взаємоз’єднання</w:t>
            </w:r>
            <w:proofErr w:type="spellEnd"/>
            <w:r w:rsidRPr="00837440">
              <w:rPr>
                <w:rFonts w:ascii="Times New Roman" w:hAnsi="Times New Roman"/>
                <w:sz w:val="24"/>
                <w:szCs w:val="24"/>
              </w:rPr>
              <w:t xml:space="preserve"> мережі постачальника електронної комунікаційної мережі з мережами постачальників електронних комунікаційних мереж та/або послуг інших держав</w:t>
            </w:r>
          </w:p>
          <w:p w14:paraId="40C2F57B" w14:textId="77777777" w:rsidR="006F53EB" w:rsidRPr="00837440" w:rsidRDefault="006F53EB" w:rsidP="00837440">
            <w:pPr>
              <w:spacing w:after="0" w:line="240" w:lineRule="auto"/>
              <w:jc w:val="both"/>
              <w:rPr>
                <w:rFonts w:ascii="Times New Roman" w:hAnsi="Times New Roman"/>
                <w:sz w:val="24"/>
                <w:szCs w:val="24"/>
              </w:rPr>
            </w:pPr>
            <w:r w:rsidRPr="00837440">
              <w:rPr>
                <w:rFonts w:ascii="Times New Roman" w:hAnsi="Times New Roman"/>
                <w:sz w:val="24"/>
                <w:szCs w:val="24"/>
              </w:rPr>
              <w:t>__________________________________</w:t>
            </w:r>
          </w:p>
          <w:p w14:paraId="1250561D" w14:textId="77777777" w:rsidR="00DC3389" w:rsidRPr="00837440" w:rsidRDefault="006F53EB" w:rsidP="00184490">
            <w:pPr>
              <w:shd w:val="clear" w:color="auto" w:fill="FFFFFF"/>
              <w:spacing w:after="0" w:line="240" w:lineRule="auto"/>
              <w:jc w:val="both"/>
              <w:rPr>
                <w:rFonts w:ascii="Times New Roman" w:hAnsi="Times New Roman"/>
                <w:b/>
                <w:color w:val="000000"/>
                <w:sz w:val="24"/>
                <w:szCs w:val="24"/>
              </w:rPr>
            </w:pPr>
            <w:r w:rsidRPr="00184490">
              <w:rPr>
                <w:rFonts w:ascii="Times New Roman" w:hAnsi="Times New Roman"/>
                <w:sz w:val="20"/>
                <w:szCs w:val="20"/>
              </w:rPr>
              <w:t>дата початку діяльності</w:t>
            </w:r>
          </w:p>
        </w:tc>
        <w:tc>
          <w:tcPr>
            <w:tcW w:w="5045" w:type="dxa"/>
          </w:tcPr>
          <w:p w14:paraId="297E5D91" w14:textId="77777777" w:rsidR="009B0C0F" w:rsidRPr="00C73046" w:rsidRDefault="009B0C0F" w:rsidP="009B0C0F">
            <w:pPr>
              <w:shd w:val="clear" w:color="auto" w:fill="FFFFFF"/>
              <w:spacing w:after="0" w:line="240" w:lineRule="auto"/>
              <w:jc w:val="both"/>
              <w:rPr>
                <w:rFonts w:ascii="Times New Roman" w:hAnsi="Times New Roman"/>
                <w:b/>
                <w:bCs/>
                <w:highlight w:val="cyan"/>
              </w:rPr>
            </w:pPr>
            <w:r w:rsidRPr="00C73046">
              <w:rPr>
                <w:rFonts w:ascii="Times New Roman" w:eastAsia="Times New Roman" w:hAnsi="Times New Roman"/>
                <w:b/>
                <w:bCs/>
                <w:highlight w:val="cyan"/>
              </w:rPr>
              <w:lastRenderedPageBreak/>
              <w:t>Не в</w:t>
            </w:r>
            <w:r w:rsidRPr="00C73046">
              <w:rPr>
                <w:rFonts w:ascii="Times New Roman" w:hAnsi="Times New Roman"/>
                <w:b/>
                <w:bCs/>
                <w:highlight w:val="cyan"/>
              </w:rPr>
              <w:t>раховано</w:t>
            </w:r>
          </w:p>
          <w:p w14:paraId="6FD839C5" w14:textId="77777777" w:rsidR="009B0C0F" w:rsidRDefault="009B0C0F" w:rsidP="009B0C0F">
            <w:pPr>
              <w:spacing w:after="0" w:line="240" w:lineRule="auto"/>
              <w:rPr>
                <w:rFonts w:ascii="Times New Roman" w:hAnsi="Times New Roman"/>
                <w:sz w:val="24"/>
                <w:szCs w:val="24"/>
              </w:rPr>
            </w:pPr>
            <w:r>
              <w:rPr>
                <w:rFonts w:ascii="Times New Roman" w:hAnsi="Times New Roman"/>
                <w:sz w:val="24"/>
                <w:szCs w:val="24"/>
              </w:rPr>
              <w:t>НКЕК було запропоновано як компромісний варіант редакцію, яка наводить класифікацію мереж, прийняту у галузевій науці і наявну в документах Міжнародного союзу електрозв</w:t>
            </w:r>
            <w:r w:rsidRPr="00782E21">
              <w:rPr>
                <w:rFonts w:ascii="Times New Roman" w:hAnsi="Times New Roman"/>
                <w:sz w:val="24"/>
                <w:szCs w:val="24"/>
              </w:rPr>
              <w:t>’</w:t>
            </w:r>
            <w:r>
              <w:rPr>
                <w:rFonts w:ascii="Times New Roman" w:hAnsi="Times New Roman"/>
                <w:sz w:val="24"/>
                <w:szCs w:val="24"/>
              </w:rPr>
              <w:t>язку (</w:t>
            </w:r>
            <w:r>
              <w:rPr>
                <w:rFonts w:ascii="Times New Roman" w:hAnsi="Times New Roman"/>
                <w:sz w:val="24"/>
                <w:szCs w:val="24"/>
                <w:lang w:val="en-US"/>
              </w:rPr>
              <w:t>ITU</w:t>
            </w:r>
            <w:r w:rsidRPr="004E0C98">
              <w:rPr>
                <w:rFonts w:ascii="Times New Roman" w:hAnsi="Times New Roman"/>
                <w:sz w:val="24"/>
                <w:szCs w:val="24"/>
              </w:rPr>
              <w:t>)</w:t>
            </w:r>
            <w:r>
              <w:rPr>
                <w:rFonts w:ascii="Times New Roman" w:hAnsi="Times New Roman"/>
                <w:sz w:val="24"/>
                <w:szCs w:val="24"/>
              </w:rPr>
              <w:t>, Європейської конференції адміністрацій пошти та зв</w:t>
            </w:r>
            <w:r w:rsidRPr="00782E21">
              <w:rPr>
                <w:rFonts w:ascii="Times New Roman" w:hAnsi="Times New Roman"/>
                <w:sz w:val="24"/>
                <w:szCs w:val="24"/>
              </w:rPr>
              <w:t>’</w:t>
            </w:r>
            <w:r>
              <w:rPr>
                <w:rFonts w:ascii="Times New Roman" w:hAnsi="Times New Roman"/>
                <w:sz w:val="24"/>
                <w:szCs w:val="24"/>
              </w:rPr>
              <w:t>язку</w:t>
            </w:r>
            <w:r w:rsidRPr="004E0C98">
              <w:rPr>
                <w:rFonts w:ascii="Times New Roman" w:hAnsi="Times New Roman"/>
                <w:sz w:val="24"/>
                <w:szCs w:val="24"/>
              </w:rPr>
              <w:t xml:space="preserve"> (</w:t>
            </w:r>
            <w:r>
              <w:rPr>
                <w:rFonts w:ascii="Times New Roman" w:hAnsi="Times New Roman"/>
                <w:sz w:val="24"/>
                <w:szCs w:val="24"/>
                <w:lang w:val="en-US"/>
              </w:rPr>
              <w:t>CEPT</w:t>
            </w:r>
            <w:r w:rsidRPr="004E0C98">
              <w:rPr>
                <w:rFonts w:ascii="Times New Roman" w:hAnsi="Times New Roman"/>
                <w:sz w:val="24"/>
                <w:szCs w:val="24"/>
              </w:rPr>
              <w:t>)</w:t>
            </w:r>
            <w:r>
              <w:rPr>
                <w:rFonts w:ascii="Times New Roman" w:hAnsi="Times New Roman"/>
                <w:sz w:val="24"/>
                <w:szCs w:val="24"/>
              </w:rPr>
              <w:t xml:space="preserve">, національних наукових працях та підручниках ВУЗів, а також наявну у </w:t>
            </w:r>
            <w:r>
              <w:rPr>
                <w:rFonts w:ascii="Times New Roman" w:hAnsi="Times New Roman"/>
                <w:sz w:val="24"/>
                <w:szCs w:val="24"/>
              </w:rPr>
              <w:lastRenderedPageBreak/>
              <w:t xml:space="preserve">Європейському кодексі електронних комунікацій, який є основою для Закону України «Про електронні комунікації»: </w:t>
            </w:r>
          </w:p>
          <w:p w14:paraId="552D4050" w14:textId="77777777" w:rsidR="009B0C0F" w:rsidRPr="005F3864" w:rsidRDefault="009B0C0F" w:rsidP="009B0C0F">
            <w:pPr>
              <w:spacing w:after="0" w:line="240" w:lineRule="auto"/>
              <w:rPr>
                <w:rFonts w:ascii="Times New Roman" w:hAnsi="Times New Roman"/>
                <w:sz w:val="24"/>
                <w:szCs w:val="24"/>
              </w:rPr>
            </w:pPr>
            <w:r>
              <w:rPr>
                <w:rFonts w:ascii="Times New Roman" w:hAnsi="Times New Roman"/>
                <w:sz w:val="24"/>
                <w:szCs w:val="24"/>
              </w:rPr>
              <w:t>«</w:t>
            </w:r>
            <w:r w:rsidRPr="005F3864">
              <w:rPr>
                <w:rFonts w:ascii="Times New Roman" w:hAnsi="Times New Roman"/>
                <w:sz w:val="24"/>
                <w:szCs w:val="24"/>
              </w:rPr>
              <w:t>З використанням мережі:</w:t>
            </w:r>
          </w:p>
          <w:p w14:paraId="44091FBE" w14:textId="77777777" w:rsidR="009B0C0F" w:rsidRPr="005F3864" w:rsidRDefault="009B0C0F" w:rsidP="009B0C0F">
            <w:pPr>
              <w:spacing w:after="0" w:line="240" w:lineRule="auto"/>
              <w:rPr>
                <w:rFonts w:ascii="Times New Roman" w:hAnsi="Times New Roman"/>
                <w:sz w:val="24"/>
                <w:szCs w:val="24"/>
              </w:rPr>
            </w:pPr>
            <w:r w:rsidRPr="005F3864">
              <w:rPr>
                <w:rFonts w:ascii="Times New Roman" w:hAnsi="Times New Roman"/>
                <w:sz w:val="24"/>
                <w:szCs w:val="24"/>
              </w:rPr>
              <w:fldChar w:fldCharType="begin">
                <w:ffData>
                  <w:name w:val=""/>
                  <w:enabled/>
                  <w:calcOnExit w:val="0"/>
                  <w:checkBox>
                    <w:sizeAuto/>
                    <w:default w:val="0"/>
                  </w:checkBox>
                </w:ffData>
              </w:fldChar>
            </w:r>
            <w:r w:rsidRPr="005F386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5F3864">
              <w:rPr>
                <w:rFonts w:ascii="Times New Roman" w:hAnsi="Times New Roman"/>
                <w:sz w:val="24"/>
                <w:szCs w:val="24"/>
              </w:rPr>
              <w:fldChar w:fldCharType="end"/>
            </w:r>
            <w:r w:rsidRPr="005F3864">
              <w:rPr>
                <w:rFonts w:ascii="Times New Roman" w:hAnsi="Times New Roman"/>
                <w:sz w:val="24"/>
                <w:szCs w:val="24"/>
                <w:lang w:val="ru-RU"/>
              </w:rPr>
              <w:t xml:space="preserve"> </w:t>
            </w:r>
            <w:r w:rsidRPr="005F3864">
              <w:rPr>
                <w:rFonts w:ascii="Times New Roman" w:hAnsi="Times New Roman"/>
                <w:sz w:val="24"/>
                <w:szCs w:val="24"/>
              </w:rPr>
              <w:t>власної</w:t>
            </w:r>
          </w:p>
          <w:p w14:paraId="2D139E55" w14:textId="77777777" w:rsidR="009B0C0F" w:rsidRPr="005F3864" w:rsidRDefault="009B0C0F" w:rsidP="009B0C0F">
            <w:pPr>
              <w:spacing w:after="0" w:line="240" w:lineRule="auto"/>
              <w:rPr>
                <w:rFonts w:ascii="Times New Roman" w:hAnsi="Times New Roman"/>
                <w:sz w:val="24"/>
                <w:szCs w:val="24"/>
              </w:rPr>
            </w:pPr>
            <w:r w:rsidRPr="005F3864">
              <w:rPr>
                <w:rFonts w:ascii="Times New Roman" w:hAnsi="Times New Roman"/>
                <w:sz w:val="24"/>
                <w:szCs w:val="24"/>
              </w:rPr>
              <w:fldChar w:fldCharType="begin">
                <w:ffData>
                  <w:name w:val=""/>
                  <w:enabled/>
                  <w:calcOnExit w:val="0"/>
                  <w:checkBox>
                    <w:sizeAuto/>
                    <w:default w:val="0"/>
                  </w:checkBox>
                </w:ffData>
              </w:fldChar>
            </w:r>
            <w:r w:rsidRPr="005F386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5F3864">
              <w:rPr>
                <w:rFonts w:ascii="Times New Roman" w:hAnsi="Times New Roman"/>
                <w:sz w:val="24"/>
                <w:szCs w:val="24"/>
              </w:rPr>
              <w:fldChar w:fldCharType="end"/>
            </w:r>
            <w:r w:rsidRPr="005F3864">
              <w:rPr>
                <w:rFonts w:ascii="Times New Roman" w:hAnsi="Times New Roman"/>
                <w:sz w:val="24"/>
                <w:szCs w:val="24"/>
              </w:rPr>
              <w:t xml:space="preserve"> на підставі договору з постачальником мереж</w:t>
            </w:r>
          </w:p>
          <w:p w14:paraId="64ADE257" w14:textId="77777777" w:rsidR="009B0C0F" w:rsidRPr="0037118F" w:rsidRDefault="009B0C0F" w:rsidP="009B0C0F">
            <w:pPr>
              <w:spacing w:after="0" w:line="240" w:lineRule="auto"/>
              <w:rPr>
                <w:rFonts w:ascii="Times New Roman" w:hAnsi="Times New Roman"/>
                <w:b/>
                <w:bCs/>
                <w:sz w:val="24"/>
                <w:szCs w:val="24"/>
              </w:rPr>
            </w:pPr>
          </w:p>
          <w:p w14:paraId="7DD11E09" w14:textId="77777777" w:rsidR="009B0C0F" w:rsidRPr="006549AE" w:rsidRDefault="009B0C0F" w:rsidP="009B0C0F">
            <w:pPr>
              <w:spacing w:after="0" w:line="240" w:lineRule="auto"/>
              <w:rPr>
                <w:rFonts w:ascii="Times New Roman" w:hAnsi="Times New Roman"/>
                <w:sz w:val="24"/>
                <w:szCs w:val="24"/>
              </w:rPr>
            </w:pPr>
            <w:r w:rsidRPr="006549AE">
              <w:rPr>
                <w:rFonts w:ascii="Times New Roman" w:hAnsi="Times New Roman"/>
                <w:sz w:val="24"/>
                <w:szCs w:val="24"/>
              </w:rPr>
              <w:fldChar w:fldCharType="begin">
                <w:ffData>
                  <w:name w:val=""/>
                  <w:enabled/>
                  <w:calcOnExit w:val="0"/>
                  <w:checkBox>
                    <w:sizeAuto/>
                    <w:default w:val="0"/>
                  </w:checkBox>
                </w:ffData>
              </w:fldChar>
            </w:r>
            <w:r w:rsidRPr="006549AE">
              <w:rPr>
                <w:rFonts w:ascii="Times New Roman" w:hAnsi="Times New Roman"/>
                <w:sz w:val="24"/>
                <w:szCs w:val="24"/>
              </w:rPr>
              <w:instrText xml:space="preserve"> FORMCHECKBOX </w:instrText>
            </w:r>
            <w:r w:rsidRPr="006549AE">
              <w:rPr>
                <w:rFonts w:ascii="Times New Roman" w:hAnsi="Times New Roman"/>
                <w:sz w:val="24"/>
                <w:szCs w:val="24"/>
              </w:rPr>
            </w:r>
            <w:r w:rsidRPr="006549AE">
              <w:rPr>
                <w:rFonts w:ascii="Times New Roman" w:hAnsi="Times New Roman"/>
                <w:sz w:val="24"/>
                <w:szCs w:val="24"/>
              </w:rPr>
              <w:fldChar w:fldCharType="separate"/>
            </w:r>
            <w:r w:rsidRPr="006549AE">
              <w:rPr>
                <w:rFonts w:ascii="Times New Roman" w:hAnsi="Times New Roman"/>
                <w:sz w:val="24"/>
                <w:szCs w:val="24"/>
              </w:rPr>
              <w:fldChar w:fldCharType="end"/>
            </w:r>
            <w:r w:rsidRPr="006549AE">
              <w:rPr>
                <w:rFonts w:ascii="Times New Roman" w:hAnsi="Times New Roman"/>
                <w:sz w:val="24"/>
                <w:szCs w:val="24"/>
              </w:rPr>
              <w:t xml:space="preserve"> мобільної</w:t>
            </w:r>
          </w:p>
          <w:p w14:paraId="5A7A37D4" w14:textId="77777777" w:rsidR="009B0C0F" w:rsidRPr="006549AE" w:rsidRDefault="009B0C0F" w:rsidP="009B0C0F">
            <w:pPr>
              <w:spacing w:after="0" w:line="240" w:lineRule="auto"/>
              <w:rPr>
                <w:rFonts w:ascii="Times New Roman" w:hAnsi="Times New Roman"/>
                <w:sz w:val="24"/>
                <w:szCs w:val="24"/>
              </w:rPr>
            </w:pPr>
            <w:r w:rsidRPr="006549AE">
              <w:rPr>
                <w:rFonts w:ascii="Times New Roman" w:hAnsi="Times New Roman"/>
                <w:sz w:val="24"/>
                <w:szCs w:val="24"/>
              </w:rPr>
              <w:fldChar w:fldCharType="begin">
                <w:ffData>
                  <w:name w:val=""/>
                  <w:enabled/>
                  <w:calcOnExit w:val="0"/>
                  <w:checkBox>
                    <w:sizeAuto/>
                    <w:default w:val="0"/>
                  </w:checkBox>
                </w:ffData>
              </w:fldChar>
            </w:r>
            <w:r w:rsidRPr="006549AE">
              <w:rPr>
                <w:rFonts w:ascii="Times New Roman" w:hAnsi="Times New Roman"/>
                <w:sz w:val="24"/>
                <w:szCs w:val="24"/>
              </w:rPr>
              <w:instrText xml:space="preserve"> FORMCHECKBOX </w:instrText>
            </w:r>
            <w:r w:rsidRPr="006549AE">
              <w:rPr>
                <w:rFonts w:ascii="Times New Roman" w:hAnsi="Times New Roman"/>
                <w:sz w:val="24"/>
                <w:szCs w:val="24"/>
              </w:rPr>
            </w:r>
            <w:r w:rsidRPr="006549AE">
              <w:rPr>
                <w:rFonts w:ascii="Times New Roman" w:hAnsi="Times New Roman"/>
                <w:sz w:val="24"/>
                <w:szCs w:val="24"/>
              </w:rPr>
              <w:fldChar w:fldCharType="separate"/>
            </w:r>
            <w:r w:rsidRPr="006549AE">
              <w:rPr>
                <w:rFonts w:ascii="Times New Roman" w:hAnsi="Times New Roman"/>
                <w:sz w:val="24"/>
                <w:szCs w:val="24"/>
              </w:rPr>
              <w:fldChar w:fldCharType="end"/>
            </w:r>
            <w:r w:rsidRPr="006549AE">
              <w:rPr>
                <w:rFonts w:ascii="Times New Roman" w:hAnsi="Times New Roman"/>
                <w:sz w:val="24"/>
                <w:szCs w:val="24"/>
              </w:rPr>
              <w:t xml:space="preserve"> фіксованої:</w:t>
            </w:r>
          </w:p>
          <w:p w14:paraId="1DBCA3E6" w14:textId="77777777" w:rsidR="009B0C0F" w:rsidRPr="006549AE" w:rsidRDefault="009B0C0F" w:rsidP="009B0C0F">
            <w:pPr>
              <w:spacing w:after="0" w:line="240" w:lineRule="auto"/>
              <w:rPr>
                <w:rFonts w:ascii="Times New Roman" w:hAnsi="Times New Roman"/>
                <w:sz w:val="24"/>
                <w:szCs w:val="24"/>
              </w:rPr>
            </w:pPr>
            <w:r w:rsidRPr="006549AE">
              <w:rPr>
                <w:rFonts w:ascii="Times New Roman" w:hAnsi="Times New Roman"/>
                <w:sz w:val="24"/>
                <w:szCs w:val="24"/>
                <w:lang w:val="ru-RU"/>
              </w:rPr>
              <w:t xml:space="preserve">          </w:t>
            </w:r>
            <w:r w:rsidRPr="006549AE">
              <w:rPr>
                <w:rFonts w:ascii="Times New Roman" w:hAnsi="Times New Roman"/>
                <w:sz w:val="24"/>
                <w:szCs w:val="24"/>
                <w:lang w:val="ru-RU"/>
              </w:rPr>
              <w:fldChar w:fldCharType="begin">
                <w:ffData>
                  <w:name w:val=""/>
                  <w:enabled/>
                  <w:calcOnExit w:val="0"/>
                  <w:checkBox>
                    <w:sizeAuto/>
                    <w:default w:val="0"/>
                  </w:checkBox>
                </w:ffData>
              </w:fldChar>
            </w:r>
            <w:r w:rsidRPr="006549AE">
              <w:rPr>
                <w:rFonts w:ascii="Times New Roman" w:hAnsi="Times New Roman"/>
                <w:sz w:val="24"/>
                <w:szCs w:val="24"/>
              </w:rPr>
              <w:instrText xml:space="preserve"> </w:instrText>
            </w:r>
            <w:r w:rsidRPr="006549AE">
              <w:rPr>
                <w:rFonts w:ascii="Times New Roman" w:hAnsi="Times New Roman"/>
                <w:sz w:val="24"/>
                <w:szCs w:val="24"/>
                <w:lang w:val="ru-RU"/>
              </w:rPr>
              <w:instrText>FORMCHECKBOX</w:instrText>
            </w:r>
            <w:r w:rsidRPr="006549AE">
              <w:rPr>
                <w:rFonts w:ascii="Times New Roman" w:hAnsi="Times New Roman"/>
                <w:sz w:val="24"/>
                <w:szCs w:val="24"/>
              </w:rPr>
              <w:instrText xml:space="preserve"> </w:instrText>
            </w:r>
            <w:r w:rsidRPr="006549AE">
              <w:rPr>
                <w:rFonts w:ascii="Times New Roman" w:hAnsi="Times New Roman"/>
                <w:sz w:val="24"/>
                <w:szCs w:val="24"/>
                <w:lang w:val="ru-RU"/>
              </w:rPr>
            </w:r>
            <w:r w:rsidRPr="006549AE">
              <w:rPr>
                <w:rFonts w:ascii="Times New Roman" w:hAnsi="Times New Roman"/>
                <w:sz w:val="24"/>
                <w:szCs w:val="24"/>
                <w:lang w:val="ru-RU"/>
              </w:rPr>
              <w:fldChar w:fldCharType="separate"/>
            </w:r>
            <w:r w:rsidRPr="006549AE">
              <w:rPr>
                <w:rFonts w:ascii="Times New Roman" w:hAnsi="Times New Roman"/>
                <w:sz w:val="24"/>
                <w:szCs w:val="24"/>
              </w:rPr>
              <w:fldChar w:fldCharType="end"/>
            </w:r>
            <w:r w:rsidRPr="006549AE">
              <w:rPr>
                <w:rFonts w:ascii="Times New Roman" w:hAnsi="Times New Roman"/>
                <w:sz w:val="24"/>
                <w:szCs w:val="24"/>
              </w:rPr>
              <w:t xml:space="preserve">  проводової</w:t>
            </w:r>
          </w:p>
          <w:p w14:paraId="68E866E6" w14:textId="77777777" w:rsidR="009B0C0F" w:rsidRPr="006549AE" w:rsidRDefault="009B0C0F" w:rsidP="009B0C0F">
            <w:pPr>
              <w:spacing w:after="0" w:line="240" w:lineRule="auto"/>
              <w:rPr>
                <w:rFonts w:ascii="Times New Roman" w:hAnsi="Times New Roman"/>
                <w:sz w:val="24"/>
                <w:szCs w:val="24"/>
              </w:rPr>
            </w:pPr>
            <w:r w:rsidRPr="006549AE">
              <w:rPr>
                <w:rFonts w:ascii="Times New Roman" w:hAnsi="Times New Roman"/>
                <w:sz w:val="24"/>
                <w:szCs w:val="24"/>
                <w:lang w:val="ru-RU"/>
              </w:rPr>
              <w:t xml:space="preserve">          </w:t>
            </w:r>
            <w:r w:rsidRPr="006549AE">
              <w:rPr>
                <w:rFonts w:ascii="Times New Roman" w:hAnsi="Times New Roman"/>
                <w:sz w:val="24"/>
                <w:szCs w:val="24"/>
              </w:rPr>
              <w:fldChar w:fldCharType="begin">
                <w:ffData>
                  <w:name w:val=""/>
                  <w:enabled/>
                  <w:calcOnExit w:val="0"/>
                  <w:checkBox>
                    <w:sizeAuto/>
                    <w:default w:val="0"/>
                  </w:checkBox>
                </w:ffData>
              </w:fldChar>
            </w:r>
            <w:r w:rsidRPr="006549AE">
              <w:rPr>
                <w:rFonts w:ascii="Times New Roman" w:hAnsi="Times New Roman"/>
                <w:sz w:val="24"/>
                <w:szCs w:val="24"/>
              </w:rPr>
              <w:instrText xml:space="preserve"> FORMCHECKBOX </w:instrText>
            </w:r>
            <w:r w:rsidRPr="006549AE">
              <w:rPr>
                <w:rFonts w:ascii="Times New Roman" w:hAnsi="Times New Roman"/>
                <w:sz w:val="24"/>
                <w:szCs w:val="24"/>
              </w:rPr>
            </w:r>
            <w:r w:rsidRPr="006549AE">
              <w:rPr>
                <w:rFonts w:ascii="Times New Roman" w:hAnsi="Times New Roman"/>
                <w:sz w:val="24"/>
                <w:szCs w:val="24"/>
              </w:rPr>
              <w:fldChar w:fldCharType="separate"/>
            </w:r>
            <w:r w:rsidRPr="006549AE">
              <w:rPr>
                <w:rFonts w:ascii="Times New Roman" w:hAnsi="Times New Roman"/>
                <w:sz w:val="24"/>
                <w:szCs w:val="24"/>
              </w:rPr>
              <w:fldChar w:fldCharType="end"/>
            </w:r>
            <w:r w:rsidRPr="006549AE">
              <w:rPr>
                <w:rFonts w:ascii="Times New Roman" w:hAnsi="Times New Roman"/>
                <w:sz w:val="24"/>
                <w:szCs w:val="24"/>
              </w:rPr>
              <w:t xml:space="preserve">  </w:t>
            </w:r>
            <w:proofErr w:type="spellStart"/>
            <w:r w:rsidRPr="006549AE">
              <w:rPr>
                <w:rFonts w:ascii="Times New Roman" w:hAnsi="Times New Roman"/>
                <w:sz w:val="24"/>
                <w:szCs w:val="24"/>
              </w:rPr>
              <w:t>безпроводової</w:t>
            </w:r>
            <w:proofErr w:type="spellEnd"/>
          </w:p>
          <w:p w14:paraId="36C0762C" w14:textId="77777777" w:rsidR="009B0C0F" w:rsidRPr="006549AE" w:rsidRDefault="009B0C0F" w:rsidP="009B0C0F">
            <w:pPr>
              <w:spacing w:after="0" w:line="240" w:lineRule="auto"/>
              <w:rPr>
                <w:rFonts w:ascii="Times New Roman" w:hAnsi="Times New Roman"/>
                <w:sz w:val="24"/>
                <w:szCs w:val="24"/>
              </w:rPr>
            </w:pPr>
            <w:r w:rsidRPr="006549AE">
              <w:rPr>
                <w:rFonts w:ascii="Times New Roman" w:hAnsi="Times New Roman"/>
                <w:sz w:val="24"/>
                <w:szCs w:val="24"/>
              </w:rPr>
              <w:fldChar w:fldCharType="begin">
                <w:ffData>
                  <w:name w:val=""/>
                  <w:enabled/>
                  <w:calcOnExit w:val="0"/>
                  <w:checkBox>
                    <w:sizeAuto/>
                    <w:default w:val="0"/>
                  </w:checkBox>
                </w:ffData>
              </w:fldChar>
            </w:r>
            <w:r w:rsidRPr="006549AE">
              <w:rPr>
                <w:rFonts w:ascii="Times New Roman" w:hAnsi="Times New Roman"/>
                <w:sz w:val="24"/>
                <w:szCs w:val="24"/>
              </w:rPr>
              <w:instrText xml:space="preserve"> FORMCHECKBOX </w:instrText>
            </w:r>
            <w:r w:rsidRPr="006549AE">
              <w:rPr>
                <w:rFonts w:ascii="Times New Roman" w:hAnsi="Times New Roman"/>
                <w:sz w:val="24"/>
                <w:szCs w:val="24"/>
              </w:rPr>
            </w:r>
            <w:r w:rsidRPr="006549AE">
              <w:rPr>
                <w:rFonts w:ascii="Times New Roman" w:hAnsi="Times New Roman"/>
                <w:sz w:val="24"/>
                <w:szCs w:val="24"/>
              </w:rPr>
              <w:fldChar w:fldCharType="separate"/>
            </w:r>
            <w:r w:rsidRPr="006549AE">
              <w:rPr>
                <w:rFonts w:ascii="Times New Roman" w:hAnsi="Times New Roman"/>
                <w:sz w:val="24"/>
                <w:szCs w:val="24"/>
              </w:rPr>
              <w:fldChar w:fldCharType="end"/>
            </w:r>
            <w:r w:rsidRPr="006549AE">
              <w:rPr>
                <w:rFonts w:ascii="Times New Roman" w:hAnsi="Times New Roman"/>
                <w:sz w:val="24"/>
                <w:szCs w:val="24"/>
              </w:rPr>
              <w:t xml:space="preserve"> супутникової»</w:t>
            </w:r>
          </w:p>
          <w:p w14:paraId="1082500D" w14:textId="77777777" w:rsidR="009B0C0F" w:rsidRDefault="009B0C0F" w:rsidP="009B0C0F">
            <w:pPr>
              <w:spacing w:after="0" w:line="240" w:lineRule="auto"/>
              <w:rPr>
                <w:rFonts w:ascii="Times New Roman" w:hAnsi="Times New Roman"/>
                <w:sz w:val="24"/>
                <w:szCs w:val="24"/>
              </w:rPr>
            </w:pPr>
          </w:p>
          <w:p w14:paraId="309FCF6B" w14:textId="77777777" w:rsidR="00AF6420" w:rsidRDefault="00AF6420" w:rsidP="00AF6420">
            <w:pPr>
              <w:spacing w:after="0" w:line="240" w:lineRule="auto"/>
              <w:rPr>
                <w:rFonts w:ascii="Times New Roman" w:hAnsi="Times New Roman"/>
                <w:sz w:val="24"/>
                <w:szCs w:val="24"/>
              </w:rPr>
            </w:pPr>
            <w:r>
              <w:rPr>
                <w:rFonts w:ascii="Times New Roman" w:hAnsi="Times New Roman"/>
                <w:sz w:val="24"/>
                <w:szCs w:val="24"/>
              </w:rPr>
              <w:t>Водночас з такою редакцією не погоджується автор зауваження ТОВ «Адамант» у зв</w:t>
            </w:r>
            <w:r w:rsidRPr="00210F68">
              <w:rPr>
                <w:rFonts w:ascii="Times New Roman" w:hAnsi="Times New Roman"/>
                <w:sz w:val="24"/>
                <w:szCs w:val="24"/>
              </w:rPr>
              <w:t>’</w:t>
            </w:r>
            <w:r>
              <w:rPr>
                <w:rFonts w:ascii="Times New Roman" w:hAnsi="Times New Roman"/>
                <w:sz w:val="24"/>
                <w:szCs w:val="24"/>
              </w:rPr>
              <w:t>язку з тим, що визначення мереж у такій редакції відсутні у Законі «Про електронні комунікації» або інших підзаконних актах, що може викликати різночитання та непорозуміння що саме мається на увазі під поняттям тієї чи іншої мережі у наведеному переліку.</w:t>
            </w:r>
          </w:p>
          <w:p w14:paraId="79543E36" w14:textId="77777777" w:rsidR="009B0C0F" w:rsidRDefault="009B0C0F" w:rsidP="009B0C0F">
            <w:pPr>
              <w:spacing w:after="0" w:line="240" w:lineRule="auto"/>
              <w:rPr>
                <w:rFonts w:ascii="Times New Roman" w:hAnsi="Times New Roman"/>
                <w:sz w:val="24"/>
                <w:szCs w:val="24"/>
              </w:rPr>
            </w:pPr>
          </w:p>
          <w:p w14:paraId="2FE39355" w14:textId="77777777" w:rsidR="009B0C0F" w:rsidRPr="00263494" w:rsidRDefault="009B0C0F" w:rsidP="009B0C0F">
            <w:pPr>
              <w:spacing w:after="0" w:line="240" w:lineRule="auto"/>
              <w:rPr>
                <w:rFonts w:ascii="Times New Roman" w:hAnsi="Times New Roman"/>
                <w:sz w:val="24"/>
                <w:szCs w:val="24"/>
              </w:rPr>
            </w:pPr>
            <w:r>
              <w:rPr>
                <w:rFonts w:ascii="Times New Roman" w:hAnsi="Times New Roman"/>
                <w:sz w:val="24"/>
                <w:szCs w:val="24"/>
              </w:rPr>
              <w:t>У зв</w:t>
            </w:r>
            <w:r w:rsidRPr="00F25D70">
              <w:rPr>
                <w:rFonts w:ascii="Times New Roman" w:hAnsi="Times New Roman"/>
                <w:sz w:val="24"/>
                <w:szCs w:val="24"/>
              </w:rPr>
              <w:t>’</w:t>
            </w:r>
            <w:r>
              <w:rPr>
                <w:rFonts w:ascii="Times New Roman" w:hAnsi="Times New Roman"/>
                <w:sz w:val="24"/>
                <w:szCs w:val="24"/>
              </w:rPr>
              <w:t xml:space="preserve">язку з цим розробник </w:t>
            </w:r>
            <w:proofErr w:type="spellStart"/>
            <w:r>
              <w:rPr>
                <w:rFonts w:ascii="Times New Roman" w:hAnsi="Times New Roman"/>
                <w:sz w:val="24"/>
                <w:szCs w:val="24"/>
              </w:rPr>
              <w:t>акта</w:t>
            </w:r>
            <w:proofErr w:type="spellEnd"/>
            <w:r>
              <w:rPr>
                <w:rFonts w:ascii="Times New Roman" w:hAnsi="Times New Roman"/>
                <w:sz w:val="24"/>
                <w:szCs w:val="24"/>
              </w:rPr>
              <w:t xml:space="preserve"> відмовився від внесення змін до чинної редакції у цій позиції до надання визначення видів мереж у Законі України «Про електронні комунікації» або іншому пов</w:t>
            </w:r>
            <w:r w:rsidRPr="006549AE">
              <w:rPr>
                <w:rFonts w:ascii="Times New Roman" w:hAnsi="Times New Roman"/>
                <w:sz w:val="24"/>
                <w:szCs w:val="24"/>
              </w:rPr>
              <w:t>’</w:t>
            </w:r>
            <w:r>
              <w:rPr>
                <w:rFonts w:ascii="Times New Roman" w:hAnsi="Times New Roman"/>
                <w:sz w:val="24"/>
                <w:szCs w:val="24"/>
              </w:rPr>
              <w:t xml:space="preserve">язаному підзаконному акті.  </w:t>
            </w:r>
          </w:p>
          <w:p w14:paraId="3E456A1F" w14:textId="77777777" w:rsidR="009B0C0F" w:rsidRDefault="009B0C0F" w:rsidP="009B0C0F">
            <w:pPr>
              <w:spacing w:after="0" w:line="240" w:lineRule="auto"/>
              <w:rPr>
                <w:rFonts w:ascii="Times New Roman" w:hAnsi="Times New Roman"/>
                <w:b/>
                <w:bCs/>
                <w:sz w:val="24"/>
                <w:szCs w:val="24"/>
              </w:rPr>
            </w:pPr>
          </w:p>
          <w:p w14:paraId="1CF3C9F7" w14:textId="0DB6F0ED" w:rsidR="009B0C0F" w:rsidRPr="001743CE" w:rsidRDefault="009B0C0F" w:rsidP="009B0C0F">
            <w:pPr>
              <w:spacing w:after="0" w:line="240" w:lineRule="auto"/>
              <w:rPr>
                <w:rFonts w:ascii="Times New Roman" w:hAnsi="Times New Roman"/>
                <w:b/>
                <w:bCs/>
                <w:sz w:val="24"/>
                <w:szCs w:val="24"/>
              </w:rPr>
            </w:pPr>
            <w:r w:rsidRPr="001743CE">
              <w:rPr>
                <w:rFonts w:ascii="Times New Roman" w:hAnsi="Times New Roman"/>
                <w:b/>
                <w:bCs/>
                <w:sz w:val="24"/>
                <w:szCs w:val="24"/>
              </w:rPr>
              <w:t>Внесення зміни скасовано.</w:t>
            </w:r>
          </w:p>
          <w:p w14:paraId="2F0455A0" w14:textId="2A6CE96A" w:rsidR="00FD2835" w:rsidRPr="00837440" w:rsidRDefault="00FD2835" w:rsidP="00FD2835">
            <w:pPr>
              <w:shd w:val="clear" w:color="auto" w:fill="FFFFFF"/>
              <w:spacing w:after="0" w:line="240" w:lineRule="auto"/>
              <w:rPr>
                <w:rFonts w:ascii="Times New Roman" w:hAnsi="Times New Roman"/>
                <w:b/>
                <w:color w:val="000000"/>
                <w:sz w:val="24"/>
                <w:szCs w:val="24"/>
                <w:highlight w:val="cyan"/>
              </w:rPr>
            </w:pPr>
          </w:p>
        </w:tc>
      </w:tr>
      <w:tr w:rsidR="00DC3389" w:rsidRPr="00837440" w14:paraId="1464C901" w14:textId="77777777" w:rsidTr="00184490">
        <w:tc>
          <w:tcPr>
            <w:tcW w:w="5044" w:type="dxa"/>
          </w:tcPr>
          <w:p w14:paraId="76B5FD47" w14:textId="77777777" w:rsidR="006C4CC8" w:rsidRPr="009B0C0F" w:rsidRDefault="006C4CC8" w:rsidP="00837440">
            <w:pPr>
              <w:shd w:val="clear" w:color="auto" w:fill="FFFFFF"/>
              <w:spacing w:after="0" w:line="240" w:lineRule="auto"/>
              <w:rPr>
                <w:rFonts w:ascii="Times New Roman" w:hAnsi="Times New Roman"/>
                <w:b/>
                <w:sz w:val="24"/>
                <w:szCs w:val="24"/>
              </w:rPr>
            </w:pPr>
          </w:p>
          <w:p w14:paraId="3EC29517" w14:textId="77777777" w:rsidR="006C4CC8" w:rsidRPr="009B0C0F" w:rsidRDefault="006C4CC8" w:rsidP="00837440">
            <w:pPr>
              <w:shd w:val="clear" w:color="auto" w:fill="FFFFFF"/>
              <w:spacing w:after="0" w:line="240" w:lineRule="auto"/>
              <w:rPr>
                <w:rFonts w:ascii="Times New Roman" w:hAnsi="Times New Roman"/>
                <w:b/>
                <w:sz w:val="24"/>
                <w:szCs w:val="24"/>
              </w:rPr>
            </w:pPr>
          </w:p>
          <w:p w14:paraId="49DE566B" w14:textId="77777777" w:rsidR="00E26388" w:rsidRPr="00837440" w:rsidRDefault="001D2F36" w:rsidP="00837440">
            <w:pPr>
              <w:shd w:val="clear" w:color="auto" w:fill="FFFFFF"/>
              <w:spacing w:after="0" w:line="240" w:lineRule="auto"/>
              <w:rPr>
                <w:rFonts w:ascii="Times New Roman" w:hAnsi="Times New Roman"/>
                <w:sz w:val="24"/>
                <w:szCs w:val="24"/>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proofErr w:type="gramStart"/>
            <w:r w:rsidR="00E26388" w:rsidRPr="00837440">
              <w:rPr>
                <w:rFonts w:ascii="Times New Roman" w:hAnsi="Times New Roman"/>
                <w:b/>
                <w:sz w:val="24"/>
                <w:szCs w:val="24"/>
                <w:lang w:val="en-US"/>
              </w:rPr>
              <w:t>NA</w:t>
            </w:r>
            <w:r w:rsidR="00E26388" w:rsidRPr="00837440">
              <w:rPr>
                <w:rFonts w:ascii="Times New Roman" w:hAnsi="Times New Roman"/>
                <w:b/>
                <w:sz w:val="24"/>
                <w:szCs w:val="24"/>
                <w:lang w:val="ru-RU"/>
              </w:rPr>
              <w:t>.</w:t>
            </w:r>
            <w:r w:rsidR="00E26388" w:rsidRPr="00837440">
              <w:rPr>
                <w:rFonts w:ascii="Times New Roman" w:hAnsi="Times New Roman"/>
                <w:b/>
                <w:sz w:val="24"/>
                <w:szCs w:val="24"/>
                <w:lang w:val="en-US"/>
              </w:rPr>
              <w:t>N</w:t>
            </w:r>
            <w:proofErr w:type="gramEnd"/>
            <w:r w:rsidR="00E26388" w:rsidRPr="00837440">
              <w:rPr>
                <w:rFonts w:ascii="Times New Roman" w:hAnsi="Times New Roman"/>
                <w:b/>
                <w:sz w:val="24"/>
                <w:szCs w:val="24"/>
              </w:rPr>
              <w:t>3</w:t>
            </w:r>
            <w:r w:rsidR="00E26388" w:rsidRPr="00837440">
              <w:rPr>
                <w:rFonts w:ascii="Times New Roman" w:hAnsi="Times New Roman"/>
                <w:sz w:val="24"/>
                <w:szCs w:val="24"/>
              </w:rPr>
              <w:t xml:space="preserve"> Послуга доступу до фізичної інфраструктури, включаючи споруди, кабельні каналізації і щогли </w:t>
            </w:r>
          </w:p>
          <w:p w14:paraId="71A61026" w14:textId="77777777" w:rsidR="00E26388" w:rsidRPr="00837440" w:rsidRDefault="00E26388" w:rsidP="00837440">
            <w:pPr>
              <w:spacing w:after="0" w:line="240" w:lineRule="auto"/>
              <w:jc w:val="both"/>
              <w:rPr>
                <w:rFonts w:ascii="Times New Roman" w:hAnsi="Times New Roman"/>
                <w:sz w:val="24"/>
                <w:szCs w:val="24"/>
              </w:rPr>
            </w:pPr>
            <w:r w:rsidRPr="00837440">
              <w:rPr>
                <w:rFonts w:ascii="Times New Roman" w:hAnsi="Times New Roman"/>
                <w:sz w:val="24"/>
                <w:szCs w:val="24"/>
              </w:rPr>
              <w:t>Надання права та можливості доступу до фізичної інфраструктури</w:t>
            </w:r>
            <w:r w:rsidRPr="00837440">
              <w:rPr>
                <w:rFonts w:ascii="Times New Roman" w:hAnsi="Times New Roman"/>
                <w:b/>
                <w:sz w:val="24"/>
                <w:szCs w:val="24"/>
              </w:rPr>
              <w:t xml:space="preserve"> </w:t>
            </w:r>
            <w:r w:rsidRPr="00837440">
              <w:rPr>
                <w:rFonts w:ascii="Times New Roman" w:hAnsi="Times New Roman"/>
                <w:sz w:val="24"/>
                <w:szCs w:val="24"/>
              </w:rPr>
              <w:t xml:space="preserve">електронних комунікаційних мереж, включаючи: </w:t>
            </w:r>
          </w:p>
          <w:p w14:paraId="0AC67460" w14:textId="77777777" w:rsidR="00E26388" w:rsidRPr="00837440" w:rsidRDefault="00E26388" w:rsidP="00837440">
            <w:pPr>
              <w:spacing w:after="0" w:line="240" w:lineRule="auto"/>
              <w:jc w:val="both"/>
              <w:rPr>
                <w:rFonts w:ascii="Times New Roman" w:hAnsi="Times New Roman"/>
                <w:sz w:val="24"/>
                <w:szCs w:val="24"/>
              </w:rPr>
            </w:pPr>
            <w:r w:rsidRPr="00837440">
              <w:rPr>
                <w:rFonts w:ascii="Times New Roman" w:hAnsi="Times New Roman"/>
                <w:sz w:val="24"/>
                <w:szCs w:val="24"/>
              </w:rPr>
              <w:lastRenderedPageBreak/>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споруди, </w:t>
            </w:r>
          </w:p>
          <w:p w14:paraId="7A6B3002" w14:textId="77777777" w:rsidR="00E26388" w:rsidRPr="00837440" w:rsidRDefault="00E26388" w:rsidP="00837440">
            <w:pPr>
              <w:spacing w:after="0" w:line="240" w:lineRule="auto"/>
              <w:jc w:val="both"/>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кабельні каналізації, </w:t>
            </w:r>
          </w:p>
          <w:p w14:paraId="7D1DB236" w14:textId="77777777" w:rsidR="00E26388" w:rsidRPr="00837440" w:rsidRDefault="00E26388" w:rsidP="00837440">
            <w:pPr>
              <w:shd w:val="clear" w:color="auto" w:fill="FFFFFF"/>
              <w:spacing w:after="0" w:line="240" w:lineRule="auto"/>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щогли, </w:t>
            </w:r>
          </w:p>
          <w:p w14:paraId="774ABAA0" w14:textId="77777777" w:rsidR="006C4CC8" w:rsidRPr="00837440" w:rsidRDefault="006C4CC8" w:rsidP="00837440">
            <w:pPr>
              <w:spacing w:after="0" w:line="240" w:lineRule="auto"/>
              <w:jc w:val="both"/>
              <w:rPr>
                <w:rFonts w:ascii="Times New Roman" w:hAnsi="Times New Roman"/>
                <w:sz w:val="24"/>
                <w:szCs w:val="24"/>
              </w:rPr>
            </w:pPr>
            <w:r w:rsidRPr="00837440">
              <w:rPr>
                <w:rFonts w:ascii="Times New Roman" w:hAnsi="Times New Roman"/>
                <w:sz w:val="24"/>
                <w:szCs w:val="24"/>
              </w:rPr>
              <w:t>іншим постачальникам електронних комунікаційних мереж та/або послуг з метою надання ними електронних комунікаційних мереж та/або послуг.</w:t>
            </w:r>
          </w:p>
          <w:p w14:paraId="08E67374" w14:textId="77777777" w:rsidR="006C4CC8" w:rsidRPr="00837440" w:rsidRDefault="006C4CC8" w:rsidP="00837440">
            <w:pPr>
              <w:spacing w:after="0" w:line="240" w:lineRule="auto"/>
              <w:rPr>
                <w:rFonts w:ascii="Times New Roman" w:hAnsi="Times New Roman"/>
                <w:sz w:val="24"/>
                <w:szCs w:val="24"/>
              </w:rPr>
            </w:pPr>
            <w:r w:rsidRPr="00837440">
              <w:rPr>
                <w:rFonts w:ascii="Times New Roman" w:hAnsi="Times New Roman"/>
                <w:sz w:val="24"/>
                <w:szCs w:val="24"/>
              </w:rPr>
              <w:t>Вид мережі:</w:t>
            </w:r>
          </w:p>
          <w:p w14:paraId="0BE7EF34" w14:textId="77777777" w:rsidR="006C4CC8" w:rsidRPr="00837440" w:rsidRDefault="006C4CC8" w:rsidP="00837440">
            <w:pPr>
              <w:spacing w:after="0" w:line="240" w:lineRule="auto"/>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мобільного зв’язку</w:t>
            </w:r>
          </w:p>
          <w:p w14:paraId="5BD04AFF" w14:textId="77777777" w:rsidR="006C4CC8" w:rsidRPr="00837440" w:rsidRDefault="006C4CC8" w:rsidP="00837440">
            <w:pPr>
              <w:spacing w:after="0" w:line="240" w:lineRule="auto"/>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фіксованого зв’язку</w:t>
            </w:r>
          </w:p>
          <w:p w14:paraId="60D9FFD0" w14:textId="77777777" w:rsidR="006C4CC8" w:rsidRPr="00837440" w:rsidRDefault="006C4CC8" w:rsidP="00837440">
            <w:pPr>
              <w:spacing w:after="0" w:line="240" w:lineRule="auto"/>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w:t>
            </w:r>
            <w:proofErr w:type="spellStart"/>
            <w:r w:rsidRPr="00837440">
              <w:rPr>
                <w:rFonts w:ascii="Times New Roman" w:hAnsi="Times New Roman"/>
                <w:sz w:val="24"/>
                <w:szCs w:val="24"/>
              </w:rPr>
              <w:t>безпроводового</w:t>
            </w:r>
            <w:proofErr w:type="spellEnd"/>
            <w:r w:rsidRPr="00837440">
              <w:rPr>
                <w:rFonts w:ascii="Times New Roman" w:hAnsi="Times New Roman"/>
                <w:sz w:val="24"/>
                <w:szCs w:val="24"/>
              </w:rPr>
              <w:t xml:space="preserve"> доступу</w:t>
            </w:r>
          </w:p>
          <w:p w14:paraId="2637ACF9" w14:textId="77777777" w:rsidR="006C4CC8" w:rsidRPr="00837440" w:rsidRDefault="006C4CC8" w:rsidP="00837440">
            <w:pPr>
              <w:spacing w:after="0" w:line="240" w:lineRule="auto"/>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супутникового зв’язку</w:t>
            </w:r>
          </w:p>
          <w:p w14:paraId="40F3A134" w14:textId="77777777" w:rsidR="006C4CC8" w:rsidRPr="00837440" w:rsidRDefault="006C4CC8" w:rsidP="00837440">
            <w:pPr>
              <w:spacing w:after="0" w:line="240" w:lineRule="auto"/>
              <w:jc w:val="both"/>
              <w:rPr>
                <w:rFonts w:ascii="Times New Roman" w:hAnsi="Times New Roman"/>
                <w:sz w:val="24"/>
                <w:szCs w:val="24"/>
              </w:rPr>
            </w:pPr>
            <w:r w:rsidRPr="00837440">
              <w:rPr>
                <w:rFonts w:ascii="Times New Roman" w:hAnsi="Times New Roman"/>
                <w:color w:val="0070C0"/>
                <w:sz w:val="24"/>
                <w:szCs w:val="24"/>
                <w:lang w:eastAsia="uk-UA"/>
              </w:rPr>
              <w:t xml:space="preserve"> </w:t>
            </w:r>
            <w:r w:rsidRPr="00837440">
              <w:rPr>
                <w:rFonts w:ascii="Times New Roman" w:hAnsi="Times New Roman"/>
                <w:sz w:val="24"/>
                <w:szCs w:val="24"/>
              </w:rPr>
              <w:t>__________________________________</w:t>
            </w:r>
          </w:p>
          <w:p w14:paraId="5D7C0C13" w14:textId="77777777" w:rsidR="00DC3389" w:rsidRPr="00CA5BE9" w:rsidRDefault="006C4CC8" w:rsidP="00837440">
            <w:pPr>
              <w:shd w:val="clear" w:color="auto" w:fill="FFFFFF"/>
              <w:spacing w:after="0" w:line="240" w:lineRule="auto"/>
              <w:rPr>
                <w:rFonts w:ascii="Times New Roman" w:eastAsia="Times New Roman" w:hAnsi="Times New Roman"/>
                <w:sz w:val="20"/>
                <w:szCs w:val="20"/>
                <w:lang w:eastAsia="uk-UA"/>
              </w:rPr>
            </w:pPr>
            <w:r w:rsidRPr="00CA5BE9">
              <w:rPr>
                <w:rFonts w:ascii="Times New Roman" w:hAnsi="Times New Roman"/>
                <w:sz w:val="20"/>
                <w:szCs w:val="20"/>
              </w:rPr>
              <w:t>дата початку діяльності</w:t>
            </w:r>
            <w:r w:rsidR="00DC3389" w:rsidRPr="00CA5BE9">
              <w:rPr>
                <w:rFonts w:ascii="Times New Roman" w:hAnsi="Times New Roman"/>
                <w:b/>
                <w:color w:val="000000"/>
                <w:sz w:val="20"/>
                <w:szCs w:val="20"/>
              </w:rPr>
              <w:t xml:space="preserve"> </w:t>
            </w:r>
            <w:r w:rsidR="00E26388" w:rsidRPr="00CA5BE9">
              <w:rPr>
                <w:rFonts w:ascii="Times New Roman" w:hAnsi="Times New Roman"/>
                <w:b/>
                <w:color w:val="000000"/>
                <w:sz w:val="20"/>
                <w:szCs w:val="20"/>
              </w:rPr>
              <w:t xml:space="preserve"> </w:t>
            </w:r>
          </w:p>
        </w:tc>
        <w:tc>
          <w:tcPr>
            <w:tcW w:w="5045" w:type="dxa"/>
          </w:tcPr>
          <w:p w14:paraId="7AE819FA" w14:textId="7BC2521C" w:rsidR="006F53EB" w:rsidRPr="00837440" w:rsidRDefault="006F53EB" w:rsidP="00837440">
            <w:pPr>
              <w:shd w:val="clear" w:color="auto" w:fill="FFFFFF"/>
              <w:spacing w:after="0" w:line="240" w:lineRule="auto"/>
              <w:jc w:val="both"/>
              <w:rPr>
                <w:rFonts w:ascii="Times New Roman" w:hAnsi="Times New Roman"/>
                <w:color w:val="7030A0"/>
                <w:sz w:val="24"/>
                <w:szCs w:val="24"/>
              </w:rPr>
            </w:pPr>
            <w:r w:rsidRPr="00837440">
              <w:rPr>
                <w:rFonts w:ascii="Times New Roman" w:hAnsi="Times New Roman"/>
                <w:color w:val="7030A0"/>
                <w:sz w:val="24"/>
                <w:szCs w:val="24"/>
              </w:rPr>
              <w:lastRenderedPageBreak/>
              <w:t>Пропозиція ТОВ «Адаман</w:t>
            </w:r>
            <w:r w:rsidR="00AE483C">
              <w:rPr>
                <w:rFonts w:ascii="Times New Roman" w:hAnsi="Times New Roman"/>
                <w:color w:val="7030A0"/>
                <w:sz w:val="24"/>
                <w:szCs w:val="24"/>
              </w:rPr>
              <w:t>т</w:t>
            </w:r>
            <w:r w:rsidRPr="00837440">
              <w:rPr>
                <w:rFonts w:ascii="Times New Roman" w:hAnsi="Times New Roman"/>
                <w:color w:val="7030A0"/>
                <w:sz w:val="24"/>
                <w:szCs w:val="24"/>
              </w:rPr>
              <w:t xml:space="preserve">» </w:t>
            </w:r>
            <w:proofErr w:type="spellStart"/>
            <w:r w:rsidRPr="00837440">
              <w:rPr>
                <w:rFonts w:ascii="Times New Roman" w:hAnsi="Times New Roman"/>
                <w:color w:val="7030A0"/>
                <w:sz w:val="24"/>
                <w:szCs w:val="24"/>
              </w:rPr>
              <w:t>внести</w:t>
            </w:r>
            <w:proofErr w:type="spellEnd"/>
            <w:r w:rsidRPr="00837440">
              <w:rPr>
                <w:rFonts w:ascii="Times New Roman" w:hAnsi="Times New Roman"/>
                <w:color w:val="7030A0"/>
                <w:sz w:val="24"/>
                <w:szCs w:val="24"/>
              </w:rPr>
              <w:t xml:space="preserve"> зміни до Повідомлення: </w:t>
            </w:r>
          </w:p>
          <w:p w14:paraId="35398D4C" w14:textId="77777777" w:rsidR="006C4CC8" w:rsidRPr="00837440" w:rsidRDefault="00184490" w:rsidP="00837440">
            <w:pPr>
              <w:shd w:val="clear" w:color="auto" w:fill="FFFFFF"/>
              <w:spacing w:after="0" w:line="240" w:lineRule="auto"/>
              <w:rPr>
                <w:rFonts w:ascii="Times New Roman" w:hAnsi="Times New Roman"/>
                <w:sz w:val="24"/>
                <w:szCs w:val="24"/>
              </w:rPr>
            </w:pPr>
            <w:r>
              <w:rPr>
                <w:rFonts w:ascii="Times New Roman" w:hAnsi="Times New Roman"/>
                <w:color w:val="7030A0"/>
                <w:sz w:val="24"/>
                <w:szCs w:val="24"/>
              </w:rPr>
              <w:fldChar w:fldCharType="begin">
                <w:ffData>
                  <w:name w:val=""/>
                  <w:enabled/>
                  <w:calcOnExit w:val="0"/>
                  <w:checkBox>
                    <w:sizeAuto/>
                    <w:default w:val="0"/>
                  </w:checkBox>
                </w:ffData>
              </w:fldChar>
            </w:r>
            <w:r>
              <w:rPr>
                <w:rFonts w:ascii="Times New Roman" w:hAnsi="Times New Roman"/>
                <w:color w:val="7030A0"/>
                <w:sz w:val="24"/>
                <w:szCs w:val="24"/>
              </w:rPr>
              <w:instrText xml:space="preserve"> FORMCHECKBOX </w:instrText>
            </w:r>
            <w:r w:rsidR="00000000">
              <w:rPr>
                <w:rFonts w:ascii="Times New Roman" w:hAnsi="Times New Roman"/>
                <w:color w:val="7030A0"/>
                <w:sz w:val="24"/>
                <w:szCs w:val="24"/>
              </w:rPr>
            </w:r>
            <w:r w:rsidR="00000000">
              <w:rPr>
                <w:rFonts w:ascii="Times New Roman" w:hAnsi="Times New Roman"/>
                <w:color w:val="7030A0"/>
                <w:sz w:val="24"/>
                <w:szCs w:val="24"/>
              </w:rPr>
              <w:fldChar w:fldCharType="separate"/>
            </w:r>
            <w:r>
              <w:rPr>
                <w:rFonts w:ascii="Times New Roman" w:hAnsi="Times New Roman"/>
                <w:color w:val="7030A0"/>
                <w:sz w:val="24"/>
                <w:szCs w:val="24"/>
              </w:rPr>
              <w:fldChar w:fldCharType="end"/>
            </w:r>
            <w:r>
              <w:rPr>
                <w:rFonts w:ascii="Times New Roman" w:hAnsi="Times New Roman"/>
                <w:color w:val="7030A0"/>
                <w:sz w:val="24"/>
                <w:szCs w:val="24"/>
              </w:rPr>
              <w:t xml:space="preserve"> </w:t>
            </w:r>
            <w:proofErr w:type="gramStart"/>
            <w:r w:rsidR="006C4CC8" w:rsidRPr="00837440">
              <w:rPr>
                <w:rFonts w:ascii="Times New Roman" w:hAnsi="Times New Roman"/>
                <w:b/>
                <w:sz w:val="24"/>
                <w:szCs w:val="24"/>
                <w:lang w:val="en-US"/>
              </w:rPr>
              <w:t>NA</w:t>
            </w:r>
            <w:r w:rsidR="006C4CC8" w:rsidRPr="00837440">
              <w:rPr>
                <w:rFonts w:ascii="Times New Roman" w:hAnsi="Times New Roman"/>
                <w:b/>
                <w:sz w:val="24"/>
                <w:szCs w:val="24"/>
                <w:lang w:val="ru-RU"/>
              </w:rPr>
              <w:t>.</w:t>
            </w:r>
            <w:r w:rsidR="006C4CC8" w:rsidRPr="00837440">
              <w:rPr>
                <w:rFonts w:ascii="Times New Roman" w:hAnsi="Times New Roman"/>
                <w:b/>
                <w:sz w:val="24"/>
                <w:szCs w:val="24"/>
                <w:lang w:val="en-US"/>
              </w:rPr>
              <w:t>N</w:t>
            </w:r>
            <w:proofErr w:type="gramEnd"/>
            <w:r w:rsidR="006C4CC8" w:rsidRPr="00837440">
              <w:rPr>
                <w:rFonts w:ascii="Times New Roman" w:hAnsi="Times New Roman"/>
                <w:b/>
                <w:sz w:val="24"/>
                <w:szCs w:val="24"/>
              </w:rPr>
              <w:t>3</w:t>
            </w:r>
            <w:r w:rsidR="006C4CC8" w:rsidRPr="00837440">
              <w:rPr>
                <w:rFonts w:ascii="Times New Roman" w:hAnsi="Times New Roman"/>
                <w:sz w:val="24"/>
                <w:szCs w:val="24"/>
              </w:rPr>
              <w:t xml:space="preserve"> Послуга доступу до фізичної інфраструктури, включаючи споруди, кабельні каналізації і щогли </w:t>
            </w:r>
          </w:p>
          <w:p w14:paraId="7BEE71A6" w14:textId="77777777" w:rsidR="006C4CC8" w:rsidRPr="00837440" w:rsidRDefault="006C4CC8" w:rsidP="00837440">
            <w:pPr>
              <w:spacing w:after="0" w:line="240" w:lineRule="auto"/>
              <w:jc w:val="both"/>
              <w:rPr>
                <w:rFonts w:ascii="Times New Roman" w:hAnsi="Times New Roman"/>
                <w:sz w:val="24"/>
                <w:szCs w:val="24"/>
              </w:rPr>
            </w:pPr>
            <w:r w:rsidRPr="00837440">
              <w:rPr>
                <w:rFonts w:ascii="Times New Roman" w:hAnsi="Times New Roman"/>
                <w:sz w:val="24"/>
                <w:szCs w:val="24"/>
              </w:rPr>
              <w:t>Надання права та можливості доступу до фізичної інфраструктури</w:t>
            </w:r>
            <w:r w:rsidRPr="00837440">
              <w:rPr>
                <w:rFonts w:ascii="Times New Roman" w:hAnsi="Times New Roman"/>
                <w:b/>
                <w:sz w:val="24"/>
                <w:szCs w:val="24"/>
              </w:rPr>
              <w:t xml:space="preserve"> </w:t>
            </w:r>
            <w:r w:rsidRPr="00837440">
              <w:rPr>
                <w:rFonts w:ascii="Times New Roman" w:hAnsi="Times New Roman"/>
                <w:sz w:val="24"/>
                <w:szCs w:val="24"/>
              </w:rPr>
              <w:t xml:space="preserve">електронних комунікаційних мереж, включаючи: </w:t>
            </w:r>
          </w:p>
          <w:p w14:paraId="058AF3BB" w14:textId="77777777" w:rsidR="006C4CC8" w:rsidRPr="00837440" w:rsidRDefault="006C4CC8" w:rsidP="00837440">
            <w:pPr>
              <w:spacing w:after="0" w:line="240" w:lineRule="auto"/>
              <w:jc w:val="both"/>
              <w:rPr>
                <w:rFonts w:ascii="Times New Roman" w:hAnsi="Times New Roman"/>
                <w:sz w:val="24"/>
                <w:szCs w:val="24"/>
              </w:rPr>
            </w:pPr>
            <w:r w:rsidRPr="00837440">
              <w:rPr>
                <w:rFonts w:ascii="Times New Roman" w:hAnsi="Times New Roman"/>
                <w:sz w:val="24"/>
                <w:szCs w:val="24"/>
              </w:rPr>
              <w:lastRenderedPageBreak/>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споруди, </w:t>
            </w:r>
          </w:p>
          <w:p w14:paraId="3EB4FB51" w14:textId="77777777" w:rsidR="006C4CC8" w:rsidRPr="00837440" w:rsidRDefault="006C4CC8" w:rsidP="00837440">
            <w:pPr>
              <w:spacing w:after="0" w:line="240" w:lineRule="auto"/>
              <w:jc w:val="both"/>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кабельні каналізації, </w:t>
            </w:r>
          </w:p>
          <w:p w14:paraId="401A169C" w14:textId="77777777" w:rsidR="006C4CC8" w:rsidRPr="00837440" w:rsidRDefault="006C4CC8" w:rsidP="00837440">
            <w:pPr>
              <w:shd w:val="clear" w:color="auto" w:fill="FFFFFF"/>
              <w:spacing w:after="0" w:line="240" w:lineRule="auto"/>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щогли, </w:t>
            </w:r>
          </w:p>
          <w:p w14:paraId="43E243C0" w14:textId="77777777" w:rsidR="006C4CC8" w:rsidRPr="00837440" w:rsidRDefault="006C4CC8" w:rsidP="00837440">
            <w:pPr>
              <w:spacing w:after="0" w:line="240" w:lineRule="auto"/>
              <w:jc w:val="both"/>
              <w:rPr>
                <w:rFonts w:ascii="Times New Roman" w:hAnsi="Times New Roman"/>
                <w:sz w:val="24"/>
                <w:szCs w:val="24"/>
              </w:rPr>
            </w:pPr>
            <w:r w:rsidRPr="00837440">
              <w:rPr>
                <w:rFonts w:ascii="Times New Roman" w:hAnsi="Times New Roman"/>
                <w:sz w:val="24"/>
                <w:szCs w:val="24"/>
              </w:rPr>
              <w:t>іншим постачальникам електронних комунікаційних мереж та/або послуг з метою надання ними електронних комунікаційних мереж та/або послуг.</w:t>
            </w:r>
          </w:p>
          <w:p w14:paraId="5A4DF7DD" w14:textId="77777777" w:rsidR="006C4CC8" w:rsidRPr="00837440" w:rsidRDefault="006C4CC8" w:rsidP="00837440">
            <w:pPr>
              <w:spacing w:after="0" w:line="240" w:lineRule="auto"/>
              <w:rPr>
                <w:rFonts w:ascii="Times New Roman" w:hAnsi="Times New Roman"/>
                <w:sz w:val="24"/>
                <w:szCs w:val="24"/>
              </w:rPr>
            </w:pPr>
            <w:r w:rsidRPr="00837440">
              <w:rPr>
                <w:rFonts w:ascii="Times New Roman" w:hAnsi="Times New Roman"/>
                <w:sz w:val="24"/>
                <w:szCs w:val="24"/>
              </w:rPr>
              <w:t>Вид мережі:</w:t>
            </w:r>
          </w:p>
          <w:p w14:paraId="7C2AAE53" w14:textId="77777777" w:rsidR="006C4CC8" w:rsidRPr="00837440" w:rsidRDefault="006C4CC8" w:rsidP="00837440">
            <w:pPr>
              <w:spacing w:after="0" w:line="240" w:lineRule="auto"/>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мобільного зв’язку</w:t>
            </w:r>
          </w:p>
          <w:p w14:paraId="0C6EAC94" w14:textId="77777777" w:rsidR="006C4CC8" w:rsidRPr="00837440" w:rsidRDefault="006C4CC8" w:rsidP="00837440">
            <w:pPr>
              <w:spacing w:after="0" w:line="240" w:lineRule="auto"/>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w:t>
            </w:r>
            <w:r w:rsidRPr="00837440">
              <w:rPr>
                <w:rFonts w:ascii="Times New Roman" w:hAnsi="Times New Roman"/>
                <w:b/>
                <w:bCs/>
                <w:color w:val="7030A0"/>
                <w:sz w:val="24"/>
                <w:szCs w:val="24"/>
                <w:lang w:eastAsia="uk-UA"/>
              </w:rPr>
              <w:t>проводового доступу</w:t>
            </w:r>
          </w:p>
          <w:p w14:paraId="0CDF5826" w14:textId="77777777" w:rsidR="006C4CC8" w:rsidRPr="00837440" w:rsidRDefault="006C4CC8" w:rsidP="00837440">
            <w:pPr>
              <w:spacing w:after="0" w:line="240" w:lineRule="auto"/>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фіксованого зв’язку</w:t>
            </w:r>
          </w:p>
          <w:p w14:paraId="6F456DFD" w14:textId="77777777" w:rsidR="006C4CC8" w:rsidRPr="00837440" w:rsidRDefault="006C4CC8" w:rsidP="00837440">
            <w:pPr>
              <w:spacing w:after="0" w:line="240" w:lineRule="auto"/>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w:t>
            </w:r>
            <w:proofErr w:type="spellStart"/>
            <w:r w:rsidRPr="00837440">
              <w:rPr>
                <w:rFonts w:ascii="Times New Roman" w:hAnsi="Times New Roman"/>
                <w:sz w:val="24"/>
                <w:szCs w:val="24"/>
              </w:rPr>
              <w:t>безпроводового</w:t>
            </w:r>
            <w:proofErr w:type="spellEnd"/>
            <w:r w:rsidRPr="00837440">
              <w:rPr>
                <w:rFonts w:ascii="Times New Roman" w:hAnsi="Times New Roman"/>
                <w:sz w:val="24"/>
                <w:szCs w:val="24"/>
              </w:rPr>
              <w:t xml:space="preserve"> доступу</w:t>
            </w:r>
          </w:p>
          <w:p w14:paraId="559967FD" w14:textId="77777777" w:rsidR="006C4CC8" w:rsidRPr="00837440" w:rsidRDefault="006C4CC8" w:rsidP="00837440">
            <w:pPr>
              <w:spacing w:after="0" w:line="240" w:lineRule="auto"/>
              <w:rPr>
                <w:rFonts w:ascii="Times New Roman" w:hAnsi="Times New Roman"/>
                <w:sz w:val="24"/>
                <w:szCs w:val="24"/>
              </w:rPr>
            </w:pPr>
            <w:r w:rsidRPr="00837440">
              <w:rPr>
                <w:rFonts w:ascii="Times New Roman" w:hAnsi="Times New Roman"/>
                <w:sz w:val="24"/>
                <w:szCs w:val="24"/>
              </w:rPr>
              <w:fldChar w:fldCharType="begin">
                <w:ffData>
                  <w:name w:val=""/>
                  <w:enabled/>
                  <w:calcOnExit w:val="0"/>
                  <w:checkBox>
                    <w:sizeAuto/>
                    <w:default w:val="0"/>
                  </w:checkBox>
                </w:ffData>
              </w:fldChar>
            </w:r>
            <w:r w:rsidRPr="0083744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837440">
              <w:rPr>
                <w:rFonts w:ascii="Times New Roman" w:hAnsi="Times New Roman"/>
                <w:sz w:val="24"/>
                <w:szCs w:val="24"/>
              </w:rPr>
              <w:fldChar w:fldCharType="end"/>
            </w:r>
            <w:r w:rsidRPr="00837440">
              <w:rPr>
                <w:rFonts w:ascii="Times New Roman" w:hAnsi="Times New Roman"/>
                <w:sz w:val="24"/>
                <w:szCs w:val="24"/>
              </w:rPr>
              <w:t xml:space="preserve"> супутникового зв’язку</w:t>
            </w:r>
          </w:p>
          <w:p w14:paraId="79373018" w14:textId="77777777" w:rsidR="006C4CC8" w:rsidRPr="00837440" w:rsidRDefault="006C4CC8" w:rsidP="00837440">
            <w:pPr>
              <w:autoSpaceDE w:val="0"/>
              <w:autoSpaceDN w:val="0"/>
              <w:adjustRightInd w:val="0"/>
              <w:spacing w:after="0" w:line="240" w:lineRule="auto"/>
              <w:rPr>
                <w:rFonts w:ascii="Times New Roman" w:hAnsi="Times New Roman"/>
                <w:sz w:val="24"/>
                <w:szCs w:val="24"/>
              </w:rPr>
            </w:pPr>
            <w:r w:rsidRPr="00837440">
              <w:rPr>
                <w:rFonts w:ascii="Times New Roman" w:hAnsi="Times New Roman"/>
                <w:color w:val="7030A0"/>
                <w:sz w:val="24"/>
                <w:szCs w:val="24"/>
                <w:lang w:eastAsia="uk-UA"/>
              </w:rPr>
              <w:t xml:space="preserve"> </w:t>
            </w:r>
            <w:r w:rsidRPr="00837440">
              <w:rPr>
                <w:rFonts w:ascii="Times New Roman" w:hAnsi="Times New Roman"/>
                <w:sz w:val="24"/>
                <w:szCs w:val="24"/>
              </w:rPr>
              <w:t>__________________________________</w:t>
            </w:r>
          </w:p>
          <w:p w14:paraId="553D0B18" w14:textId="77777777" w:rsidR="00DC3389" w:rsidRPr="00CA5BE9" w:rsidRDefault="006C4CC8" w:rsidP="00184490">
            <w:pPr>
              <w:spacing w:after="0" w:line="240" w:lineRule="auto"/>
              <w:jc w:val="both"/>
              <w:rPr>
                <w:rFonts w:ascii="Times New Roman" w:hAnsi="Times New Roman"/>
                <w:b/>
                <w:color w:val="000000"/>
                <w:sz w:val="20"/>
                <w:szCs w:val="20"/>
              </w:rPr>
            </w:pPr>
            <w:r w:rsidRPr="00CA5BE9">
              <w:rPr>
                <w:rFonts w:ascii="Times New Roman" w:hAnsi="Times New Roman"/>
                <w:sz w:val="20"/>
                <w:szCs w:val="20"/>
              </w:rPr>
              <w:t>дата початку діяльності</w:t>
            </w:r>
            <w:r w:rsidRPr="00CA5BE9">
              <w:rPr>
                <w:rFonts w:ascii="Times New Roman" w:hAnsi="Times New Roman"/>
                <w:b/>
                <w:color w:val="000000"/>
                <w:sz w:val="20"/>
                <w:szCs w:val="20"/>
              </w:rPr>
              <w:t xml:space="preserve">  </w:t>
            </w:r>
            <w:r w:rsidR="006F53EB" w:rsidRPr="00CA5BE9">
              <w:rPr>
                <w:rFonts w:ascii="Times New Roman" w:hAnsi="Times New Roman"/>
                <w:b/>
                <w:color w:val="000000"/>
                <w:sz w:val="20"/>
                <w:szCs w:val="20"/>
              </w:rPr>
              <w:t xml:space="preserve"> </w:t>
            </w:r>
          </w:p>
        </w:tc>
        <w:tc>
          <w:tcPr>
            <w:tcW w:w="5045" w:type="dxa"/>
          </w:tcPr>
          <w:p w14:paraId="2356FC65" w14:textId="77777777" w:rsidR="009B0C0F" w:rsidRPr="00C73046" w:rsidRDefault="009B0C0F" w:rsidP="009B0C0F">
            <w:pPr>
              <w:shd w:val="clear" w:color="auto" w:fill="FFFFFF"/>
              <w:spacing w:after="0" w:line="240" w:lineRule="auto"/>
              <w:jc w:val="both"/>
              <w:rPr>
                <w:rFonts w:ascii="Times New Roman" w:hAnsi="Times New Roman"/>
                <w:b/>
                <w:bCs/>
                <w:highlight w:val="cyan"/>
              </w:rPr>
            </w:pPr>
            <w:r w:rsidRPr="00C73046">
              <w:rPr>
                <w:rFonts w:ascii="Times New Roman" w:eastAsia="Times New Roman" w:hAnsi="Times New Roman"/>
                <w:b/>
                <w:bCs/>
                <w:highlight w:val="cyan"/>
              </w:rPr>
              <w:lastRenderedPageBreak/>
              <w:t>Не в</w:t>
            </w:r>
            <w:r w:rsidRPr="00C73046">
              <w:rPr>
                <w:rFonts w:ascii="Times New Roman" w:hAnsi="Times New Roman"/>
                <w:b/>
                <w:bCs/>
                <w:highlight w:val="cyan"/>
              </w:rPr>
              <w:t>раховано</w:t>
            </w:r>
          </w:p>
          <w:p w14:paraId="5B1D7F03" w14:textId="77777777" w:rsidR="009B0C0F" w:rsidRDefault="009B0C0F" w:rsidP="009B0C0F">
            <w:pPr>
              <w:spacing w:after="0" w:line="240" w:lineRule="auto"/>
              <w:rPr>
                <w:rFonts w:ascii="Times New Roman" w:hAnsi="Times New Roman"/>
                <w:sz w:val="24"/>
                <w:szCs w:val="24"/>
              </w:rPr>
            </w:pPr>
            <w:r>
              <w:rPr>
                <w:rFonts w:ascii="Times New Roman" w:hAnsi="Times New Roman"/>
                <w:sz w:val="24"/>
                <w:szCs w:val="24"/>
              </w:rPr>
              <w:t>НКЕК було запропоновано як компромісний варіант редакцію, яка наводить класифікацію мереж, прийняту у галузевій науці і наявну в документах Міжнародного союзу електрозв</w:t>
            </w:r>
            <w:r w:rsidRPr="00782E21">
              <w:rPr>
                <w:rFonts w:ascii="Times New Roman" w:hAnsi="Times New Roman"/>
                <w:sz w:val="24"/>
                <w:szCs w:val="24"/>
              </w:rPr>
              <w:t>’</w:t>
            </w:r>
            <w:r>
              <w:rPr>
                <w:rFonts w:ascii="Times New Roman" w:hAnsi="Times New Roman"/>
                <w:sz w:val="24"/>
                <w:szCs w:val="24"/>
              </w:rPr>
              <w:t>язку (</w:t>
            </w:r>
            <w:r>
              <w:rPr>
                <w:rFonts w:ascii="Times New Roman" w:hAnsi="Times New Roman"/>
                <w:sz w:val="24"/>
                <w:szCs w:val="24"/>
                <w:lang w:val="en-US"/>
              </w:rPr>
              <w:t>ITU</w:t>
            </w:r>
            <w:r w:rsidRPr="004E0C98">
              <w:rPr>
                <w:rFonts w:ascii="Times New Roman" w:hAnsi="Times New Roman"/>
                <w:sz w:val="24"/>
                <w:szCs w:val="24"/>
              </w:rPr>
              <w:t>)</w:t>
            </w:r>
            <w:r>
              <w:rPr>
                <w:rFonts w:ascii="Times New Roman" w:hAnsi="Times New Roman"/>
                <w:sz w:val="24"/>
                <w:szCs w:val="24"/>
              </w:rPr>
              <w:t>, Європейської конференції адміністрацій пошти та зв</w:t>
            </w:r>
            <w:r w:rsidRPr="00782E21">
              <w:rPr>
                <w:rFonts w:ascii="Times New Roman" w:hAnsi="Times New Roman"/>
                <w:sz w:val="24"/>
                <w:szCs w:val="24"/>
              </w:rPr>
              <w:t>’</w:t>
            </w:r>
            <w:r>
              <w:rPr>
                <w:rFonts w:ascii="Times New Roman" w:hAnsi="Times New Roman"/>
                <w:sz w:val="24"/>
                <w:szCs w:val="24"/>
              </w:rPr>
              <w:t>язку</w:t>
            </w:r>
            <w:r w:rsidRPr="004E0C98">
              <w:rPr>
                <w:rFonts w:ascii="Times New Roman" w:hAnsi="Times New Roman"/>
                <w:sz w:val="24"/>
                <w:szCs w:val="24"/>
              </w:rPr>
              <w:t xml:space="preserve"> (</w:t>
            </w:r>
            <w:r>
              <w:rPr>
                <w:rFonts w:ascii="Times New Roman" w:hAnsi="Times New Roman"/>
                <w:sz w:val="24"/>
                <w:szCs w:val="24"/>
                <w:lang w:val="en-US"/>
              </w:rPr>
              <w:t>CEPT</w:t>
            </w:r>
            <w:r w:rsidRPr="004E0C98">
              <w:rPr>
                <w:rFonts w:ascii="Times New Roman" w:hAnsi="Times New Roman"/>
                <w:sz w:val="24"/>
                <w:szCs w:val="24"/>
              </w:rPr>
              <w:t>)</w:t>
            </w:r>
            <w:r>
              <w:rPr>
                <w:rFonts w:ascii="Times New Roman" w:hAnsi="Times New Roman"/>
                <w:sz w:val="24"/>
                <w:szCs w:val="24"/>
              </w:rPr>
              <w:t xml:space="preserve">, національних наукових працях та підручниках ВУЗів, а також наявну у </w:t>
            </w:r>
            <w:r>
              <w:rPr>
                <w:rFonts w:ascii="Times New Roman" w:hAnsi="Times New Roman"/>
                <w:sz w:val="24"/>
                <w:szCs w:val="24"/>
              </w:rPr>
              <w:lastRenderedPageBreak/>
              <w:t xml:space="preserve">Європейському кодексі електронних комунікацій, який є основою для Закону України «Про електронні комунікації»: </w:t>
            </w:r>
          </w:p>
          <w:p w14:paraId="159E8B81" w14:textId="77777777" w:rsidR="009B0C0F" w:rsidRPr="005F3864" w:rsidRDefault="009B0C0F" w:rsidP="009B0C0F">
            <w:pPr>
              <w:spacing w:after="0" w:line="240" w:lineRule="auto"/>
              <w:rPr>
                <w:rFonts w:ascii="Times New Roman" w:hAnsi="Times New Roman"/>
                <w:sz w:val="24"/>
                <w:szCs w:val="24"/>
              </w:rPr>
            </w:pPr>
            <w:r>
              <w:rPr>
                <w:rFonts w:ascii="Times New Roman" w:hAnsi="Times New Roman"/>
                <w:sz w:val="24"/>
                <w:szCs w:val="24"/>
              </w:rPr>
              <w:t>«</w:t>
            </w:r>
            <w:r w:rsidRPr="005F3864">
              <w:rPr>
                <w:rFonts w:ascii="Times New Roman" w:hAnsi="Times New Roman"/>
                <w:sz w:val="24"/>
                <w:szCs w:val="24"/>
              </w:rPr>
              <w:t>З використанням мережі:</w:t>
            </w:r>
          </w:p>
          <w:p w14:paraId="7E5A9F8A" w14:textId="77777777" w:rsidR="009B0C0F" w:rsidRPr="005F3864" w:rsidRDefault="009B0C0F" w:rsidP="009B0C0F">
            <w:pPr>
              <w:spacing w:after="0" w:line="240" w:lineRule="auto"/>
              <w:rPr>
                <w:rFonts w:ascii="Times New Roman" w:hAnsi="Times New Roman"/>
                <w:sz w:val="24"/>
                <w:szCs w:val="24"/>
              </w:rPr>
            </w:pPr>
            <w:r w:rsidRPr="005F3864">
              <w:rPr>
                <w:rFonts w:ascii="Times New Roman" w:hAnsi="Times New Roman"/>
                <w:sz w:val="24"/>
                <w:szCs w:val="24"/>
              </w:rPr>
              <w:fldChar w:fldCharType="begin">
                <w:ffData>
                  <w:name w:val=""/>
                  <w:enabled/>
                  <w:calcOnExit w:val="0"/>
                  <w:checkBox>
                    <w:sizeAuto/>
                    <w:default w:val="0"/>
                  </w:checkBox>
                </w:ffData>
              </w:fldChar>
            </w:r>
            <w:r w:rsidRPr="005F386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5F3864">
              <w:rPr>
                <w:rFonts w:ascii="Times New Roman" w:hAnsi="Times New Roman"/>
                <w:sz w:val="24"/>
                <w:szCs w:val="24"/>
              </w:rPr>
              <w:fldChar w:fldCharType="end"/>
            </w:r>
            <w:r w:rsidRPr="005F3864">
              <w:rPr>
                <w:rFonts w:ascii="Times New Roman" w:hAnsi="Times New Roman"/>
                <w:sz w:val="24"/>
                <w:szCs w:val="24"/>
                <w:lang w:val="ru-RU"/>
              </w:rPr>
              <w:t xml:space="preserve"> </w:t>
            </w:r>
            <w:r w:rsidRPr="005F3864">
              <w:rPr>
                <w:rFonts w:ascii="Times New Roman" w:hAnsi="Times New Roman"/>
                <w:sz w:val="24"/>
                <w:szCs w:val="24"/>
              </w:rPr>
              <w:t>власної</w:t>
            </w:r>
          </w:p>
          <w:p w14:paraId="75A75C81" w14:textId="77777777" w:rsidR="009B0C0F" w:rsidRPr="005F3864" w:rsidRDefault="009B0C0F" w:rsidP="009B0C0F">
            <w:pPr>
              <w:spacing w:after="0" w:line="240" w:lineRule="auto"/>
              <w:rPr>
                <w:rFonts w:ascii="Times New Roman" w:hAnsi="Times New Roman"/>
                <w:sz w:val="24"/>
                <w:szCs w:val="24"/>
              </w:rPr>
            </w:pPr>
            <w:r w:rsidRPr="005F3864">
              <w:rPr>
                <w:rFonts w:ascii="Times New Roman" w:hAnsi="Times New Roman"/>
                <w:sz w:val="24"/>
                <w:szCs w:val="24"/>
              </w:rPr>
              <w:fldChar w:fldCharType="begin">
                <w:ffData>
                  <w:name w:val=""/>
                  <w:enabled/>
                  <w:calcOnExit w:val="0"/>
                  <w:checkBox>
                    <w:sizeAuto/>
                    <w:default w:val="0"/>
                  </w:checkBox>
                </w:ffData>
              </w:fldChar>
            </w:r>
            <w:r w:rsidRPr="005F3864">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5F3864">
              <w:rPr>
                <w:rFonts w:ascii="Times New Roman" w:hAnsi="Times New Roman"/>
                <w:sz w:val="24"/>
                <w:szCs w:val="24"/>
              </w:rPr>
              <w:fldChar w:fldCharType="end"/>
            </w:r>
            <w:r w:rsidRPr="005F3864">
              <w:rPr>
                <w:rFonts w:ascii="Times New Roman" w:hAnsi="Times New Roman"/>
                <w:sz w:val="24"/>
                <w:szCs w:val="24"/>
              </w:rPr>
              <w:t xml:space="preserve"> на підставі договору з постачальником мереж</w:t>
            </w:r>
          </w:p>
          <w:p w14:paraId="3094A5F1" w14:textId="77777777" w:rsidR="009B0C0F" w:rsidRPr="0037118F" w:rsidRDefault="009B0C0F" w:rsidP="009B0C0F">
            <w:pPr>
              <w:spacing w:after="0" w:line="240" w:lineRule="auto"/>
              <w:rPr>
                <w:rFonts w:ascii="Times New Roman" w:hAnsi="Times New Roman"/>
                <w:b/>
                <w:bCs/>
                <w:sz w:val="24"/>
                <w:szCs w:val="24"/>
              </w:rPr>
            </w:pPr>
          </w:p>
          <w:p w14:paraId="51AEE9BD" w14:textId="77777777" w:rsidR="009B0C0F" w:rsidRPr="006549AE" w:rsidRDefault="009B0C0F" w:rsidP="009B0C0F">
            <w:pPr>
              <w:spacing w:after="0" w:line="240" w:lineRule="auto"/>
              <w:rPr>
                <w:rFonts w:ascii="Times New Roman" w:hAnsi="Times New Roman"/>
                <w:sz w:val="24"/>
                <w:szCs w:val="24"/>
              </w:rPr>
            </w:pPr>
            <w:r w:rsidRPr="006549AE">
              <w:rPr>
                <w:rFonts w:ascii="Times New Roman" w:hAnsi="Times New Roman"/>
                <w:sz w:val="24"/>
                <w:szCs w:val="24"/>
              </w:rPr>
              <w:fldChar w:fldCharType="begin">
                <w:ffData>
                  <w:name w:val=""/>
                  <w:enabled/>
                  <w:calcOnExit w:val="0"/>
                  <w:checkBox>
                    <w:sizeAuto/>
                    <w:default w:val="0"/>
                  </w:checkBox>
                </w:ffData>
              </w:fldChar>
            </w:r>
            <w:r w:rsidRPr="006549AE">
              <w:rPr>
                <w:rFonts w:ascii="Times New Roman" w:hAnsi="Times New Roman"/>
                <w:sz w:val="24"/>
                <w:szCs w:val="24"/>
              </w:rPr>
              <w:instrText xml:space="preserve"> FORMCHECKBOX </w:instrText>
            </w:r>
            <w:r w:rsidRPr="006549AE">
              <w:rPr>
                <w:rFonts w:ascii="Times New Roman" w:hAnsi="Times New Roman"/>
                <w:sz w:val="24"/>
                <w:szCs w:val="24"/>
              </w:rPr>
            </w:r>
            <w:r w:rsidRPr="006549AE">
              <w:rPr>
                <w:rFonts w:ascii="Times New Roman" w:hAnsi="Times New Roman"/>
                <w:sz w:val="24"/>
                <w:szCs w:val="24"/>
              </w:rPr>
              <w:fldChar w:fldCharType="separate"/>
            </w:r>
            <w:r w:rsidRPr="006549AE">
              <w:rPr>
                <w:rFonts w:ascii="Times New Roman" w:hAnsi="Times New Roman"/>
                <w:sz w:val="24"/>
                <w:szCs w:val="24"/>
              </w:rPr>
              <w:fldChar w:fldCharType="end"/>
            </w:r>
            <w:r w:rsidRPr="006549AE">
              <w:rPr>
                <w:rFonts w:ascii="Times New Roman" w:hAnsi="Times New Roman"/>
                <w:sz w:val="24"/>
                <w:szCs w:val="24"/>
              </w:rPr>
              <w:t xml:space="preserve"> мобільної</w:t>
            </w:r>
          </w:p>
          <w:p w14:paraId="3E49D3AC" w14:textId="77777777" w:rsidR="009B0C0F" w:rsidRPr="006549AE" w:rsidRDefault="009B0C0F" w:rsidP="009B0C0F">
            <w:pPr>
              <w:spacing w:after="0" w:line="240" w:lineRule="auto"/>
              <w:rPr>
                <w:rFonts w:ascii="Times New Roman" w:hAnsi="Times New Roman"/>
                <w:sz w:val="24"/>
                <w:szCs w:val="24"/>
              </w:rPr>
            </w:pPr>
            <w:r w:rsidRPr="006549AE">
              <w:rPr>
                <w:rFonts w:ascii="Times New Roman" w:hAnsi="Times New Roman"/>
                <w:sz w:val="24"/>
                <w:szCs w:val="24"/>
              </w:rPr>
              <w:fldChar w:fldCharType="begin">
                <w:ffData>
                  <w:name w:val=""/>
                  <w:enabled/>
                  <w:calcOnExit w:val="0"/>
                  <w:checkBox>
                    <w:sizeAuto/>
                    <w:default w:val="0"/>
                  </w:checkBox>
                </w:ffData>
              </w:fldChar>
            </w:r>
            <w:r w:rsidRPr="006549AE">
              <w:rPr>
                <w:rFonts w:ascii="Times New Roman" w:hAnsi="Times New Roman"/>
                <w:sz w:val="24"/>
                <w:szCs w:val="24"/>
              </w:rPr>
              <w:instrText xml:space="preserve"> FORMCHECKBOX </w:instrText>
            </w:r>
            <w:r w:rsidRPr="006549AE">
              <w:rPr>
                <w:rFonts w:ascii="Times New Roman" w:hAnsi="Times New Roman"/>
                <w:sz w:val="24"/>
                <w:szCs w:val="24"/>
              </w:rPr>
            </w:r>
            <w:r w:rsidRPr="006549AE">
              <w:rPr>
                <w:rFonts w:ascii="Times New Roman" w:hAnsi="Times New Roman"/>
                <w:sz w:val="24"/>
                <w:szCs w:val="24"/>
              </w:rPr>
              <w:fldChar w:fldCharType="separate"/>
            </w:r>
            <w:r w:rsidRPr="006549AE">
              <w:rPr>
                <w:rFonts w:ascii="Times New Roman" w:hAnsi="Times New Roman"/>
                <w:sz w:val="24"/>
                <w:szCs w:val="24"/>
              </w:rPr>
              <w:fldChar w:fldCharType="end"/>
            </w:r>
            <w:r w:rsidRPr="006549AE">
              <w:rPr>
                <w:rFonts w:ascii="Times New Roman" w:hAnsi="Times New Roman"/>
                <w:sz w:val="24"/>
                <w:szCs w:val="24"/>
              </w:rPr>
              <w:t xml:space="preserve"> фіксованої:</w:t>
            </w:r>
          </w:p>
          <w:p w14:paraId="314A496C" w14:textId="77777777" w:rsidR="009B0C0F" w:rsidRPr="006549AE" w:rsidRDefault="009B0C0F" w:rsidP="009B0C0F">
            <w:pPr>
              <w:spacing w:after="0" w:line="240" w:lineRule="auto"/>
              <w:rPr>
                <w:rFonts w:ascii="Times New Roman" w:hAnsi="Times New Roman"/>
                <w:sz w:val="24"/>
                <w:szCs w:val="24"/>
              </w:rPr>
            </w:pPr>
            <w:r w:rsidRPr="006549AE">
              <w:rPr>
                <w:rFonts w:ascii="Times New Roman" w:hAnsi="Times New Roman"/>
                <w:sz w:val="24"/>
                <w:szCs w:val="24"/>
                <w:lang w:val="ru-RU"/>
              </w:rPr>
              <w:t xml:space="preserve">          </w:t>
            </w:r>
            <w:r w:rsidRPr="006549AE">
              <w:rPr>
                <w:rFonts w:ascii="Times New Roman" w:hAnsi="Times New Roman"/>
                <w:sz w:val="24"/>
                <w:szCs w:val="24"/>
                <w:lang w:val="ru-RU"/>
              </w:rPr>
              <w:fldChar w:fldCharType="begin">
                <w:ffData>
                  <w:name w:val=""/>
                  <w:enabled/>
                  <w:calcOnExit w:val="0"/>
                  <w:checkBox>
                    <w:sizeAuto/>
                    <w:default w:val="0"/>
                  </w:checkBox>
                </w:ffData>
              </w:fldChar>
            </w:r>
            <w:r w:rsidRPr="006549AE">
              <w:rPr>
                <w:rFonts w:ascii="Times New Roman" w:hAnsi="Times New Roman"/>
                <w:sz w:val="24"/>
                <w:szCs w:val="24"/>
              </w:rPr>
              <w:instrText xml:space="preserve"> </w:instrText>
            </w:r>
            <w:r w:rsidRPr="006549AE">
              <w:rPr>
                <w:rFonts w:ascii="Times New Roman" w:hAnsi="Times New Roman"/>
                <w:sz w:val="24"/>
                <w:szCs w:val="24"/>
                <w:lang w:val="ru-RU"/>
              </w:rPr>
              <w:instrText>FORMCHECKBOX</w:instrText>
            </w:r>
            <w:r w:rsidRPr="006549AE">
              <w:rPr>
                <w:rFonts w:ascii="Times New Roman" w:hAnsi="Times New Roman"/>
                <w:sz w:val="24"/>
                <w:szCs w:val="24"/>
              </w:rPr>
              <w:instrText xml:space="preserve"> </w:instrText>
            </w:r>
            <w:r w:rsidRPr="006549AE">
              <w:rPr>
                <w:rFonts w:ascii="Times New Roman" w:hAnsi="Times New Roman"/>
                <w:sz w:val="24"/>
                <w:szCs w:val="24"/>
                <w:lang w:val="ru-RU"/>
              </w:rPr>
            </w:r>
            <w:r w:rsidRPr="006549AE">
              <w:rPr>
                <w:rFonts w:ascii="Times New Roman" w:hAnsi="Times New Roman"/>
                <w:sz w:val="24"/>
                <w:szCs w:val="24"/>
                <w:lang w:val="ru-RU"/>
              </w:rPr>
              <w:fldChar w:fldCharType="separate"/>
            </w:r>
            <w:r w:rsidRPr="006549AE">
              <w:rPr>
                <w:rFonts w:ascii="Times New Roman" w:hAnsi="Times New Roman"/>
                <w:sz w:val="24"/>
                <w:szCs w:val="24"/>
              </w:rPr>
              <w:fldChar w:fldCharType="end"/>
            </w:r>
            <w:r w:rsidRPr="006549AE">
              <w:rPr>
                <w:rFonts w:ascii="Times New Roman" w:hAnsi="Times New Roman"/>
                <w:sz w:val="24"/>
                <w:szCs w:val="24"/>
              </w:rPr>
              <w:t xml:space="preserve">  проводової</w:t>
            </w:r>
          </w:p>
          <w:p w14:paraId="09EF8935" w14:textId="77777777" w:rsidR="009B0C0F" w:rsidRPr="006549AE" w:rsidRDefault="009B0C0F" w:rsidP="009B0C0F">
            <w:pPr>
              <w:spacing w:after="0" w:line="240" w:lineRule="auto"/>
              <w:rPr>
                <w:rFonts w:ascii="Times New Roman" w:hAnsi="Times New Roman"/>
                <w:sz w:val="24"/>
                <w:szCs w:val="24"/>
              </w:rPr>
            </w:pPr>
            <w:r w:rsidRPr="006549AE">
              <w:rPr>
                <w:rFonts w:ascii="Times New Roman" w:hAnsi="Times New Roman"/>
                <w:sz w:val="24"/>
                <w:szCs w:val="24"/>
                <w:lang w:val="ru-RU"/>
              </w:rPr>
              <w:t xml:space="preserve">          </w:t>
            </w:r>
            <w:r w:rsidRPr="006549AE">
              <w:rPr>
                <w:rFonts w:ascii="Times New Roman" w:hAnsi="Times New Roman"/>
                <w:sz w:val="24"/>
                <w:szCs w:val="24"/>
              </w:rPr>
              <w:fldChar w:fldCharType="begin">
                <w:ffData>
                  <w:name w:val=""/>
                  <w:enabled/>
                  <w:calcOnExit w:val="0"/>
                  <w:checkBox>
                    <w:sizeAuto/>
                    <w:default w:val="0"/>
                  </w:checkBox>
                </w:ffData>
              </w:fldChar>
            </w:r>
            <w:r w:rsidRPr="006549AE">
              <w:rPr>
                <w:rFonts w:ascii="Times New Roman" w:hAnsi="Times New Roman"/>
                <w:sz w:val="24"/>
                <w:szCs w:val="24"/>
              </w:rPr>
              <w:instrText xml:space="preserve"> FORMCHECKBOX </w:instrText>
            </w:r>
            <w:r w:rsidRPr="006549AE">
              <w:rPr>
                <w:rFonts w:ascii="Times New Roman" w:hAnsi="Times New Roman"/>
                <w:sz w:val="24"/>
                <w:szCs w:val="24"/>
              </w:rPr>
            </w:r>
            <w:r w:rsidRPr="006549AE">
              <w:rPr>
                <w:rFonts w:ascii="Times New Roman" w:hAnsi="Times New Roman"/>
                <w:sz w:val="24"/>
                <w:szCs w:val="24"/>
              </w:rPr>
              <w:fldChar w:fldCharType="separate"/>
            </w:r>
            <w:r w:rsidRPr="006549AE">
              <w:rPr>
                <w:rFonts w:ascii="Times New Roman" w:hAnsi="Times New Roman"/>
                <w:sz w:val="24"/>
                <w:szCs w:val="24"/>
              </w:rPr>
              <w:fldChar w:fldCharType="end"/>
            </w:r>
            <w:r w:rsidRPr="006549AE">
              <w:rPr>
                <w:rFonts w:ascii="Times New Roman" w:hAnsi="Times New Roman"/>
                <w:sz w:val="24"/>
                <w:szCs w:val="24"/>
              </w:rPr>
              <w:t xml:space="preserve">  </w:t>
            </w:r>
            <w:proofErr w:type="spellStart"/>
            <w:r w:rsidRPr="006549AE">
              <w:rPr>
                <w:rFonts w:ascii="Times New Roman" w:hAnsi="Times New Roman"/>
                <w:sz w:val="24"/>
                <w:szCs w:val="24"/>
              </w:rPr>
              <w:t>безпроводової</w:t>
            </w:r>
            <w:proofErr w:type="spellEnd"/>
          </w:p>
          <w:p w14:paraId="456F68FB" w14:textId="77777777" w:rsidR="009B0C0F" w:rsidRPr="006549AE" w:rsidRDefault="009B0C0F" w:rsidP="009B0C0F">
            <w:pPr>
              <w:spacing w:after="0" w:line="240" w:lineRule="auto"/>
              <w:rPr>
                <w:rFonts w:ascii="Times New Roman" w:hAnsi="Times New Roman"/>
                <w:sz w:val="24"/>
                <w:szCs w:val="24"/>
              </w:rPr>
            </w:pPr>
            <w:r w:rsidRPr="006549AE">
              <w:rPr>
                <w:rFonts w:ascii="Times New Roman" w:hAnsi="Times New Roman"/>
                <w:sz w:val="24"/>
                <w:szCs w:val="24"/>
              </w:rPr>
              <w:fldChar w:fldCharType="begin">
                <w:ffData>
                  <w:name w:val=""/>
                  <w:enabled/>
                  <w:calcOnExit w:val="0"/>
                  <w:checkBox>
                    <w:sizeAuto/>
                    <w:default w:val="0"/>
                  </w:checkBox>
                </w:ffData>
              </w:fldChar>
            </w:r>
            <w:r w:rsidRPr="006549AE">
              <w:rPr>
                <w:rFonts w:ascii="Times New Roman" w:hAnsi="Times New Roman"/>
                <w:sz w:val="24"/>
                <w:szCs w:val="24"/>
              </w:rPr>
              <w:instrText xml:space="preserve"> FORMCHECKBOX </w:instrText>
            </w:r>
            <w:r w:rsidRPr="006549AE">
              <w:rPr>
                <w:rFonts w:ascii="Times New Roman" w:hAnsi="Times New Roman"/>
                <w:sz w:val="24"/>
                <w:szCs w:val="24"/>
              </w:rPr>
            </w:r>
            <w:r w:rsidRPr="006549AE">
              <w:rPr>
                <w:rFonts w:ascii="Times New Roman" w:hAnsi="Times New Roman"/>
                <w:sz w:val="24"/>
                <w:szCs w:val="24"/>
              </w:rPr>
              <w:fldChar w:fldCharType="separate"/>
            </w:r>
            <w:r w:rsidRPr="006549AE">
              <w:rPr>
                <w:rFonts w:ascii="Times New Roman" w:hAnsi="Times New Roman"/>
                <w:sz w:val="24"/>
                <w:szCs w:val="24"/>
              </w:rPr>
              <w:fldChar w:fldCharType="end"/>
            </w:r>
            <w:r w:rsidRPr="006549AE">
              <w:rPr>
                <w:rFonts w:ascii="Times New Roman" w:hAnsi="Times New Roman"/>
                <w:sz w:val="24"/>
                <w:szCs w:val="24"/>
              </w:rPr>
              <w:t xml:space="preserve"> супутникової»</w:t>
            </w:r>
          </w:p>
          <w:p w14:paraId="5E1B3DE6" w14:textId="77777777" w:rsidR="009B0C0F" w:rsidRDefault="009B0C0F" w:rsidP="009B0C0F">
            <w:pPr>
              <w:spacing w:after="0" w:line="240" w:lineRule="auto"/>
              <w:rPr>
                <w:rFonts w:ascii="Times New Roman" w:hAnsi="Times New Roman"/>
                <w:sz w:val="24"/>
                <w:szCs w:val="24"/>
              </w:rPr>
            </w:pPr>
          </w:p>
          <w:p w14:paraId="7DE50F90" w14:textId="77777777" w:rsidR="00AF6420" w:rsidRDefault="00AF6420" w:rsidP="00AF6420">
            <w:pPr>
              <w:spacing w:after="0" w:line="240" w:lineRule="auto"/>
              <w:rPr>
                <w:rFonts w:ascii="Times New Roman" w:hAnsi="Times New Roman"/>
                <w:sz w:val="24"/>
                <w:szCs w:val="24"/>
              </w:rPr>
            </w:pPr>
            <w:r>
              <w:rPr>
                <w:rFonts w:ascii="Times New Roman" w:hAnsi="Times New Roman"/>
                <w:sz w:val="24"/>
                <w:szCs w:val="24"/>
              </w:rPr>
              <w:t>Водночас з такою редакцією не погоджується автор зауваження ТОВ «Адамант» у зв</w:t>
            </w:r>
            <w:r w:rsidRPr="00210F68">
              <w:rPr>
                <w:rFonts w:ascii="Times New Roman" w:hAnsi="Times New Roman"/>
                <w:sz w:val="24"/>
                <w:szCs w:val="24"/>
              </w:rPr>
              <w:t>’</w:t>
            </w:r>
            <w:r>
              <w:rPr>
                <w:rFonts w:ascii="Times New Roman" w:hAnsi="Times New Roman"/>
                <w:sz w:val="24"/>
                <w:szCs w:val="24"/>
              </w:rPr>
              <w:t>язку з тим, що визначення мереж у такій редакції відсутні у Законі «Про електронні комунікації» або інших підзаконних актах, що може викликати різночитання та непорозуміння що саме мається на увазі під поняттям тієї чи іншої мережі у наведеному переліку.</w:t>
            </w:r>
          </w:p>
          <w:p w14:paraId="041A423B" w14:textId="77777777" w:rsidR="009B0C0F" w:rsidRDefault="009B0C0F" w:rsidP="009B0C0F">
            <w:pPr>
              <w:spacing w:after="0" w:line="240" w:lineRule="auto"/>
              <w:rPr>
                <w:rFonts w:ascii="Times New Roman" w:hAnsi="Times New Roman"/>
                <w:sz w:val="24"/>
                <w:szCs w:val="24"/>
              </w:rPr>
            </w:pPr>
          </w:p>
          <w:p w14:paraId="7E6B73AC" w14:textId="77777777" w:rsidR="009B0C0F" w:rsidRPr="00263494" w:rsidRDefault="009B0C0F" w:rsidP="009B0C0F">
            <w:pPr>
              <w:spacing w:after="0" w:line="240" w:lineRule="auto"/>
              <w:rPr>
                <w:rFonts w:ascii="Times New Roman" w:hAnsi="Times New Roman"/>
                <w:sz w:val="24"/>
                <w:szCs w:val="24"/>
              </w:rPr>
            </w:pPr>
            <w:r>
              <w:rPr>
                <w:rFonts w:ascii="Times New Roman" w:hAnsi="Times New Roman"/>
                <w:sz w:val="24"/>
                <w:szCs w:val="24"/>
              </w:rPr>
              <w:t>У зв</w:t>
            </w:r>
            <w:r w:rsidRPr="00F25D70">
              <w:rPr>
                <w:rFonts w:ascii="Times New Roman" w:hAnsi="Times New Roman"/>
                <w:sz w:val="24"/>
                <w:szCs w:val="24"/>
              </w:rPr>
              <w:t>’</w:t>
            </w:r>
            <w:r>
              <w:rPr>
                <w:rFonts w:ascii="Times New Roman" w:hAnsi="Times New Roman"/>
                <w:sz w:val="24"/>
                <w:szCs w:val="24"/>
              </w:rPr>
              <w:t xml:space="preserve">язку з цим розробник </w:t>
            </w:r>
            <w:proofErr w:type="spellStart"/>
            <w:r>
              <w:rPr>
                <w:rFonts w:ascii="Times New Roman" w:hAnsi="Times New Roman"/>
                <w:sz w:val="24"/>
                <w:szCs w:val="24"/>
              </w:rPr>
              <w:t>акта</w:t>
            </w:r>
            <w:proofErr w:type="spellEnd"/>
            <w:r>
              <w:rPr>
                <w:rFonts w:ascii="Times New Roman" w:hAnsi="Times New Roman"/>
                <w:sz w:val="24"/>
                <w:szCs w:val="24"/>
              </w:rPr>
              <w:t xml:space="preserve"> відмовився від внесення змін до чинної редакції у цій позиції до надання визначення видів мереж у Законі України «Про електронні комунікації» або іншому пов</w:t>
            </w:r>
            <w:r w:rsidRPr="006549AE">
              <w:rPr>
                <w:rFonts w:ascii="Times New Roman" w:hAnsi="Times New Roman"/>
                <w:sz w:val="24"/>
                <w:szCs w:val="24"/>
              </w:rPr>
              <w:t>’</w:t>
            </w:r>
            <w:r>
              <w:rPr>
                <w:rFonts w:ascii="Times New Roman" w:hAnsi="Times New Roman"/>
                <w:sz w:val="24"/>
                <w:szCs w:val="24"/>
              </w:rPr>
              <w:t xml:space="preserve">язаному підзаконному акті.  </w:t>
            </w:r>
          </w:p>
          <w:p w14:paraId="48E69D41" w14:textId="77777777" w:rsidR="009B0C0F" w:rsidRDefault="009B0C0F" w:rsidP="009B0C0F">
            <w:pPr>
              <w:spacing w:after="0" w:line="240" w:lineRule="auto"/>
              <w:rPr>
                <w:rFonts w:ascii="Times New Roman" w:hAnsi="Times New Roman"/>
                <w:b/>
                <w:bCs/>
                <w:sz w:val="24"/>
                <w:szCs w:val="24"/>
              </w:rPr>
            </w:pPr>
          </w:p>
          <w:p w14:paraId="0804FFAE" w14:textId="78BEC05D" w:rsidR="009B0C0F" w:rsidRPr="001743CE" w:rsidRDefault="009B0C0F" w:rsidP="009B0C0F">
            <w:pPr>
              <w:spacing w:after="0" w:line="240" w:lineRule="auto"/>
              <w:rPr>
                <w:rFonts w:ascii="Times New Roman" w:hAnsi="Times New Roman"/>
                <w:b/>
                <w:bCs/>
                <w:sz w:val="24"/>
                <w:szCs w:val="24"/>
              </w:rPr>
            </w:pPr>
            <w:r w:rsidRPr="001743CE">
              <w:rPr>
                <w:rFonts w:ascii="Times New Roman" w:hAnsi="Times New Roman"/>
                <w:b/>
                <w:bCs/>
                <w:sz w:val="24"/>
                <w:szCs w:val="24"/>
              </w:rPr>
              <w:t>Внесення зміни скасовано.</w:t>
            </w:r>
          </w:p>
          <w:p w14:paraId="21DF73A8" w14:textId="5EA2B718" w:rsidR="00DC3389" w:rsidRPr="001D2F36" w:rsidRDefault="00DC3389" w:rsidP="000463F0">
            <w:pPr>
              <w:shd w:val="clear" w:color="auto" w:fill="FFFFFF"/>
              <w:spacing w:after="0" w:line="240" w:lineRule="auto"/>
              <w:rPr>
                <w:rFonts w:ascii="Times New Roman" w:eastAsia="Times New Roman" w:hAnsi="Times New Roman"/>
                <w:highlight w:val="cyan"/>
                <w:lang w:eastAsia="uk-UA"/>
              </w:rPr>
            </w:pPr>
          </w:p>
        </w:tc>
      </w:tr>
      <w:tr w:rsidR="00837440" w:rsidRPr="00A9309F" w14:paraId="4D1D6F0B" w14:textId="77777777" w:rsidTr="00184490">
        <w:tc>
          <w:tcPr>
            <w:tcW w:w="5044" w:type="dxa"/>
          </w:tcPr>
          <w:p w14:paraId="797FDE16" w14:textId="77777777" w:rsidR="00837440" w:rsidRDefault="00837440" w:rsidP="001D2F36">
            <w:pPr>
              <w:tabs>
                <w:tab w:val="left" w:pos="426"/>
              </w:tabs>
              <w:spacing w:after="0" w:line="240" w:lineRule="auto"/>
              <w:jc w:val="both"/>
              <w:rPr>
                <w:rFonts w:ascii="Times New Roman" w:hAnsi="Times New Roman"/>
                <w:b/>
                <w:bCs/>
                <w:sz w:val="24"/>
                <w:szCs w:val="24"/>
              </w:rPr>
            </w:pPr>
          </w:p>
          <w:p w14:paraId="3AE66BAD" w14:textId="77777777" w:rsidR="006530E0" w:rsidRPr="001D2F36" w:rsidRDefault="006530E0" w:rsidP="001D2F36">
            <w:pPr>
              <w:tabs>
                <w:tab w:val="left" w:pos="426"/>
              </w:tabs>
              <w:spacing w:after="0" w:line="240" w:lineRule="auto"/>
              <w:jc w:val="both"/>
              <w:rPr>
                <w:rFonts w:ascii="Times New Roman" w:hAnsi="Times New Roman"/>
                <w:b/>
                <w:bCs/>
                <w:sz w:val="24"/>
                <w:szCs w:val="24"/>
              </w:rPr>
            </w:pPr>
          </w:p>
          <w:p w14:paraId="3977F112" w14:textId="77777777" w:rsidR="00837440" w:rsidRPr="001D2F36" w:rsidRDefault="001D2F36" w:rsidP="001D2F36">
            <w:pPr>
              <w:tabs>
                <w:tab w:val="left" w:pos="426"/>
              </w:tabs>
              <w:spacing w:after="0" w:line="240" w:lineRule="auto"/>
              <w:jc w:val="both"/>
              <w:rPr>
                <w:rFonts w:ascii="Times New Roman" w:hAnsi="Times New Roman"/>
                <w:sz w:val="24"/>
                <w:szCs w:val="24"/>
              </w:rPr>
            </w:pPr>
            <w:r w:rsidRPr="001D2F36">
              <w:rPr>
                <w:rFonts w:ascii="Times New Roman" w:hAnsi="Times New Roman"/>
                <w:sz w:val="24"/>
                <w:szCs w:val="24"/>
              </w:rPr>
              <w:fldChar w:fldCharType="begin">
                <w:ffData>
                  <w:name w:val=""/>
                  <w:enabled/>
                  <w:calcOnExit w:val="0"/>
                  <w:checkBox>
                    <w:sizeAuto/>
                    <w:default w:val="0"/>
                  </w:checkBox>
                </w:ffData>
              </w:fldChar>
            </w:r>
            <w:r w:rsidRPr="001D2F36">
              <w:rPr>
                <w:rFonts w:ascii="Times New Roman" w:hAnsi="Times New Roman"/>
                <w:sz w:val="24"/>
                <w:szCs w:val="24"/>
                <w:rPrChange w:id="51" w:author="Пользователь Windows" w:date="2022-04-07T11:06:00Z">
                  <w:rPr>
                    <w:highlight w:val="green"/>
                  </w:rPr>
                </w:rPrChange>
              </w:rPr>
              <w:instrText xml:space="preserve"> FORMCHECKBOX </w:instrText>
            </w:r>
            <w:r w:rsidR="00000000">
              <w:rPr>
                <w:rFonts w:ascii="Times New Roman" w:hAnsi="Times New Roman"/>
                <w:sz w:val="24"/>
                <w:szCs w:val="24"/>
                <w:rPrChange w:id="52" w:author="Пользователь Windows" w:date="2022-04-07T11:06:00Z">
                  <w:rPr>
                    <w:rFonts w:ascii="Times New Roman" w:hAnsi="Times New Roman"/>
                    <w:sz w:val="24"/>
                    <w:szCs w:val="24"/>
                  </w:rPr>
                </w:rPrChange>
              </w:rPr>
            </w:r>
            <w:r w:rsidR="00000000">
              <w:rPr>
                <w:rFonts w:ascii="Times New Roman" w:hAnsi="Times New Roman"/>
                <w:sz w:val="24"/>
                <w:szCs w:val="24"/>
                <w:rPrChange w:id="53" w:author="Пользователь Windows" w:date="2022-04-07T11:06:00Z">
                  <w:rPr>
                    <w:rFonts w:ascii="Times New Roman" w:hAnsi="Times New Roman"/>
                    <w:sz w:val="24"/>
                    <w:szCs w:val="24"/>
                  </w:rPr>
                </w:rPrChange>
              </w:rPr>
              <w:fldChar w:fldCharType="separate"/>
            </w:r>
            <w:r w:rsidRPr="001D2F36">
              <w:rPr>
                <w:rFonts w:ascii="Times New Roman" w:hAnsi="Times New Roman"/>
                <w:sz w:val="24"/>
                <w:szCs w:val="24"/>
                <w:rPrChange w:id="54" w:author="Пользователь Windows" w:date="2022-04-07T11:06:00Z">
                  <w:rPr>
                    <w:rFonts w:ascii="Times New Roman" w:hAnsi="Times New Roman"/>
                    <w:sz w:val="24"/>
                    <w:szCs w:val="24"/>
                  </w:rPr>
                </w:rPrChange>
              </w:rPr>
              <w:fldChar w:fldCharType="end"/>
            </w:r>
            <w:r w:rsidRPr="001D2F36">
              <w:rPr>
                <w:rFonts w:ascii="Times New Roman" w:hAnsi="Times New Roman"/>
                <w:sz w:val="24"/>
                <w:szCs w:val="24"/>
              </w:rPr>
              <w:t xml:space="preserve"> </w:t>
            </w:r>
            <w:r w:rsidRPr="001D2F36">
              <w:rPr>
                <w:rFonts w:ascii="Times New Roman" w:hAnsi="Times New Roman"/>
                <w:b/>
                <w:sz w:val="24"/>
                <w:szCs w:val="24"/>
              </w:rPr>
              <w:t xml:space="preserve">NA.N4 </w:t>
            </w:r>
            <w:r w:rsidRPr="001D2F36">
              <w:rPr>
                <w:rFonts w:ascii="Times New Roman" w:hAnsi="Times New Roman"/>
                <w:sz w:val="24"/>
                <w:szCs w:val="24"/>
              </w:rPr>
              <w:t>Послуга доступу до фізичної інфраструктури точки (мережі) обміну трафіком Інтернет (IXP</w:t>
            </w:r>
          </w:p>
          <w:p w14:paraId="5EF4C42D" w14:textId="77777777" w:rsidR="00C94F13" w:rsidRDefault="00C94F13" w:rsidP="001D2F36">
            <w:pPr>
              <w:spacing w:after="0" w:line="240" w:lineRule="auto"/>
              <w:jc w:val="both"/>
              <w:rPr>
                <w:rFonts w:ascii="Times New Roman" w:hAnsi="Times New Roman"/>
                <w:sz w:val="24"/>
                <w:szCs w:val="24"/>
              </w:rPr>
            </w:pPr>
          </w:p>
          <w:p w14:paraId="49681BC7" w14:textId="4A19E862" w:rsidR="001D2F36" w:rsidRPr="001D2F36" w:rsidRDefault="001D2F36" w:rsidP="001D2F36">
            <w:pPr>
              <w:spacing w:after="0" w:line="240" w:lineRule="auto"/>
              <w:jc w:val="both"/>
              <w:rPr>
                <w:rFonts w:ascii="Times New Roman" w:hAnsi="Times New Roman"/>
                <w:sz w:val="24"/>
                <w:szCs w:val="24"/>
                <w:lang w:eastAsia="ru-RU"/>
              </w:rPr>
            </w:pPr>
            <w:r w:rsidRPr="001D2F36">
              <w:rPr>
                <w:rFonts w:ascii="Times New Roman" w:hAnsi="Times New Roman"/>
                <w:sz w:val="24"/>
                <w:szCs w:val="24"/>
              </w:rPr>
              <w:t>Послуга з доступу до точки (мережі) обміну трафіком Інтернет та/або управління обміном трафіком Інтернету</w:t>
            </w:r>
          </w:p>
          <w:p w14:paraId="39FE6BC6" w14:textId="77777777" w:rsidR="001D2F36" w:rsidRPr="001D2F36" w:rsidRDefault="001D2F36" w:rsidP="001D2F36">
            <w:pPr>
              <w:spacing w:after="0" w:line="240" w:lineRule="auto"/>
              <w:rPr>
                <w:rFonts w:ascii="Times New Roman" w:hAnsi="Times New Roman"/>
                <w:sz w:val="24"/>
                <w:szCs w:val="24"/>
              </w:rPr>
            </w:pPr>
          </w:p>
          <w:p w14:paraId="70795388" w14:textId="77777777" w:rsidR="001D2F36" w:rsidRPr="001D2F36" w:rsidRDefault="001D2F36" w:rsidP="001D2F36">
            <w:pPr>
              <w:spacing w:after="0" w:line="240" w:lineRule="auto"/>
              <w:rPr>
                <w:rFonts w:ascii="Times New Roman" w:hAnsi="Times New Roman"/>
                <w:sz w:val="24"/>
                <w:szCs w:val="24"/>
              </w:rPr>
            </w:pPr>
            <w:r w:rsidRPr="001D2F36">
              <w:rPr>
                <w:rFonts w:ascii="Times New Roman" w:hAnsi="Times New Roman"/>
                <w:sz w:val="24"/>
                <w:szCs w:val="24"/>
              </w:rPr>
              <w:t>Вид мережі:</w:t>
            </w:r>
          </w:p>
          <w:p w14:paraId="798688FB" w14:textId="77777777" w:rsidR="001D2F36" w:rsidRPr="001D2F36" w:rsidRDefault="001D2F36" w:rsidP="001D2F36">
            <w:pPr>
              <w:spacing w:after="0" w:line="240" w:lineRule="auto"/>
              <w:rPr>
                <w:rFonts w:ascii="Times New Roman" w:hAnsi="Times New Roman"/>
                <w:sz w:val="24"/>
                <w:szCs w:val="24"/>
              </w:rPr>
            </w:pPr>
            <w:r w:rsidRPr="001D2F36">
              <w:rPr>
                <w:rFonts w:ascii="Times New Roman" w:hAnsi="Times New Roman"/>
                <w:sz w:val="24"/>
                <w:szCs w:val="24"/>
              </w:rPr>
              <w:fldChar w:fldCharType="begin">
                <w:ffData>
                  <w:name w:val=""/>
                  <w:enabled/>
                  <w:calcOnExit w:val="0"/>
                  <w:checkBox>
                    <w:sizeAuto/>
                    <w:default w:val="0"/>
                  </w:checkBox>
                </w:ffData>
              </w:fldChar>
            </w:r>
            <w:r w:rsidRPr="001D2F36">
              <w:rPr>
                <w:rFonts w:ascii="Times New Roman" w:hAnsi="Times New Roman"/>
                <w:sz w:val="24"/>
                <w:szCs w:val="24"/>
                <w:rPrChange w:id="55" w:author="Пользователь Windows" w:date="2022-04-07T11:06:00Z">
                  <w:rPr>
                    <w:highlight w:val="green"/>
                  </w:rPr>
                </w:rPrChange>
              </w:rPr>
              <w:instrText xml:space="preserve"> FORMCHECKBOX </w:instrText>
            </w:r>
            <w:r w:rsidR="00000000">
              <w:rPr>
                <w:rFonts w:ascii="Times New Roman" w:hAnsi="Times New Roman"/>
                <w:sz w:val="24"/>
                <w:szCs w:val="24"/>
                <w:rPrChange w:id="56" w:author="Пользователь Windows" w:date="2022-04-07T11:06:00Z">
                  <w:rPr>
                    <w:rFonts w:ascii="Times New Roman" w:hAnsi="Times New Roman"/>
                    <w:sz w:val="24"/>
                    <w:szCs w:val="24"/>
                  </w:rPr>
                </w:rPrChange>
              </w:rPr>
            </w:r>
            <w:r w:rsidR="00000000">
              <w:rPr>
                <w:rFonts w:ascii="Times New Roman" w:hAnsi="Times New Roman"/>
                <w:sz w:val="24"/>
                <w:szCs w:val="24"/>
                <w:rPrChange w:id="57" w:author="Пользователь Windows" w:date="2022-04-07T11:06:00Z">
                  <w:rPr>
                    <w:rFonts w:ascii="Times New Roman" w:hAnsi="Times New Roman"/>
                    <w:sz w:val="24"/>
                    <w:szCs w:val="24"/>
                  </w:rPr>
                </w:rPrChange>
              </w:rPr>
              <w:fldChar w:fldCharType="separate"/>
            </w:r>
            <w:r w:rsidRPr="001D2F36">
              <w:rPr>
                <w:rFonts w:ascii="Times New Roman" w:hAnsi="Times New Roman"/>
                <w:sz w:val="24"/>
                <w:szCs w:val="24"/>
                <w:rPrChange w:id="58" w:author="Пользователь Windows" w:date="2022-04-07T11:06:00Z">
                  <w:rPr>
                    <w:rFonts w:ascii="Times New Roman" w:hAnsi="Times New Roman"/>
                    <w:sz w:val="24"/>
                    <w:szCs w:val="24"/>
                  </w:rPr>
                </w:rPrChange>
              </w:rPr>
              <w:fldChar w:fldCharType="end"/>
            </w:r>
            <w:r w:rsidRPr="001D2F36">
              <w:rPr>
                <w:rFonts w:ascii="Times New Roman" w:hAnsi="Times New Roman"/>
                <w:sz w:val="24"/>
                <w:szCs w:val="24"/>
              </w:rPr>
              <w:t xml:space="preserve"> фіксованого (проводового) доступу</w:t>
            </w:r>
          </w:p>
          <w:p w14:paraId="3941F9B3" w14:textId="77777777" w:rsidR="001D2F36" w:rsidRPr="001D2F36" w:rsidRDefault="001D2F36" w:rsidP="001D2F36">
            <w:pPr>
              <w:spacing w:after="0" w:line="240" w:lineRule="auto"/>
              <w:jc w:val="both"/>
              <w:rPr>
                <w:rFonts w:ascii="Times New Roman" w:hAnsi="Times New Roman"/>
                <w:sz w:val="24"/>
                <w:szCs w:val="24"/>
              </w:rPr>
            </w:pPr>
          </w:p>
          <w:p w14:paraId="33150CE3" w14:textId="77777777" w:rsidR="001D2F36" w:rsidRPr="001D2F36" w:rsidRDefault="001D2F36" w:rsidP="001D2F36">
            <w:pPr>
              <w:spacing w:after="0" w:line="240" w:lineRule="auto"/>
              <w:jc w:val="both"/>
              <w:rPr>
                <w:rFonts w:ascii="Times New Roman" w:eastAsia="Times New Roman" w:hAnsi="Times New Roman"/>
                <w:sz w:val="24"/>
                <w:szCs w:val="24"/>
              </w:rPr>
            </w:pPr>
            <w:r w:rsidRPr="001D2F36">
              <w:rPr>
                <w:rFonts w:ascii="Times New Roman" w:hAnsi="Times New Roman"/>
                <w:sz w:val="24"/>
                <w:szCs w:val="24"/>
              </w:rPr>
              <w:fldChar w:fldCharType="begin">
                <w:ffData>
                  <w:name w:val=""/>
                  <w:enabled/>
                  <w:calcOnExit w:val="0"/>
                  <w:checkBox>
                    <w:sizeAuto/>
                    <w:default w:val="0"/>
                  </w:checkBox>
                </w:ffData>
              </w:fldChar>
            </w:r>
            <w:r w:rsidRPr="001D2F36">
              <w:rPr>
                <w:rFonts w:ascii="Times New Roman" w:hAnsi="Times New Roman"/>
                <w:sz w:val="24"/>
                <w:szCs w:val="24"/>
                <w:rPrChange w:id="59" w:author="Пользователь Windows" w:date="2022-04-07T11:06:00Z">
                  <w:rPr>
                    <w:highlight w:val="green"/>
                  </w:rPr>
                </w:rPrChange>
              </w:rPr>
              <w:instrText xml:space="preserve"> FORMCHECKBOX </w:instrText>
            </w:r>
            <w:r w:rsidR="00000000">
              <w:rPr>
                <w:rFonts w:ascii="Times New Roman" w:hAnsi="Times New Roman"/>
                <w:sz w:val="24"/>
                <w:szCs w:val="24"/>
                <w:rPrChange w:id="60" w:author="Пользователь Windows" w:date="2022-04-07T11:06:00Z">
                  <w:rPr>
                    <w:rFonts w:ascii="Times New Roman" w:hAnsi="Times New Roman"/>
                    <w:sz w:val="24"/>
                    <w:szCs w:val="24"/>
                  </w:rPr>
                </w:rPrChange>
              </w:rPr>
            </w:r>
            <w:r w:rsidR="00000000">
              <w:rPr>
                <w:rFonts w:ascii="Times New Roman" w:hAnsi="Times New Roman"/>
                <w:sz w:val="24"/>
                <w:szCs w:val="24"/>
                <w:rPrChange w:id="61" w:author="Пользователь Windows" w:date="2022-04-07T11:06:00Z">
                  <w:rPr>
                    <w:rFonts w:ascii="Times New Roman" w:hAnsi="Times New Roman"/>
                    <w:sz w:val="24"/>
                    <w:szCs w:val="24"/>
                  </w:rPr>
                </w:rPrChange>
              </w:rPr>
              <w:fldChar w:fldCharType="separate"/>
            </w:r>
            <w:r w:rsidRPr="001D2F36">
              <w:rPr>
                <w:rFonts w:ascii="Times New Roman" w:hAnsi="Times New Roman"/>
                <w:sz w:val="24"/>
                <w:szCs w:val="24"/>
                <w:rPrChange w:id="62" w:author="Пользователь Windows" w:date="2022-04-07T11:06:00Z">
                  <w:rPr>
                    <w:rFonts w:ascii="Times New Roman" w:hAnsi="Times New Roman"/>
                    <w:sz w:val="24"/>
                    <w:szCs w:val="24"/>
                  </w:rPr>
                </w:rPrChange>
              </w:rPr>
              <w:fldChar w:fldCharType="end"/>
            </w:r>
            <w:r w:rsidRPr="001D2F36">
              <w:rPr>
                <w:rFonts w:ascii="Times New Roman" w:hAnsi="Times New Roman"/>
                <w:sz w:val="24"/>
                <w:szCs w:val="24"/>
              </w:rPr>
              <w:t xml:space="preserve"> Безпосереднє фізичне </w:t>
            </w:r>
            <w:proofErr w:type="spellStart"/>
            <w:r w:rsidRPr="001D2F36">
              <w:rPr>
                <w:rFonts w:ascii="Times New Roman" w:hAnsi="Times New Roman"/>
                <w:sz w:val="24"/>
                <w:szCs w:val="24"/>
              </w:rPr>
              <w:t>взаємоз’єднання</w:t>
            </w:r>
            <w:proofErr w:type="spellEnd"/>
            <w:r w:rsidRPr="001D2F36">
              <w:rPr>
                <w:rFonts w:ascii="Times New Roman" w:hAnsi="Times New Roman"/>
                <w:sz w:val="24"/>
                <w:szCs w:val="24"/>
              </w:rPr>
              <w:t xml:space="preserve"> мережі постачальника електронної комунікаційної мережі з мережами постачальників електронних комунікаційних мереж та/або послуг інших держав</w:t>
            </w:r>
          </w:p>
          <w:p w14:paraId="499C3788" w14:textId="77777777" w:rsidR="001D2F36" w:rsidRPr="001D2F36" w:rsidRDefault="001D2F36" w:rsidP="001D2F36">
            <w:pPr>
              <w:spacing w:after="0" w:line="240" w:lineRule="auto"/>
              <w:jc w:val="both"/>
              <w:rPr>
                <w:rFonts w:ascii="Times New Roman" w:hAnsi="Times New Roman"/>
                <w:sz w:val="24"/>
                <w:szCs w:val="24"/>
              </w:rPr>
            </w:pPr>
            <w:r w:rsidRPr="001D2F36">
              <w:rPr>
                <w:rFonts w:ascii="Times New Roman" w:hAnsi="Times New Roman"/>
                <w:sz w:val="24"/>
                <w:szCs w:val="24"/>
              </w:rPr>
              <w:fldChar w:fldCharType="begin">
                <w:ffData>
                  <w:name w:val=""/>
                  <w:enabled/>
                  <w:calcOnExit w:val="0"/>
                  <w:checkBox>
                    <w:sizeAuto/>
                    <w:default w:val="0"/>
                  </w:checkBox>
                </w:ffData>
              </w:fldChar>
            </w:r>
            <w:r w:rsidRPr="001D2F36">
              <w:rPr>
                <w:rFonts w:ascii="Times New Roman" w:hAnsi="Times New Roman"/>
                <w:sz w:val="24"/>
                <w:szCs w:val="24"/>
                <w:rPrChange w:id="63" w:author="Пользователь Windows" w:date="2022-04-07T11:06:00Z">
                  <w:rPr>
                    <w:highlight w:val="green"/>
                  </w:rPr>
                </w:rPrChange>
              </w:rPr>
              <w:instrText xml:space="preserve"> FORMCHECKBOX </w:instrText>
            </w:r>
            <w:r w:rsidR="00000000">
              <w:rPr>
                <w:rFonts w:ascii="Times New Roman" w:hAnsi="Times New Roman"/>
                <w:sz w:val="24"/>
                <w:szCs w:val="24"/>
                <w:rPrChange w:id="64" w:author="Пользователь Windows" w:date="2022-04-07T11:06:00Z">
                  <w:rPr>
                    <w:rFonts w:ascii="Times New Roman" w:hAnsi="Times New Roman"/>
                    <w:sz w:val="24"/>
                    <w:szCs w:val="24"/>
                  </w:rPr>
                </w:rPrChange>
              </w:rPr>
            </w:r>
            <w:r w:rsidR="00000000">
              <w:rPr>
                <w:rFonts w:ascii="Times New Roman" w:hAnsi="Times New Roman"/>
                <w:sz w:val="24"/>
                <w:szCs w:val="24"/>
                <w:rPrChange w:id="65" w:author="Пользователь Windows" w:date="2022-04-07T11:06:00Z">
                  <w:rPr>
                    <w:rFonts w:ascii="Times New Roman" w:hAnsi="Times New Roman"/>
                    <w:sz w:val="24"/>
                    <w:szCs w:val="24"/>
                  </w:rPr>
                </w:rPrChange>
              </w:rPr>
              <w:fldChar w:fldCharType="separate"/>
            </w:r>
            <w:r w:rsidRPr="001D2F36">
              <w:rPr>
                <w:rFonts w:ascii="Times New Roman" w:hAnsi="Times New Roman"/>
                <w:sz w:val="24"/>
                <w:szCs w:val="24"/>
                <w:rPrChange w:id="66" w:author="Пользователь Windows" w:date="2022-04-07T11:06:00Z">
                  <w:rPr>
                    <w:rFonts w:ascii="Times New Roman" w:hAnsi="Times New Roman"/>
                    <w:sz w:val="24"/>
                    <w:szCs w:val="24"/>
                  </w:rPr>
                </w:rPrChange>
              </w:rPr>
              <w:fldChar w:fldCharType="end"/>
            </w:r>
            <w:r w:rsidRPr="001D2F36">
              <w:rPr>
                <w:rFonts w:ascii="Times New Roman" w:hAnsi="Times New Roman"/>
                <w:sz w:val="24"/>
                <w:szCs w:val="24"/>
              </w:rPr>
              <w:t xml:space="preserve"> Безпосереднє логічне </w:t>
            </w:r>
            <w:proofErr w:type="spellStart"/>
            <w:r w:rsidRPr="001D2F36">
              <w:rPr>
                <w:rFonts w:ascii="Times New Roman" w:hAnsi="Times New Roman"/>
                <w:sz w:val="24"/>
                <w:szCs w:val="24"/>
              </w:rPr>
              <w:t>взаємоз’єднання</w:t>
            </w:r>
            <w:proofErr w:type="spellEnd"/>
            <w:r w:rsidRPr="001D2F36">
              <w:rPr>
                <w:rFonts w:ascii="Times New Roman" w:hAnsi="Times New Roman"/>
                <w:sz w:val="24"/>
                <w:szCs w:val="24"/>
              </w:rPr>
              <w:t xml:space="preserve"> мережі постачальника електронної комунікаційної мережі з мережами постачальників електронних комунікаційних мереж та/або послуг інших держав</w:t>
            </w:r>
          </w:p>
          <w:p w14:paraId="090B38CC" w14:textId="77777777" w:rsidR="001D2F36" w:rsidRPr="001D2F36" w:rsidRDefault="001D2F36" w:rsidP="001D2F36">
            <w:pPr>
              <w:spacing w:after="0" w:line="240" w:lineRule="auto"/>
              <w:jc w:val="both"/>
              <w:rPr>
                <w:rFonts w:ascii="Times New Roman" w:hAnsi="Times New Roman"/>
                <w:sz w:val="24"/>
                <w:szCs w:val="24"/>
              </w:rPr>
            </w:pPr>
            <w:r w:rsidRPr="001D2F36">
              <w:rPr>
                <w:rFonts w:ascii="Times New Roman" w:hAnsi="Times New Roman"/>
                <w:sz w:val="24"/>
                <w:szCs w:val="24"/>
              </w:rPr>
              <w:t>__________________________________</w:t>
            </w:r>
          </w:p>
          <w:p w14:paraId="0E8E9C2A" w14:textId="77777777" w:rsidR="001D2F36" w:rsidRPr="00184490" w:rsidRDefault="001D2F36" w:rsidP="001D2F36">
            <w:pPr>
              <w:tabs>
                <w:tab w:val="left" w:pos="426"/>
              </w:tabs>
              <w:spacing w:after="0" w:line="240" w:lineRule="auto"/>
              <w:jc w:val="both"/>
              <w:rPr>
                <w:rFonts w:ascii="Times New Roman" w:hAnsi="Times New Roman"/>
                <w:sz w:val="20"/>
                <w:szCs w:val="20"/>
              </w:rPr>
            </w:pPr>
            <w:r w:rsidRPr="00184490">
              <w:rPr>
                <w:rFonts w:ascii="Times New Roman" w:hAnsi="Times New Roman"/>
                <w:sz w:val="20"/>
                <w:szCs w:val="20"/>
              </w:rPr>
              <w:t>дата початку діяльності</w:t>
            </w:r>
          </w:p>
        </w:tc>
        <w:tc>
          <w:tcPr>
            <w:tcW w:w="5045" w:type="dxa"/>
          </w:tcPr>
          <w:p w14:paraId="1D4758A4" w14:textId="77777777" w:rsidR="00F67A63" w:rsidRDefault="00F67A63" w:rsidP="00837440">
            <w:pPr>
              <w:shd w:val="clear" w:color="auto" w:fill="FFFFFF"/>
              <w:spacing w:after="0" w:line="240" w:lineRule="auto"/>
              <w:jc w:val="both"/>
              <w:rPr>
                <w:rFonts w:ascii="Times New Roman" w:hAnsi="Times New Roman"/>
                <w:bCs/>
                <w:color w:val="00B050"/>
                <w:sz w:val="24"/>
                <w:szCs w:val="24"/>
              </w:rPr>
            </w:pPr>
          </w:p>
          <w:p w14:paraId="6C366F56" w14:textId="77777777" w:rsidR="006530E0" w:rsidRDefault="006530E0" w:rsidP="00837440">
            <w:pPr>
              <w:shd w:val="clear" w:color="auto" w:fill="FFFFFF"/>
              <w:spacing w:after="0" w:line="240" w:lineRule="auto"/>
              <w:jc w:val="both"/>
              <w:rPr>
                <w:rFonts w:ascii="Times New Roman" w:hAnsi="Times New Roman"/>
                <w:bCs/>
                <w:color w:val="00B050"/>
                <w:sz w:val="24"/>
                <w:szCs w:val="24"/>
              </w:rPr>
            </w:pPr>
          </w:p>
          <w:p w14:paraId="1009B7A0" w14:textId="34BDB0DA" w:rsidR="00837440" w:rsidRPr="00837440" w:rsidRDefault="00837440" w:rsidP="00837440">
            <w:pPr>
              <w:shd w:val="clear" w:color="auto" w:fill="FFFFFF"/>
              <w:spacing w:after="0" w:line="240" w:lineRule="auto"/>
              <w:jc w:val="both"/>
              <w:rPr>
                <w:rFonts w:ascii="Times New Roman" w:eastAsia="Times New Roman" w:hAnsi="Times New Roman"/>
                <w:bCs/>
                <w:sz w:val="24"/>
                <w:szCs w:val="24"/>
                <w:lang w:eastAsia="uk-UA"/>
              </w:rPr>
            </w:pPr>
            <w:r w:rsidRPr="00260588">
              <w:rPr>
                <w:rFonts w:ascii="Times New Roman" w:hAnsi="Times New Roman"/>
                <w:bCs/>
                <w:color w:val="00B050"/>
                <w:sz w:val="24"/>
                <w:szCs w:val="24"/>
              </w:rPr>
              <w:t xml:space="preserve">Пропозиція </w:t>
            </w:r>
            <w:proofErr w:type="spellStart"/>
            <w:r w:rsidRPr="00260588">
              <w:rPr>
                <w:rFonts w:ascii="Times New Roman" w:hAnsi="Times New Roman"/>
                <w:bCs/>
                <w:color w:val="00B050"/>
                <w:sz w:val="24"/>
                <w:szCs w:val="24"/>
              </w:rPr>
              <w:t>І</w:t>
            </w:r>
            <w:r w:rsidR="00440F71" w:rsidRPr="00260588">
              <w:rPr>
                <w:rFonts w:ascii="Times New Roman" w:hAnsi="Times New Roman"/>
                <w:bCs/>
                <w:color w:val="00B050"/>
                <w:sz w:val="24"/>
                <w:szCs w:val="24"/>
              </w:rPr>
              <w:t>н</w:t>
            </w:r>
            <w:r w:rsidRPr="00260588">
              <w:rPr>
                <w:rFonts w:ascii="Times New Roman" w:hAnsi="Times New Roman"/>
                <w:bCs/>
                <w:color w:val="00B050"/>
                <w:sz w:val="24"/>
                <w:szCs w:val="24"/>
              </w:rPr>
              <w:t>АУ</w:t>
            </w:r>
            <w:proofErr w:type="spellEnd"/>
            <w:r w:rsidRPr="00260588">
              <w:rPr>
                <w:rFonts w:ascii="Times New Roman" w:hAnsi="Times New Roman"/>
                <w:bCs/>
                <w:color w:val="00B050"/>
                <w:sz w:val="24"/>
                <w:szCs w:val="24"/>
              </w:rPr>
              <w:t xml:space="preserve"> </w:t>
            </w:r>
            <w:r w:rsidRPr="00260588">
              <w:rPr>
                <w:rFonts w:ascii="Times New Roman" w:hAnsi="Times New Roman"/>
                <w:b/>
                <w:bCs/>
                <w:color w:val="00B050"/>
                <w:sz w:val="24"/>
                <w:szCs w:val="24"/>
              </w:rPr>
              <w:t>вилучити</w:t>
            </w:r>
            <w:r w:rsidRPr="00260588">
              <w:rPr>
                <w:rFonts w:ascii="Times New Roman" w:hAnsi="Times New Roman"/>
                <w:bCs/>
                <w:color w:val="00B050"/>
                <w:sz w:val="24"/>
                <w:szCs w:val="24"/>
              </w:rPr>
              <w:t xml:space="preserve"> з Орієнтовного переліку видів електронних комунікаційних послуг та Повідомлення про початок здійснення діяльності у сфері електронних комунікацій, які є додатком до проекту постанови, виключити послугу доступу до фізичної інфраструктури точки (мережі) </w:t>
            </w:r>
            <w:r w:rsidRPr="00260588">
              <w:rPr>
                <w:rFonts w:ascii="Times New Roman" w:hAnsi="Times New Roman"/>
                <w:bCs/>
                <w:color w:val="00B050"/>
                <w:sz w:val="24"/>
                <w:szCs w:val="24"/>
              </w:rPr>
              <w:lastRenderedPageBreak/>
              <w:t xml:space="preserve">обміну трафіком Інтернет (IXP), код </w:t>
            </w:r>
            <w:r w:rsidRPr="00260588">
              <w:rPr>
                <w:rFonts w:ascii="Times New Roman" w:hAnsi="Times New Roman"/>
                <w:b/>
                <w:bCs/>
                <w:color w:val="00B050"/>
                <w:sz w:val="24"/>
                <w:szCs w:val="24"/>
              </w:rPr>
              <w:t>NA.N4</w:t>
            </w:r>
            <w:r w:rsidRPr="00260588">
              <w:rPr>
                <w:rFonts w:ascii="Times New Roman" w:hAnsi="Times New Roman"/>
                <w:bCs/>
                <w:color w:val="00B050"/>
                <w:sz w:val="24"/>
                <w:szCs w:val="24"/>
              </w:rPr>
              <w:t>, яка не є електронною комунікаційною послугою.</w:t>
            </w:r>
          </w:p>
        </w:tc>
        <w:tc>
          <w:tcPr>
            <w:tcW w:w="5045" w:type="dxa"/>
          </w:tcPr>
          <w:p w14:paraId="5FD629B9" w14:textId="4A2E30E4" w:rsidR="00837440" w:rsidRDefault="005E0A61" w:rsidP="00837440">
            <w:pPr>
              <w:shd w:val="clear" w:color="auto" w:fill="FFFFFF"/>
              <w:spacing w:after="0" w:line="240" w:lineRule="auto"/>
              <w:jc w:val="both"/>
              <w:rPr>
                <w:rFonts w:ascii="Times New Roman" w:hAnsi="Times New Roman"/>
                <w:b/>
                <w:bCs/>
              </w:rPr>
            </w:pPr>
            <w:r w:rsidRPr="005E0A61">
              <w:rPr>
                <w:rFonts w:ascii="Times New Roman" w:hAnsi="Times New Roman"/>
                <w:b/>
                <w:bCs/>
                <w:highlight w:val="cyan"/>
              </w:rPr>
              <w:lastRenderedPageBreak/>
              <w:t>Не враховано</w:t>
            </w:r>
            <w:r w:rsidR="00837440" w:rsidRPr="005E0A61">
              <w:rPr>
                <w:rFonts w:ascii="Times New Roman" w:hAnsi="Times New Roman"/>
                <w:b/>
                <w:bCs/>
              </w:rPr>
              <w:t xml:space="preserve"> </w:t>
            </w:r>
          </w:p>
          <w:p w14:paraId="5FCDBCD5" w14:textId="2BA4394B" w:rsidR="00F47603" w:rsidRDefault="00FF145C" w:rsidP="00837440">
            <w:pPr>
              <w:shd w:val="clear" w:color="auto" w:fill="FFFFFF"/>
              <w:spacing w:after="0" w:line="240" w:lineRule="auto"/>
              <w:jc w:val="both"/>
              <w:rPr>
                <w:rFonts w:ascii="Times New Roman" w:hAnsi="Times New Roman"/>
              </w:rPr>
            </w:pPr>
            <w:r>
              <w:rPr>
                <w:rFonts w:ascii="Times New Roman" w:hAnsi="Times New Roman"/>
              </w:rPr>
              <w:t>Редакція</w:t>
            </w:r>
            <w:r w:rsidR="00F47603" w:rsidRPr="00F67A63">
              <w:rPr>
                <w:rFonts w:ascii="Times New Roman" w:hAnsi="Times New Roman"/>
              </w:rPr>
              <w:t xml:space="preserve"> </w:t>
            </w:r>
            <w:r w:rsidR="00CA7B53" w:rsidRPr="00F67A63">
              <w:rPr>
                <w:rFonts w:ascii="Times New Roman" w:hAnsi="Times New Roman"/>
              </w:rPr>
              <w:t>НКЕК</w:t>
            </w:r>
            <w:r w:rsidR="00060649">
              <w:rPr>
                <w:rFonts w:ascii="Times New Roman" w:hAnsi="Times New Roman"/>
              </w:rPr>
              <w:t>, що враховує суть наданих</w:t>
            </w:r>
            <w:r w:rsidR="00894A75">
              <w:rPr>
                <w:rFonts w:ascii="Times New Roman" w:hAnsi="Times New Roman"/>
              </w:rPr>
              <w:t xml:space="preserve"> автором пропозиції</w:t>
            </w:r>
            <w:r w:rsidR="00060649">
              <w:rPr>
                <w:rFonts w:ascii="Times New Roman" w:hAnsi="Times New Roman"/>
              </w:rPr>
              <w:t xml:space="preserve"> </w:t>
            </w:r>
            <w:r w:rsidR="00894A75">
              <w:rPr>
                <w:rFonts w:ascii="Times New Roman" w:hAnsi="Times New Roman"/>
              </w:rPr>
              <w:t>зауважень</w:t>
            </w:r>
            <w:r w:rsidR="008E13EE">
              <w:rPr>
                <w:rFonts w:ascii="Times New Roman" w:hAnsi="Times New Roman"/>
              </w:rPr>
              <w:t xml:space="preserve"> до чинної редакції пункту</w:t>
            </w:r>
            <w:r w:rsidR="00894A75">
              <w:rPr>
                <w:rFonts w:ascii="Times New Roman" w:hAnsi="Times New Roman"/>
              </w:rPr>
              <w:t>:</w:t>
            </w:r>
          </w:p>
          <w:p w14:paraId="3F035627" w14:textId="2C144424" w:rsidR="00B127F6" w:rsidRDefault="00CA7B53" w:rsidP="00837440">
            <w:pPr>
              <w:shd w:val="clear" w:color="auto" w:fill="FFFFFF"/>
              <w:spacing w:after="0" w:line="240" w:lineRule="auto"/>
              <w:jc w:val="both"/>
              <w:rPr>
                <w:rFonts w:ascii="Times New Roman" w:hAnsi="Times New Roman"/>
                <w:b/>
                <w:bCs/>
                <w:lang w:val="ru-RU"/>
              </w:rPr>
            </w:pPr>
            <w:r w:rsidRPr="00CA7B53">
              <w:rPr>
                <w:rFonts w:ascii="Times New Roman" w:hAnsi="Times New Roman"/>
                <w:b/>
                <w:bCs/>
              </w:rPr>
              <w:fldChar w:fldCharType="begin">
                <w:ffData>
                  <w:name w:val=""/>
                  <w:enabled/>
                  <w:calcOnExit w:val="0"/>
                  <w:checkBox>
                    <w:sizeAuto/>
                    <w:default w:val="0"/>
                  </w:checkBox>
                </w:ffData>
              </w:fldChar>
            </w:r>
            <w:r w:rsidRPr="00CA7B53">
              <w:rPr>
                <w:rFonts w:ascii="Times New Roman" w:hAnsi="Times New Roman"/>
                <w:b/>
                <w:bCs/>
                <w:rPrChange w:id="67" w:author="Пользователь Windows" w:date="2022-04-07T11:06:00Z">
                  <w:rPr>
                    <w:highlight w:val="green"/>
                  </w:rPr>
                </w:rPrChange>
              </w:rPr>
              <w:instrText xml:space="preserve"> FORMCHECKBOX </w:instrText>
            </w:r>
            <w:r w:rsidR="00000000">
              <w:rPr>
                <w:rFonts w:ascii="Times New Roman" w:hAnsi="Times New Roman"/>
                <w:b/>
                <w:bCs/>
                <w:rPrChange w:id="68" w:author="Пользователь Windows" w:date="2022-04-07T11:06:00Z">
                  <w:rPr>
                    <w:rFonts w:ascii="Times New Roman" w:hAnsi="Times New Roman"/>
                    <w:b/>
                    <w:bCs/>
                  </w:rPr>
                </w:rPrChange>
              </w:rPr>
            </w:r>
            <w:r w:rsidR="00000000">
              <w:rPr>
                <w:rFonts w:ascii="Times New Roman" w:hAnsi="Times New Roman"/>
                <w:b/>
                <w:bCs/>
                <w:rPrChange w:id="69" w:author="Пользователь Windows" w:date="2022-04-07T11:06:00Z">
                  <w:rPr>
                    <w:rFonts w:ascii="Times New Roman" w:hAnsi="Times New Roman"/>
                    <w:b/>
                    <w:bCs/>
                  </w:rPr>
                </w:rPrChange>
              </w:rPr>
              <w:fldChar w:fldCharType="separate"/>
            </w:r>
            <w:r w:rsidRPr="00CA7B53">
              <w:rPr>
                <w:rFonts w:ascii="Times New Roman" w:hAnsi="Times New Roman"/>
                <w:b/>
                <w:bCs/>
                <w:lang w:val="ru-RU"/>
                <w:rPrChange w:id="70" w:author="Пользователь Windows" w:date="2022-04-07T11:06:00Z">
                  <w:rPr>
                    <w:rFonts w:ascii="Times New Roman" w:hAnsi="Times New Roman"/>
                    <w:sz w:val="24"/>
                    <w:szCs w:val="24"/>
                  </w:rPr>
                </w:rPrChange>
              </w:rPr>
              <w:fldChar w:fldCharType="end"/>
            </w:r>
            <w:r w:rsidRPr="00CA7B53">
              <w:rPr>
                <w:rFonts w:ascii="Times New Roman" w:hAnsi="Times New Roman"/>
                <w:b/>
                <w:bCs/>
              </w:rPr>
              <w:t xml:space="preserve"> NA.N4 </w:t>
            </w:r>
            <w:proofErr w:type="spellStart"/>
            <w:r w:rsidRPr="00CA7B53">
              <w:rPr>
                <w:rFonts w:ascii="Times New Roman" w:hAnsi="Times New Roman"/>
                <w:b/>
                <w:bCs/>
                <w:lang w:val="ru-RU"/>
              </w:rPr>
              <w:t>Послуга</w:t>
            </w:r>
            <w:proofErr w:type="spellEnd"/>
            <w:r w:rsidRPr="00CA7B53">
              <w:rPr>
                <w:rFonts w:ascii="Times New Roman" w:hAnsi="Times New Roman"/>
                <w:b/>
                <w:bCs/>
                <w:lang w:val="ru-RU"/>
              </w:rPr>
              <w:t xml:space="preserve"> доступу до </w:t>
            </w:r>
            <w:proofErr w:type="spellStart"/>
            <w:r w:rsidRPr="00CA7B53">
              <w:rPr>
                <w:rFonts w:ascii="Times New Roman" w:hAnsi="Times New Roman"/>
                <w:b/>
                <w:bCs/>
                <w:lang w:val="ru-RU"/>
              </w:rPr>
              <w:t>мережі</w:t>
            </w:r>
            <w:proofErr w:type="spellEnd"/>
            <w:r w:rsidRPr="00CA7B53">
              <w:rPr>
                <w:rFonts w:ascii="Times New Roman" w:hAnsi="Times New Roman"/>
                <w:b/>
                <w:bCs/>
                <w:lang w:val="ru-RU"/>
              </w:rPr>
              <w:t xml:space="preserve"> </w:t>
            </w:r>
            <w:proofErr w:type="spellStart"/>
            <w:r w:rsidRPr="00CA7B53">
              <w:rPr>
                <w:rFonts w:ascii="Times New Roman" w:hAnsi="Times New Roman"/>
                <w:b/>
                <w:bCs/>
                <w:lang w:val="ru-RU"/>
              </w:rPr>
              <w:t>обміну</w:t>
            </w:r>
            <w:proofErr w:type="spellEnd"/>
            <w:r w:rsidRPr="00CA7B53">
              <w:rPr>
                <w:rFonts w:ascii="Times New Roman" w:hAnsi="Times New Roman"/>
                <w:b/>
                <w:bCs/>
                <w:lang w:val="ru-RU"/>
              </w:rPr>
              <w:t xml:space="preserve"> </w:t>
            </w:r>
            <w:proofErr w:type="spellStart"/>
            <w:r w:rsidRPr="00CA7B53">
              <w:rPr>
                <w:rFonts w:ascii="Times New Roman" w:hAnsi="Times New Roman"/>
                <w:b/>
                <w:bCs/>
                <w:lang w:val="ru-RU"/>
              </w:rPr>
              <w:t>Інтернет-трафіком</w:t>
            </w:r>
            <w:proofErr w:type="spellEnd"/>
            <w:r w:rsidRPr="00CA7B53">
              <w:rPr>
                <w:rFonts w:ascii="Times New Roman" w:hAnsi="Times New Roman"/>
                <w:b/>
                <w:bCs/>
                <w:lang w:val="ru-RU"/>
              </w:rPr>
              <w:t xml:space="preserve"> (ІХР)</w:t>
            </w:r>
          </w:p>
          <w:p w14:paraId="5E744F3D" w14:textId="77777777" w:rsidR="00CA7B53" w:rsidRDefault="00CA7B53" w:rsidP="00837440">
            <w:pPr>
              <w:shd w:val="clear" w:color="auto" w:fill="FFFFFF"/>
              <w:spacing w:after="0" w:line="240" w:lineRule="auto"/>
              <w:jc w:val="both"/>
              <w:rPr>
                <w:rFonts w:ascii="Times New Roman" w:hAnsi="Times New Roman"/>
                <w:b/>
                <w:bCs/>
                <w:lang w:val="ru-RU"/>
              </w:rPr>
            </w:pPr>
          </w:p>
          <w:p w14:paraId="35CFC1C1" w14:textId="3609FB60" w:rsidR="00F47603" w:rsidRPr="00C94F13" w:rsidRDefault="00F67A63" w:rsidP="00837440">
            <w:pPr>
              <w:shd w:val="clear" w:color="auto" w:fill="FFFFFF"/>
              <w:spacing w:after="0" w:line="240" w:lineRule="auto"/>
              <w:jc w:val="both"/>
              <w:rPr>
                <w:rFonts w:ascii="Times New Roman" w:hAnsi="Times New Roman"/>
                <w:b/>
                <w:bCs/>
                <w:sz w:val="24"/>
                <w:szCs w:val="24"/>
              </w:rPr>
            </w:pPr>
            <w:r w:rsidRPr="00C94F13">
              <w:rPr>
                <w:rFonts w:ascii="Times New Roman" w:hAnsi="Times New Roman"/>
                <w:b/>
                <w:bCs/>
                <w:sz w:val="24"/>
                <w:szCs w:val="24"/>
              </w:rPr>
              <w:t xml:space="preserve">Послуга доступу до мережі обміну Інтернет-трафіком (ІХР) шляхом надання доступу до мережевого устаткування, що дозволяє </w:t>
            </w:r>
            <w:r w:rsidRPr="00C94F13">
              <w:rPr>
                <w:rFonts w:ascii="Times New Roman" w:hAnsi="Times New Roman"/>
                <w:b/>
                <w:bCs/>
                <w:sz w:val="24"/>
                <w:szCs w:val="24"/>
              </w:rPr>
              <w:lastRenderedPageBreak/>
              <w:t xml:space="preserve">встановлення фізичних та логічних </w:t>
            </w:r>
            <w:proofErr w:type="spellStart"/>
            <w:r w:rsidRPr="00C94F13">
              <w:rPr>
                <w:rFonts w:ascii="Times New Roman" w:hAnsi="Times New Roman"/>
                <w:b/>
                <w:bCs/>
                <w:sz w:val="24"/>
                <w:szCs w:val="24"/>
              </w:rPr>
              <w:t>взаємоз’єднань</w:t>
            </w:r>
            <w:proofErr w:type="spellEnd"/>
            <w:r w:rsidRPr="00C94F13">
              <w:rPr>
                <w:rFonts w:ascii="Times New Roman" w:hAnsi="Times New Roman"/>
                <w:b/>
                <w:bCs/>
                <w:sz w:val="24"/>
                <w:szCs w:val="24"/>
              </w:rPr>
              <w:t xml:space="preserve"> більше ніж двох незалежних автономних систем (AS)  для обміну Інтернет-трафіком</w:t>
            </w:r>
          </w:p>
          <w:p w14:paraId="0564E49D" w14:textId="77777777" w:rsidR="00C94F13" w:rsidRPr="001D2F36" w:rsidRDefault="00C94F13" w:rsidP="00C94F13">
            <w:pPr>
              <w:spacing w:after="0" w:line="240" w:lineRule="auto"/>
              <w:jc w:val="both"/>
              <w:rPr>
                <w:rFonts w:ascii="Times New Roman" w:hAnsi="Times New Roman"/>
                <w:sz w:val="24"/>
                <w:szCs w:val="24"/>
              </w:rPr>
            </w:pPr>
          </w:p>
          <w:p w14:paraId="0AA317CE" w14:textId="77777777" w:rsidR="00C94F13" w:rsidRPr="001D2F36" w:rsidRDefault="00C94F13" w:rsidP="00C94F13">
            <w:pPr>
              <w:spacing w:after="0" w:line="240" w:lineRule="auto"/>
              <w:jc w:val="both"/>
              <w:rPr>
                <w:rFonts w:ascii="Times New Roman" w:eastAsia="Times New Roman" w:hAnsi="Times New Roman"/>
                <w:sz w:val="24"/>
                <w:szCs w:val="24"/>
              </w:rPr>
            </w:pPr>
            <w:r w:rsidRPr="001D2F36">
              <w:rPr>
                <w:rFonts w:ascii="Times New Roman" w:hAnsi="Times New Roman"/>
                <w:sz w:val="24"/>
                <w:szCs w:val="24"/>
              </w:rPr>
              <w:fldChar w:fldCharType="begin">
                <w:ffData>
                  <w:name w:val=""/>
                  <w:enabled/>
                  <w:calcOnExit w:val="0"/>
                  <w:checkBox>
                    <w:sizeAuto/>
                    <w:default w:val="0"/>
                  </w:checkBox>
                </w:ffData>
              </w:fldChar>
            </w:r>
            <w:r w:rsidRPr="001D2F36">
              <w:rPr>
                <w:rFonts w:ascii="Times New Roman" w:hAnsi="Times New Roman"/>
                <w:sz w:val="24"/>
                <w:szCs w:val="24"/>
                <w:rPrChange w:id="71" w:author="Пользователь Windows" w:date="2022-04-07T11:06:00Z">
                  <w:rPr>
                    <w:highlight w:val="green"/>
                  </w:rPr>
                </w:rPrChange>
              </w:rPr>
              <w:instrText xml:space="preserve"> FORMCHECKBOX </w:instrText>
            </w:r>
            <w:r w:rsidR="00000000">
              <w:rPr>
                <w:rFonts w:ascii="Times New Roman" w:hAnsi="Times New Roman"/>
                <w:sz w:val="24"/>
                <w:szCs w:val="24"/>
                <w:rPrChange w:id="72" w:author="Пользователь Windows" w:date="2022-04-07T11:06:00Z">
                  <w:rPr>
                    <w:rFonts w:ascii="Times New Roman" w:hAnsi="Times New Roman"/>
                    <w:sz w:val="24"/>
                    <w:szCs w:val="24"/>
                  </w:rPr>
                </w:rPrChange>
              </w:rPr>
            </w:r>
            <w:r w:rsidR="00000000">
              <w:rPr>
                <w:rFonts w:ascii="Times New Roman" w:hAnsi="Times New Roman"/>
                <w:sz w:val="24"/>
                <w:szCs w:val="24"/>
                <w:rPrChange w:id="73" w:author="Пользователь Windows" w:date="2022-04-07T11:06:00Z">
                  <w:rPr>
                    <w:rFonts w:ascii="Times New Roman" w:hAnsi="Times New Roman"/>
                    <w:sz w:val="24"/>
                    <w:szCs w:val="24"/>
                  </w:rPr>
                </w:rPrChange>
              </w:rPr>
              <w:fldChar w:fldCharType="separate"/>
            </w:r>
            <w:r w:rsidRPr="001D2F36">
              <w:rPr>
                <w:rFonts w:ascii="Times New Roman" w:hAnsi="Times New Roman"/>
                <w:sz w:val="24"/>
                <w:szCs w:val="24"/>
                <w:rPrChange w:id="74" w:author="Пользователь Windows" w:date="2022-04-07T11:06:00Z">
                  <w:rPr>
                    <w:rFonts w:ascii="Times New Roman" w:hAnsi="Times New Roman"/>
                    <w:sz w:val="24"/>
                    <w:szCs w:val="24"/>
                  </w:rPr>
                </w:rPrChange>
              </w:rPr>
              <w:fldChar w:fldCharType="end"/>
            </w:r>
            <w:r w:rsidRPr="001D2F36">
              <w:rPr>
                <w:rFonts w:ascii="Times New Roman" w:hAnsi="Times New Roman"/>
                <w:sz w:val="24"/>
                <w:szCs w:val="24"/>
              </w:rPr>
              <w:t xml:space="preserve"> Безпосереднє фізичне </w:t>
            </w:r>
            <w:proofErr w:type="spellStart"/>
            <w:r w:rsidRPr="001D2F36">
              <w:rPr>
                <w:rFonts w:ascii="Times New Roman" w:hAnsi="Times New Roman"/>
                <w:sz w:val="24"/>
                <w:szCs w:val="24"/>
              </w:rPr>
              <w:t>взаємоз’єднання</w:t>
            </w:r>
            <w:proofErr w:type="spellEnd"/>
            <w:r w:rsidRPr="001D2F36">
              <w:rPr>
                <w:rFonts w:ascii="Times New Roman" w:hAnsi="Times New Roman"/>
                <w:sz w:val="24"/>
                <w:szCs w:val="24"/>
              </w:rPr>
              <w:t xml:space="preserve"> мережі постачальника електронної комунікаційної мережі з мережами постачальників електронних комунікаційних мереж та/або послуг інших держав</w:t>
            </w:r>
          </w:p>
          <w:p w14:paraId="2DD4F93A" w14:textId="77777777" w:rsidR="00C94F13" w:rsidRPr="001D2F36" w:rsidRDefault="00C94F13" w:rsidP="00C94F13">
            <w:pPr>
              <w:spacing w:after="0" w:line="240" w:lineRule="auto"/>
              <w:jc w:val="both"/>
              <w:rPr>
                <w:rFonts w:ascii="Times New Roman" w:hAnsi="Times New Roman"/>
                <w:sz w:val="24"/>
                <w:szCs w:val="24"/>
              </w:rPr>
            </w:pPr>
            <w:r w:rsidRPr="001D2F36">
              <w:rPr>
                <w:rFonts w:ascii="Times New Roman" w:hAnsi="Times New Roman"/>
                <w:sz w:val="24"/>
                <w:szCs w:val="24"/>
              </w:rPr>
              <w:fldChar w:fldCharType="begin">
                <w:ffData>
                  <w:name w:val=""/>
                  <w:enabled/>
                  <w:calcOnExit w:val="0"/>
                  <w:checkBox>
                    <w:sizeAuto/>
                    <w:default w:val="0"/>
                  </w:checkBox>
                </w:ffData>
              </w:fldChar>
            </w:r>
            <w:r w:rsidRPr="001D2F36">
              <w:rPr>
                <w:rFonts w:ascii="Times New Roman" w:hAnsi="Times New Roman"/>
                <w:sz w:val="24"/>
                <w:szCs w:val="24"/>
                <w:rPrChange w:id="75" w:author="Пользователь Windows" w:date="2022-04-07T11:06:00Z">
                  <w:rPr>
                    <w:highlight w:val="green"/>
                  </w:rPr>
                </w:rPrChange>
              </w:rPr>
              <w:instrText xml:space="preserve"> FORMCHECKBOX </w:instrText>
            </w:r>
            <w:r w:rsidR="00000000">
              <w:rPr>
                <w:rFonts w:ascii="Times New Roman" w:hAnsi="Times New Roman"/>
                <w:sz w:val="24"/>
                <w:szCs w:val="24"/>
                <w:rPrChange w:id="76" w:author="Пользователь Windows" w:date="2022-04-07T11:06:00Z">
                  <w:rPr>
                    <w:rFonts w:ascii="Times New Roman" w:hAnsi="Times New Roman"/>
                    <w:sz w:val="24"/>
                    <w:szCs w:val="24"/>
                  </w:rPr>
                </w:rPrChange>
              </w:rPr>
            </w:r>
            <w:r w:rsidR="00000000">
              <w:rPr>
                <w:rFonts w:ascii="Times New Roman" w:hAnsi="Times New Roman"/>
                <w:sz w:val="24"/>
                <w:szCs w:val="24"/>
                <w:rPrChange w:id="77" w:author="Пользователь Windows" w:date="2022-04-07T11:06:00Z">
                  <w:rPr>
                    <w:rFonts w:ascii="Times New Roman" w:hAnsi="Times New Roman"/>
                    <w:sz w:val="24"/>
                    <w:szCs w:val="24"/>
                  </w:rPr>
                </w:rPrChange>
              </w:rPr>
              <w:fldChar w:fldCharType="separate"/>
            </w:r>
            <w:r w:rsidRPr="001D2F36">
              <w:rPr>
                <w:rFonts w:ascii="Times New Roman" w:hAnsi="Times New Roman"/>
                <w:sz w:val="24"/>
                <w:szCs w:val="24"/>
                <w:rPrChange w:id="78" w:author="Пользователь Windows" w:date="2022-04-07T11:06:00Z">
                  <w:rPr>
                    <w:rFonts w:ascii="Times New Roman" w:hAnsi="Times New Roman"/>
                    <w:sz w:val="24"/>
                    <w:szCs w:val="24"/>
                  </w:rPr>
                </w:rPrChange>
              </w:rPr>
              <w:fldChar w:fldCharType="end"/>
            </w:r>
            <w:r w:rsidRPr="001D2F36">
              <w:rPr>
                <w:rFonts w:ascii="Times New Roman" w:hAnsi="Times New Roman"/>
                <w:sz w:val="24"/>
                <w:szCs w:val="24"/>
              </w:rPr>
              <w:t xml:space="preserve"> Безпосереднє логічне </w:t>
            </w:r>
            <w:proofErr w:type="spellStart"/>
            <w:r w:rsidRPr="001D2F36">
              <w:rPr>
                <w:rFonts w:ascii="Times New Roman" w:hAnsi="Times New Roman"/>
                <w:sz w:val="24"/>
                <w:szCs w:val="24"/>
              </w:rPr>
              <w:t>взаємоз’єднання</w:t>
            </w:r>
            <w:proofErr w:type="spellEnd"/>
            <w:r w:rsidRPr="001D2F36">
              <w:rPr>
                <w:rFonts w:ascii="Times New Roman" w:hAnsi="Times New Roman"/>
                <w:sz w:val="24"/>
                <w:szCs w:val="24"/>
              </w:rPr>
              <w:t xml:space="preserve"> мережі постачальника електронної комунікаційної мережі з мережами постачальників електронних комунікаційних мереж та/або послуг інших держав</w:t>
            </w:r>
          </w:p>
          <w:p w14:paraId="5E69F32C" w14:textId="77777777" w:rsidR="00C94F13" w:rsidRPr="001D2F36" w:rsidRDefault="00C94F13" w:rsidP="00C94F13">
            <w:pPr>
              <w:spacing w:after="0" w:line="240" w:lineRule="auto"/>
              <w:jc w:val="both"/>
              <w:rPr>
                <w:rFonts w:ascii="Times New Roman" w:hAnsi="Times New Roman"/>
                <w:sz w:val="24"/>
                <w:szCs w:val="24"/>
              </w:rPr>
            </w:pPr>
            <w:r w:rsidRPr="001D2F36">
              <w:rPr>
                <w:rFonts w:ascii="Times New Roman" w:hAnsi="Times New Roman"/>
                <w:sz w:val="24"/>
                <w:szCs w:val="24"/>
              </w:rPr>
              <w:t>__________________________________</w:t>
            </w:r>
          </w:p>
          <w:p w14:paraId="08B1F288" w14:textId="21A2B54E" w:rsidR="00C94F13" w:rsidRPr="004C090B" w:rsidRDefault="00C94F13" w:rsidP="00C94F13">
            <w:pPr>
              <w:shd w:val="clear" w:color="auto" w:fill="FFFFFF"/>
              <w:spacing w:after="0" w:line="240" w:lineRule="auto"/>
              <w:jc w:val="both"/>
              <w:rPr>
                <w:rFonts w:ascii="Times New Roman" w:hAnsi="Times New Roman"/>
                <w:b/>
                <w:bCs/>
                <w:sz w:val="24"/>
                <w:szCs w:val="24"/>
              </w:rPr>
            </w:pPr>
            <w:r w:rsidRPr="00184490">
              <w:rPr>
                <w:rFonts w:ascii="Times New Roman" w:hAnsi="Times New Roman"/>
                <w:sz w:val="20"/>
                <w:szCs w:val="20"/>
              </w:rPr>
              <w:t>дата початку діяльності</w:t>
            </w:r>
          </w:p>
          <w:p w14:paraId="4B96AF10" w14:textId="77777777" w:rsidR="00F47603" w:rsidRPr="004C090B" w:rsidRDefault="00F47603" w:rsidP="00837440">
            <w:pPr>
              <w:shd w:val="clear" w:color="auto" w:fill="FFFFFF"/>
              <w:spacing w:after="0" w:line="240" w:lineRule="auto"/>
              <w:jc w:val="both"/>
              <w:rPr>
                <w:rFonts w:ascii="Times New Roman" w:hAnsi="Times New Roman"/>
                <w:b/>
                <w:bCs/>
              </w:rPr>
            </w:pPr>
          </w:p>
          <w:p w14:paraId="14CEE616" w14:textId="77777777" w:rsidR="006F3400" w:rsidRDefault="004C090B" w:rsidP="00837440">
            <w:pPr>
              <w:shd w:val="clear" w:color="auto" w:fill="FFFFFF"/>
              <w:spacing w:after="0" w:line="240" w:lineRule="auto"/>
              <w:jc w:val="both"/>
              <w:rPr>
                <w:rFonts w:ascii="Times New Roman" w:hAnsi="Times New Roman"/>
              </w:rPr>
            </w:pPr>
            <w:proofErr w:type="spellStart"/>
            <w:r w:rsidRPr="004C090B">
              <w:rPr>
                <w:rFonts w:ascii="Times New Roman" w:hAnsi="Times New Roman"/>
                <w:i/>
                <w:iCs/>
              </w:rPr>
              <w:t>Обгрунтування</w:t>
            </w:r>
            <w:proofErr w:type="spellEnd"/>
            <w:r w:rsidRPr="004C090B">
              <w:rPr>
                <w:rFonts w:ascii="Times New Roman" w:hAnsi="Times New Roman"/>
                <w:i/>
                <w:iCs/>
              </w:rPr>
              <w:t>:</w:t>
            </w:r>
            <w:r>
              <w:rPr>
                <w:rFonts w:ascii="Times New Roman" w:hAnsi="Times New Roman"/>
              </w:rPr>
              <w:t xml:space="preserve"> </w:t>
            </w:r>
          </w:p>
          <w:p w14:paraId="54EC255E" w14:textId="39E7AE63" w:rsidR="00E67BCA" w:rsidRPr="00E67BCA" w:rsidRDefault="00E67BCA" w:rsidP="00E67BCA">
            <w:pPr>
              <w:shd w:val="clear" w:color="auto" w:fill="FFFFFF"/>
              <w:spacing w:after="0" w:line="240" w:lineRule="auto"/>
              <w:jc w:val="both"/>
              <w:rPr>
                <w:rFonts w:ascii="Times New Roman" w:hAnsi="Times New Roman"/>
              </w:rPr>
            </w:pPr>
            <w:r w:rsidRPr="00E67BCA">
              <w:rPr>
                <w:rFonts w:ascii="Times New Roman" w:hAnsi="Times New Roman"/>
              </w:rPr>
              <w:t>Зазначена послуга є послугою доступу до електронної комунікаційної мережі та повністю відповідає визначенню, яке надано Законом.</w:t>
            </w:r>
          </w:p>
          <w:p w14:paraId="41D99A43" w14:textId="4923F59C" w:rsidR="00E67BCA" w:rsidRDefault="005026B7" w:rsidP="00E67BCA">
            <w:pPr>
              <w:shd w:val="clear" w:color="auto" w:fill="FFFFFF"/>
              <w:spacing w:after="0" w:line="240" w:lineRule="auto"/>
              <w:jc w:val="both"/>
              <w:rPr>
                <w:rFonts w:ascii="Times New Roman" w:hAnsi="Times New Roman"/>
              </w:rPr>
            </w:pPr>
            <w:r>
              <w:rPr>
                <w:rFonts w:ascii="Times New Roman" w:hAnsi="Times New Roman"/>
              </w:rPr>
              <w:t>«Д</w:t>
            </w:r>
            <w:r w:rsidR="00E67BCA" w:rsidRPr="00E67BCA">
              <w:rPr>
                <w:rFonts w:ascii="Times New Roman" w:hAnsi="Times New Roman"/>
              </w:rPr>
              <w:t>оступ - надання відповідно до цього Закону права та можливості доступу до електронних комунікаційних мереж, інфраструктури, засобів та/або послуг іншим постачальникам електронних комунікаційних мереж та/або послуг з метою надання ними електронних комунікаційних мереж та/або послуг, у тому числі для розповсюдження програм телерадіомовлення</w:t>
            </w:r>
            <w:r w:rsidR="003B1093">
              <w:rPr>
                <w:rFonts w:ascii="Times New Roman" w:hAnsi="Times New Roman"/>
              </w:rPr>
              <w:t>»</w:t>
            </w:r>
            <w:r w:rsidR="00E67BCA" w:rsidRPr="00E67BCA">
              <w:rPr>
                <w:rFonts w:ascii="Times New Roman" w:hAnsi="Times New Roman"/>
              </w:rPr>
              <w:t>.</w:t>
            </w:r>
          </w:p>
          <w:p w14:paraId="7855FC96" w14:textId="096B657D" w:rsidR="00AF6CB2" w:rsidRDefault="00AF6CB2" w:rsidP="00E67BCA">
            <w:pPr>
              <w:shd w:val="clear" w:color="auto" w:fill="FFFFFF"/>
              <w:spacing w:after="0" w:line="240" w:lineRule="auto"/>
              <w:jc w:val="both"/>
              <w:rPr>
                <w:rFonts w:ascii="Times New Roman" w:hAnsi="Times New Roman"/>
              </w:rPr>
            </w:pPr>
            <w:r>
              <w:rPr>
                <w:rFonts w:ascii="Times New Roman" w:hAnsi="Times New Roman"/>
              </w:rPr>
              <w:t>Крім того, слід зазначити наступне.</w:t>
            </w:r>
          </w:p>
          <w:p w14:paraId="1A565760" w14:textId="3C23BB6A" w:rsidR="00281D6A" w:rsidRDefault="00837440" w:rsidP="00837440">
            <w:pPr>
              <w:shd w:val="clear" w:color="auto" w:fill="FFFFFF"/>
              <w:spacing w:after="0" w:line="240" w:lineRule="auto"/>
              <w:jc w:val="both"/>
              <w:rPr>
                <w:rFonts w:ascii="Times New Roman" w:hAnsi="Times New Roman"/>
              </w:rPr>
            </w:pPr>
            <w:r w:rsidRPr="007B2488">
              <w:rPr>
                <w:rFonts w:ascii="Times New Roman" w:hAnsi="Times New Roman"/>
              </w:rPr>
              <w:t xml:space="preserve">Відповідно до пункту 13 статті 4 Директиви Європейського Парламенту і Ради (ЄС) 2016/1148 від 06.07.2016 року про заходи для високого спільного рівня безпеки мережевих та інформаційних систем на території Союзу, «точка обміну інтернет-трафіком (ІХР)» означає мережеве устаткування, що уможливлює </w:t>
            </w:r>
            <w:proofErr w:type="spellStart"/>
            <w:r w:rsidRPr="007B2488">
              <w:rPr>
                <w:rFonts w:ascii="Times New Roman" w:hAnsi="Times New Roman"/>
              </w:rPr>
              <w:t>взаємоз’єднання</w:t>
            </w:r>
            <w:proofErr w:type="spellEnd"/>
            <w:r w:rsidRPr="007B2488">
              <w:rPr>
                <w:rFonts w:ascii="Times New Roman" w:hAnsi="Times New Roman"/>
              </w:rPr>
              <w:t xml:space="preserve"> більше ніж двох незалежних автономних систем, насамперед, з метою полегшення обміну інтернет-трафіком; ІХР забезпечує </w:t>
            </w:r>
            <w:proofErr w:type="spellStart"/>
            <w:r w:rsidRPr="007B2488">
              <w:rPr>
                <w:rFonts w:ascii="Times New Roman" w:hAnsi="Times New Roman"/>
              </w:rPr>
              <w:t>взаємоз’єднання</w:t>
            </w:r>
            <w:proofErr w:type="spellEnd"/>
            <w:r w:rsidRPr="007B2488">
              <w:rPr>
                <w:rFonts w:ascii="Times New Roman" w:hAnsi="Times New Roman"/>
              </w:rPr>
              <w:t xml:space="preserve"> лише для автономних систем; ІХР не вимагає від інтернет-трафіку, що проходить між будь-якою </w:t>
            </w:r>
            <w:r w:rsidRPr="007B2488">
              <w:rPr>
                <w:rFonts w:ascii="Times New Roman" w:hAnsi="Times New Roman"/>
              </w:rPr>
              <w:lastRenderedPageBreak/>
              <w:t>парою автономних систем-учасників, проходити через будь-яку третю</w:t>
            </w:r>
            <w:r w:rsidR="0062312E">
              <w:rPr>
                <w:rFonts w:ascii="Times New Roman" w:hAnsi="Times New Roman"/>
              </w:rPr>
              <w:t xml:space="preserve"> </w:t>
            </w:r>
            <w:r w:rsidRPr="007B2488">
              <w:rPr>
                <w:rFonts w:ascii="Times New Roman" w:hAnsi="Times New Roman"/>
              </w:rPr>
              <w:t xml:space="preserve">автономну систему, а також вона не змінює такий трафік та не втручається у нього іншим чином. Водночас, згідно </w:t>
            </w:r>
            <w:r w:rsidR="0062312E">
              <w:rPr>
                <w:rFonts w:ascii="Times New Roman" w:hAnsi="Times New Roman"/>
              </w:rPr>
              <w:t xml:space="preserve">з </w:t>
            </w:r>
            <w:r w:rsidRPr="007B2488">
              <w:rPr>
                <w:rFonts w:ascii="Times New Roman" w:hAnsi="Times New Roman"/>
              </w:rPr>
              <w:t>пункт</w:t>
            </w:r>
            <w:r w:rsidR="0062312E">
              <w:rPr>
                <w:rFonts w:ascii="Times New Roman" w:hAnsi="Times New Roman"/>
              </w:rPr>
              <w:t>ом</w:t>
            </w:r>
            <w:r w:rsidRPr="007B2488">
              <w:rPr>
                <w:rFonts w:ascii="Times New Roman" w:hAnsi="Times New Roman"/>
              </w:rPr>
              <w:t xml:space="preserve"> 18 преамбули вказаної Директиви, функція точки обміну інтернет-трафіком (IXP) полягає у </w:t>
            </w:r>
            <w:proofErr w:type="spellStart"/>
            <w:r w:rsidRPr="007B2488">
              <w:rPr>
                <w:rFonts w:ascii="Times New Roman" w:hAnsi="Times New Roman"/>
              </w:rPr>
              <w:t>взаємоз’єднанні</w:t>
            </w:r>
            <w:proofErr w:type="spellEnd"/>
            <w:r w:rsidRPr="007B2488">
              <w:rPr>
                <w:rFonts w:ascii="Times New Roman" w:hAnsi="Times New Roman"/>
              </w:rPr>
              <w:t xml:space="preserve"> мереж. IXP не надає доступу до мережі та не діє як транзитний провайдер або передавач. Також IXP не надає інших послуг, не пов’язаних із </w:t>
            </w:r>
            <w:proofErr w:type="spellStart"/>
            <w:r w:rsidRPr="007B2488">
              <w:rPr>
                <w:rFonts w:ascii="Times New Roman" w:hAnsi="Times New Roman"/>
              </w:rPr>
              <w:t>взаємоз’єднанням</w:t>
            </w:r>
            <w:proofErr w:type="spellEnd"/>
            <w:r w:rsidRPr="007B2488">
              <w:rPr>
                <w:rFonts w:ascii="Times New Roman" w:hAnsi="Times New Roman"/>
              </w:rPr>
              <w:t xml:space="preserve">, хоча це не стає на заваді IXP-операторові надавати непов’язані послуги. IXP існує для </w:t>
            </w:r>
            <w:proofErr w:type="spellStart"/>
            <w:r w:rsidRPr="007B2488">
              <w:rPr>
                <w:rFonts w:ascii="Times New Roman" w:hAnsi="Times New Roman"/>
              </w:rPr>
              <w:t>взаємоз’єднання</w:t>
            </w:r>
            <w:proofErr w:type="spellEnd"/>
            <w:r w:rsidRPr="007B2488">
              <w:rPr>
                <w:rFonts w:ascii="Times New Roman" w:hAnsi="Times New Roman"/>
              </w:rPr>
              <w:t xml:space="preserve"> технічно та організаційно відокремлених мереж. Термін «автономна система» використовується для опису технічно автономної мережі. Відповідно до статті 2 Закону України «Про електронні комунікації» (далі – Закон): 25) електронна комунікаційна мережа – це комплекс технічних засобів електронних комунікацій та споруд, призначених для надання електронних комунікаційних послуг; 54) мережа Інтернет (Інтернет) – це глобальна електронна комунікаційна мережа, що призначена для передачі даних та складається з фізично та </w:t>
            </w:r>
            <w:proofErr w:type="spellStart"/>
            <w:r w:rsidRPr="007B2488">
              <w:rPr>
                <w:rFonts w:ascii="Times New Roman" w:hAnsi="Times New Roman"/>
              </w:rPr>
              <w:t>логічно</w:t>
            </w:r>
            <w:proofErr w:type="spellEnd"/>
            <w:r w:rsidRPr="007B2488">
              <w:rPr>
                <w:rFonts w:ascii="Times New Roman" w:hAnsi="Times New Roman"/>
              </w:rPr>
              <w:t xml:space="preserve"> </w:t>
            </w:r>
            <w:proofErr w:type="spellStart"/>
            <w:r w:rsidRPr="007B2488">
              <w:rPr>
                <w:rFonts w:ascii="Times New Roman" w:hAnsi="Times New Roman"/>
              </w:rPr>
              <w:t>взаємоз’єднаних</w:t>
            </w:r>
            <w:proofErr w:type="spellEnd"/>
            <w:r w:rsidRPr="007B2488">
              <w:rPr>
                <w:rFonts w:ascii="Times New Roman" w:hAnsi="Times New Roman"/>
              </w:rPr>
              <w:t xml:space="preserve"> окремих електронних комунікаційних мереж, взаємодія яких базується на використанні єдиного адресного простору та на використанні інтернет-протоколів, визначених міжнародними стандартами; 80) послуга доступу до мережі Інтернет – це електронна комунікаційна послуга, що забезпечує доступ до мережі Інтернет і можливість логічного з’єднання з кінцевими точками мережі Інтернет незалежно від технології, що застосовується в електронній комунікаційній мережі, і кінцевого (термінального) обладнання, що використовується. </w:t>
            </w:r>
          </w:p>
          <w:p w14:paraId="73FA5425" w14:textId="295AC578" w:rsidR="00837440" w:rsidRPr="007B2488" w:rsidRDefault="00837440" w:rsidP="00837440">
            <w:pPr>
              <w:shd w:val="clear" w:color="auto" w:fill="FFFFFF"/>
              <w:spacing w:after="0" w:line="240" w:lineRule="auto"/>
              <w:jc w:val="both"/>
              <w:rPr>
                <w:rFonts w:ascii="Times New Roman" w:hAnsi="Times New Roman"/>
              </w:rPr>
            </w:pPr>
            <w:r w:rsidRPr="007B2488">
              <w:rPr>
                <w:rFonts w:ascii="Times New Roman" w:hAnsi="Times New Roman"/>
              </w:rPr>
              <w:t xml:space="preserve">З огляду на наведене випливає, що мережа Інтернет (Інтернет) – це глобальна електронна комунікаційна мережа, що призначена для передачі даних та складається з фізично та </w:t>
            </w:r>
            <w:proofErr w:type="spellStart"/>
            <w:r w:rsidRPr="007B2488">
              <w:rPr>
                <w:rFonts w:ascii="Times New Roman" w:hAnsi="Times New Roman"/>
              </w:rPr>
              <w:t>логічно</w:t>
            </w:r>
            <w:proofErr w:type="spellEnd"/>
            <w:r w:rsidRPr="007B2488">
              <w:rPr>
                <w:rFonts w:ascii="Times New Roman" w:hAnsi="Times New Roman"/>
              </w:rPr>
              <w:t xml:space="preserve"> </w:t>
            </w:r>
            <w:proofErr w:type="spellStart"/>
            <w:r w:rsidRPr="007B2488">
              <w:rPr>
                <w:rFonts w:ascii="Times New Roman" w:hAnsi="Times New Roman"/>
              </w:rPr>
              <w:t>взаємоз’єднаних</w:t>
            </w:r>
            <w:proofErr w:type="spellEnd"/>
            <w:r w:rsidRPr="007B2488">
              <w:rPr>
                <w:rFonts w:ascii="Times New Roman" w:hAnsi="Times New Roman"/>
              </w:rPr>
              <w:t xml:space="preserve"> окремих комплексів технічних засобів електронних комунікацій та споруд, призначених для надання електронних комунікаційних послуг, взаємодія яких базується на використанні єдиного адресного простору та на </w:t>
            </w:r>
            <w:r w:rsidRPr="007B2488">
              <w:rPr>
                <w:rFonts w:ascii="Times New Roman" w:hAnsi="Times New Roman"/>
              </w:rPr>
              <w:lastRenderedPageBreak/>
              <w:t xml:space="preserve">використанні інтернет-протоколів, визначених міжнародними стандартами. У свою чергу, як вказано у визначенні послуги доступу до мережі Інтернет, ця послуга забезпечує доступ до мережі Інтернет і можливість логічного з’єднання з кінцевими точками мережі Інтернет. Фактично мова йде про надання електронної комунікаційної послуги доступу до мережі Інтернет «з кінця в кінець», в реалізації якої приймають участь всі постачальники електронних комунікаційних мереж та/або послуг, мережі яких при цьому використовуються, включаючи точки (мережі) обміну трафіком, через які здійснюється </w:t>
            </w:r>
            <w:proofErr w:type="spellStart"/>
            <w:r w:rsidRPr="007B2488">
              <w:rPr>
                <w:rFonts w:ascii="Times New Roman" w:hAnsi="Times New Roman"/>
              </w:rPr>
              <w:t>взаємоз’єднання</w:t>
            </w:r>
            <w:proofErr w:type="spellEnd"/>
            <w:r w:rsidRPr="007B2488">
              <w:rPr>
                <w:rFonts w:ascii="Times New Roman" w:hAnsi="Times New Roman"/>
              </w:rPr>
              <w:t xml:space="preserve"> цих мереж. Слід зазначити, що суб’єкти господарювання, які забезпечують функціонування точок (мереж) обміну трафіком Інтернет та взаємодіють із іншими постачальниками мереж та послуг доступу до мережі Інтернет, також здійснюють технічне обслуговування та експлуатацію відповідних технічних засобів електронних комунікацій та мають виконувати вимоги Закону, в тому числі щодо забезпечення безпеки та сталості мереж.</w:t>
            </w:r>
          </w:p>
          <w:p w14:paraId="657B09A6" w14:textId="6655432F" w:rsidR="00837440" w:rsidRPr="007B2488" w:rsidRDefault="00837440" w:rsidP="00837440">
            <w:pPr>
              <w:shd w:val="clear" w:color="auto" w:fill="FFFFFF"/>
              <w:spacing w:after="0" w:line="240" w:lineRule="auto"/>
              <w:jc w:val="both"/>
              <w:rPr>
                <w:rFonts w:ascii="Times New Roman" w:hAnsi="Times New Roman"/>
              </w:rPr>
            </w:pPr>
            <w:r w:rsidRPr="007B2488">
              <w:rPr>
                <w:rFonts w:ascii="Times New Roman" w:hAnsi="Times New Roman"/>
              </w:rPr>
              <w:t xml:space="preserve">Таким чином, постачальники електронних комунікаційних мереж, які надають іншим постачальникам послуги доступу до мережі Інтернет та/або до мережевого устаткування, яке уможливлює </w:t>
            </w:r>
            <w:proofErr w:type="spellStart"/>
            <w:r w:rsidRPr="007B2488">
              <w:rPr>
                <w:rFonts w:ascii="Times New Roman" w:hAnsi="Times New Roman"/>
              </w:rPr>
              <w:t>взаємоз’єднання</w:t>
            </w:r>
            <w:proofErr w:type="spellEnd"/>
            <w:r w:rsidRPr="007B2488">
              <w:rPr>
                <w:rFonts w:ascii="Times New Roman" w:hAnsi="Times New Roman"/>
              </w:rPr>
              <w:t xml:space="preserve"> технічно та організаційно відокремлених мереж (більше ніж двох незалежних автономних систем), що являє собою фізичну інфраструктуру точки (мережі) обміну Інтернет-трафіком (IXP), також здійснюють діяльність у сфері електронних комунікацій та мають авторизуватися у встановленому Законом порядку. При цьому, з урахуванням положень статті 1 Закону, діяльність таких постачальників не потребує додаткового державного (нормативно-правового та/або технічного) регулювання в питаннях </w:t>
            </w:r>
            <w:proofErr w:type="spellStart"/>
            <w:r w:rsidRPr="007B2488">
              <w:rPr>
                <w:rFonts w:ascii="Times New Roman" w:hAnsi="Times New Roman"/>
              </w:rPr>
              <w:t>взаємоз’єднання</w:t>
            </w:r>
            <w:proofErr w:type="spellEnd"/>
            <w:r w:rsidRPr="007B2488">
              <w:rPr>
                <w:rFonts w:ascii="Times New Roman" w:hAnsi="Times New Roman"/>
              </w:rPr>
              <w:t xml:space="preserve"> мереж, розподілу ресурсів мережі Інтернет (IP-адрес, номерів автономних систем, доменних імен), маршрутизації та транзиту трафіка у мережі Інтернет. </w:t>
            </w:r>
            <w:r w:rsidR="00D449C7">
              <w:rPr>
                <w:rFonts w:ascii="Times New Roman" w:hAnsi="Times New Roman"/>
              </w:rPr>
              <w:t>У підсумку</w:t>
            </w:r>
            <w:r w:rsidRPr="007B2488">
              <w:rPr>
                <w:rFonts w:ascii="Times New Roman" w:hAnsi="Times New Roman"/>
              </w:rPr>
              <w:t xml:space="preserve">, постачальники електронних комунікаційних мереж, які надають іншим постачальникам послуги </w:t>
            </w:r>
            <w:r w:rsidRPr="007B2488">
              <w:rPr>
                <w:rFonts w:ascii="Times New Roman" w:hAnsi="Times New Roman"/>
              </w:rPr>
              <w:lastRenderedPageBreak/>
              <w:t xml:space="preserve">доступу до мережі Інтернет та/або до фізичної інфраструктури (мережевого устаткування) точки (мережі) обміну трафіком Інтернет (IXP), є однією із сторін договірних відносин, яка фактично приймає участь в єдиному технологічному процесі надання послуг з доступу до мережі Інтернет. При цьому договори, які укладаються в рамках доступу до фізичної інфраструктури точки (мережі) обміну трафіком Інтернет (IXP), як правило, передбачають доступ до мережевого устаткування з виділенням відповідних портів з метою обміну трафіком Інтернет між мережами, які до неї під’єднанні. </w:t>
            </w:r>
          </w:p>
          <w:p w14:paraId="60960D12" w14:textId="77777777" w:rsidR="00837440" w:rsidRDefault="00837440" w:rsidP="00837440">
            <w:pPr>
              <w:shd w:val="clear" w:color="auto" w:fill="FFFFFF"/>
              <w:spacing w:after="0" w:line="240" w:lineRule="auto"/>
              <w:jc w:val="both"/>
              <w:rPr>
                <w:rFonts w:ascii="Times New Roman" w:hAnsi="Times New Roman"/>
              </w:rPr>
            </w:pPr>
            <w:r w:rsidRPr="007B2488">
              <w:rPr>
                <w:rFonts w:ascii="Times New Roman" w:hAnsi="Times New Roman"/>
              </w:rPr>
              <w:t xml:space="preserve">Також, відповідно до пункту 9 частини четвертої статті 9 Закону України «Про критичну інфраструктуру», електронні комунікації належать до </w:t>
            </w:r>
            <w:proofErr w:type="spellStart"/>
            <w:r w:rsidRPr="007B2488">
              <w:rPr>
                <w:rFonts w:ascii="Times New Roman" w:hAnsi="Times New Roman"/>
              </w:rPr>
              <w:t>життєво</w:t>
            </w:r>
            <w:proofErr w:type="spellEnd"/>
            <w:r w:rsidRPr="007B2488">
              <w:rPr>
                <w:rFonts w:ascii="Times New Roman" w:hAnsi="Times New Roman"/>
              </w:rPr>
              <w:t xml:space="preserve"> важливих функцій та/або послуг, порушення яких призводить до негативних наслідків для національної безпеки України. Враховуючи, що функціонування точок обміну Інтернет-трафіком (IXP) є критично важливим для забезпечення єдиного технологічного процесу надання послуг з доступу до мережі Інтернет, постановою Кабінету Міністрів України від 09.10.2020 № 1109 «Деякі питання об’єктів критичної інфраструктури» вони включені до </w:t>
            </w:r>
            <w:proofErr w:type="spellStart"/>
            <w:r w:rsidRPr="007B2488">
              <w:rPr>
                <w:rFonts w:ascii="Times New Roman" w:hAnsi="Times New Roman"/>
              </w:rPr>
              <w:t>підсектору</w:t>
            </w:r>
            <w:proofErr w:type="spellEnd"/>
            <w:r w:rsidRPr="007B2488">
              <w:rPr>
                <w:rFonts w:ascii="Times New Roman" w:hAnsi="Times New Roman"/>
              </w:rPr>
              <w:t xml:space="preserve"> телекомунікацій Переліку секторів (</w:t>
            </w:r>
            <w:proofErr w:type="spellStart"/>
            <w:r w:rsidRPr="007B2488">
              <w:rPr>
                <w:rFonts w:ascii="Times New Roman" w:hAnsi="Times New Roman"/>
              </w:rPr>
              <w:t>підсекторів</w:t>
            </w:r>
            <w:proofErr w:type="spellEnd"/>
            <w:r w:rsidRPr="007B2488">
              <w:rPr>
                <w:rFonts w:ascii="Times New Roman" w:hAnsi="Times New Roman"/>
              </w:rPr>
              <w:t xml:space="preserve">) основних послуг критичної інфраструктури держави. </w:t>
            </w:r>
          </w:p>
          <w:p w14:paraId="3C2E0909" w14:textId="66DA762F" w:rsidR="008E7976" w:rsidRPr="007B2488" w:rsidRDefault="008E7976" w:rsidP="008E7976">
            <w:pPr>
              <w:shd w:val="clear" w:color="auto" w:fill="FFFFFF"/>
              <w:spacing w:after="0" w:line="240" w:lineRule="auto"/>
              <w:jc w:val="both"/>
              <w:rPr>
                <w:rFonts w:ascii="Times New Roman" w:eastAsia="Times New Roman" w:hAnsi="Times New Roman"/>
                <w:b/>
                <w:bCs/>
                <w:sz w:val="24"/>
                <w:szCs w:val="24"/>
                <w:lang w:eastAsia="uk-UA"/>
              </w:rPr>
            </w:pPr>
          </w:p>
        </w:tc>
      </w:tr>
      <w:tr w:rsidR="00DC3389" w:rsidRPr="00A9309F" w14:paraId="0030D5EA" w14:textId="77777777" w:rsidTr="00184490">
        <w:tc>
          <w:tcPr>
            <w:tcW w:w="5044" w:type="dxa"/>
          </w:tcPr>
          <w:p w14:paraId="7D39CB7D" w14:textId="77777777" w:rsidR="00DC3389" w:rsidRPr="00A9309F" w:rsidRDefault="00DC3389" w:rsidP="00DC3389">
            <w:pPr>
              <w:shd w:val="clear" w:color="auto" w:fill="FFFFFF"/>
              <w:spacing w:after="0" w:line="240" w:lineRule="auto"/>
              <w:jc w:val="both"/>
              <w:rPr>
                <w:rFonts w:ascii="Times New Roman" w:eastAsia="Times New Roman" w:hAnsi="Times New Roman"/>
                <w:sz w:val="24"/>
                <w:szCs w:val="24"/>
                <w:lang w:eastAsia="uk-UA"/>
              </w:rPr>
            </w:pPr>
            <w:r w:rsidRPr="00A9309F">
              <w:rPr>
                <w:rFonts w:ascii="Times New Roman" w:eastAsia="Times New Roman" w:hAnsi="Times New Roman"/>
                <w:sz w:val="24"/>
                <w:szCs w:val="24"/>
                <w:lang w:eastAsia="uk-UA"/>
              </w:rPr>
              <w:lastRenderedPageBreak/>
              <w:t xml:space="preserve">  </w:t>
            </w:r>
          </w:p>
        </w:tc>
        <w:tc>
          <w:tcPr>
            <w:tcW w:w="5045" w:type="dxa"/>
          </w:tcPr>
          <w:p w14:paraId="2D407A17" w14:textId="77777777" w:rsidR="00DC3389" w:rsidRPr="00F14B25" w:rsidRDefault="00F14B25" w:rsidP="00DC3389">
            <w:pPr>
              <w:shd w:val="clear" w:color="auto" w:fill="FFFFFF"/>
              <w:spacing w:after="0" w:line="240" w:lineRule="auto"/>
              <w:jc w:val="both"/>
              <w:rPr>
                <w:rFonts w:ascii="Times New Roman" w:eastAsia="Times New Roman" w:hAnsi="Times New Roman"/>
                <w:sz w:val="24"/>
                <w:szCs w:val="24"/>
                <w:lang w:eastAsia="uk-UA"/>
              </w:rPr>
            </w:pPr>
            <w:r w:rsidRPr="00B40D8D">
              <w:rPr>
                <w:rFonts w:ascii="Times New Roman" w:hAnsi="Times New Roman"/>
                <w:color w:val="00B050"/>
                <w:sz w:val="24"/>
                <w:szCs w:val="24"/>
              </w:rPr>
              <w:t>У</w:t>
            </w:r>
            <w:r w:rsidR="002817DC" w:rsidRPr="00B40D8D">
              <w:rPr>
                <w:rFonts w:ascii="Times New Roman" w:hAnsi="Times New Roman"/>
                <w:color w:val="00B050"/>
                <w:sz w:val="24"/>
                <w:szCs w:val="24"/>
              </w:rPr>
              <w:t xml:space="preserve"> проекті постанови необхідно надати визначення поняття «фіксований (проводовий) доступ» для однозначного та правильного його розуміння та застосування при заповненні суб’єктами господарювання повідомлень про початок здійснення діяльності у сфері електронних комунікацій.</w:t>
            </w:r>
          </w:p>
        </w:tc>
        <w:tc>
          <w:tcPr>
            <w:tcW w:w="5045" w:type="dxa"/>
          </w:tcPr>
          <w:p w14:paraId="71FA8014" w14:textId="2DF720A4" w:rsidR="00CA6526" w:rsidRPr="00DA350C" w:rsidRDefault="00CA6526" w:rsidP="00DC3389">
            <w:pPr>
              <w:shd w:val="clear" w:color="auto" w:fill="FFFFFF"/>
              <w:spacing w:after="0" w:line="240" w:lineRule="auto"/>
              <w:jc w:val="both"/>
              <w:rPr>
                <w:rFonts w:ascii="Times New Roman" w:eastAsia="Times New Roman" w:hAnsi="Times New Roman"/>
                <w:b/>
                <w:bCs/>
                <w:sz w:val="24"/>
                <w:szCs w:val="24"/>
                <w:highlight w:val="cyan"/>
                <w:lang w:eastAsia="uk-UA"/>
              </w:rPr>
            </w:pPr>
            <w:r w:rsidRPr="00DA350C">
              <w:rPr>
                <w:rFonts w:ascii="Times New Roman" w:eastAsia="Times New Roman" w:hAnsi="Times New Roman"/>
                <w:b/>
                <w:bCs/>
                <w:sz w:val="24"/>
                <w:szCs w:val="24"/>
                <w:highlight w:val="cyan"/>
                <w:lang w:eastAsia="uk-UA"/>
              </w:rPr>
              <w:t>Не враховано</w:t>
            </w:r>
          </w:p>
          <w:p w14:paraId="5169752A" w14:textId="19B7C11D" w:rsidR="00DC3389" w:rsidRPr="00DA350C" w:rsidRDefault="00DF4393" w:rsidP="00DC3389">
            <w:pPr>
              <w:shd w:val="clear" w:color="auto" w:fill="FFFFFF"/>
              <w:spacing w:after="0" w:line="240" w:lineRule="auto"/>
              <w:jc w:val="both"/>
              <w:rPr>
                <w:rFonts w:ascii="Times New Roman" w:eastAsia="Times New Roman" w:hAnsi="Times New Roman"/>
                <w:sz w:val="24"/>
                <w:szCs w:val="24"/>
                <w:lang w:eastAsia="uk-UA"/>
              </w:rPr>
            </w:pPr>
            <w:r w:rsidRPr="00DA350C">
              <w:rPr>
                <w:rFonts w:ascii="Times New Roman" w:eastAsia="Times New Roman" w:hAnsi="Times New Roman"/>
                <w:sz w:val="24"/>
                <w:szCs w:val="24"/>
                <w:lang w:eastAsia="uk-UA"/>
              </w:rPr>
              <w:t>Терміни з</w:t>
            </w:r>
            <w:r w:rsidR="00A768C3" w:rsidRPr="00DA350C">
              <w:rPr>
                <w:rFonts w:ascii="Times New Roman" w:eastAsia="Times New Roman" w:hAnsi="Times New Roman"/>
                <w:sz w:val="24"/>
                <w:szCs w:val="24"/>
                <w:lang w:eastAsia="uk-UA"/>
              </w:rPr>
              <w:t xml:space="preserve">астосовуються у значеннях, наведених у </w:t>
            </w:r>
            <w:r w:rsidR="00AB7C0C" w:rsidRPr="00DA350C">
              <w:rPr>
                <w:rFonts w:ascii="Times New Roman" w:eastAsia="Times New Roman" w:hAnsi="Times New Roman"/>
                <w:sz w:val="24"/>
                <w:szCs w:val="24"/>
                <w:lang w:eastAsia="uk-UA"/>
              </w:rPr>
              <w:t>Законі.</w:t>
            </w:r>
            <w:r w:rsidR="00CA6526" w:rsidRPr="00DA350C">
              <w:rPr>
                <w:rFonts w:ascii="Times New Roman" w:eastAsia="Times New Roman" w:hAnsi="Times New Roman"/>
                <w:sz w:val="24"/>
                <w:szCs w:val="24"/>
                <w:lang w:eastAsia="uk-UA"/>
              </w:rPr>
              <w:t xml:space="preserve"> </w:t>
            </w:r>
            <w:r w:rsidR="00C423D3" w:rsidRPr="00DA350C">
              <w:rPr>
                <w:rFonts w:ascii="Times New Roman" w:eastAsia="Times New Roman" w:hAnsi="Times New Roman"/>
                <w:sz w:val="24"/>
                <w:szCs w:val="24"/>
                <w:lang w:eastAsia="uk-UA"/>
              </w:rPr>
              <w:t>Слов</w:t>
            </w:r>
            <w:r w:rsidR="00FB3A8D" w:rsidRPr="00DA350C">
              <w:rPr>
                <w:rFonts w:ascii="Times New Roman" w:eastAsia="Times New Roman" w:hAnsi="Times New Roman"/>
                <w:sz w:val="24"/>
                <w:szCs w:val="24"/>
                <w:lang w:eastAsia="uk-UA"/>
              </w:rPr>
              <w:t>а в дужках</w:t>
            </w:r>
            <w:r w:rsidR="00C423D3" w:rsidRPr="00DA350C">
              <w:rPr>
                <w:rFonts w:ascii="Times New Roman" w:eastAsia="Times New Roman" w:hAnsi="Times New Roman"/>
                <w:sz w:val="24"/>
                <w:szCs w:val="24"/>
                <w:lang w:eastAsia="uk-UA"/>
              </w:rPr>
              <w:t xml:space="preserve"> </w:t>
            </w:r>
            <w:r w:rsidR="00CA6526" w:rsidRPr="00DA350C">
              <w:rPr>
                <w:rFonts w:ascii="Times New Roman" w:eastAsia="Times New Roman" w:hAnsi="Times New Roman"/>
                <w:sz w:val="24"/>
                <w:szCs w:val="24"/>
                <w:lang w:eastAsia="uk-UA"/>
              </w:rPr>
              <w:t>«проводовий</w:t>
            </w:r>
            <w:r w:rsidRPr="00DA350C">
              <w:rPr>
                <w:rFonts w:ascii="Times New Roman" w:eastAsia="Times New Roman" w:hAnsi="Times New Roman"/>
                <w:sz w:val="24"/>
                <w:szCs w:val="24"/>
                <w:lang w:eastAsia="uk-UA"/>
              </w:rPr>
              <w:t xml:space="preserve"> доступ</w:t>
            </w:r>
            <w:r w:rsidR="00CA6526" w:rsidRPr="00DA350C">
              <w:rPr>
                <w:rFonts w:ascii="Times New Roman" w:eastAsia="Times New Roman" w:hAnsi="Times New Roman"/>
                <w:sz w:val="24"/>
                <w:szCs w:val="24"/>
                <w:lang w:eastAsia="uk-UA"/>
              </w:rPr>
              <w:t xml:space="preserve">» </w:t>
            </w:r>
            <w:r w:rsidR="00235052" w:rsidRPr="00DA350C">
              <w:rPr>
                <w:rFonts w:ascii="Times New Roman" w:eastAsia="Times New Roman" w:hAnsi="Times New Roman"/>
                <w:sz w:val="24"/>
                <w:szCs w:val="24"/>
                <w:lang w:eastAsia="uk-UA"/>
              </w:rPr>
              <w:t>пропонується зазначити</w:t>
            </w:r>
            <w:r w:rsidR="00EF3F43" w:rsidRPr="00DA350C">
              <w:rPr>
                <w:rFonts w:ascii="Times New Roman" w:eastAsia="Times New Roman" w:hAnsi="Times New Roman"/>
                <w:sz w:val="24"/>
                <w:szCs w:val="24"/>
                <w:lang w:eastAsia="uk-UA"/>
              </w:rPr>
              <w:t xml:space="preserve"> для уточнення</w:t>
            </w:r>
            <w:r w:rsidR="00C423D3" w:rsidRPr="00DA350C">
              <w:rPr>
                <w:rFonts w:ascii="Times New Roman" w:eastAsia="Times New Roman" w:hAnsi="Times New Roman"/>
                <w:sz w:val="24"/>
                <w:szCs w:val="24"/>
                <w:lang w:eastAsia="uk-UA"/>
              </w:rPr>
              <w:t xml:space="preserve"> способу </w:t>
            </w:r>
            <w:r w:rsidR="007F27FB" w:rsidRPr="00DA350C">
              <w:rPr>
                <w:rFonts w:ascii="Times New Roman" w:eastAsia="Times New Roman" w:hAnsi="Times New Roman"/>
                <w:sz w:val="24"/>
                <w:szCs w:val="24"/>
                <w:lang w:eastAsia="uk-UA"/>
              </w:rPr>
              <w:t>підключення</w:t>
            </w:r>
            <w:r w:rsidR="00874BFC" w:rsidRPr="00DA350C">
              <w:rPr>
                <w:rFonts w:ascii="Times New Roman" w:eastAsia="Times New Roman" w:hAnsi="Times New Roman"/>
                <w:sz w:val="24"/>
                <w:szCs w:val="24"/>
                <w:lang w:eastAsia="uk-UA"/>
              </w:rPr>
              <w:t xml:space="preserve"> для постачальників послуг доступу до Інтернет</w:t>
            </w:r>
            <w:r w:rsidR="00D37634" w:rsidRPr="00DA350C">
              <w:rPr>
                <w:rFonts w:ascii="Times New Roman" w:eastAsia="Times New Roman" w:hAnsi="Times New Roman"/>
                <w:sz w:val="24"/>
                <w:szCs w:val="24"/>
                <w:lang w:eastAsia="uk-UA"/>
              </w:rPr>
              <w:t xml:space="preserve"> </w:t>
            </w:r>
            <w:r w:rsidR="001313AB" w:rsidRPr="00DA350C">
              <w:rPr>
                <w:rFonts w:ascii="Times New Roman" w:eastAsia="Times New Roman" w:hAnsi="Times New Roman"/>
                <w:sz w:val="24"/>
                <w:szCs w:val="24"/>
                <w:lang w:eastAsia="uk-UA"/>
              </w:rPr>
              <w:t>у фіксованому місці</w:t>
            </w:r>
            <w:r w:rsidR="00874BFC" w:rsidRPr="00DA350C">
              <w:rPr>
                <w:rFonts w:ascii="Times New Roman" w:eastAsia="Times New Roman" w:hAnsi="Times New Roman"/>
                <w:sz w:val="24"/>
                <w:szCs w:val="24"/>
                <w:lang w:eastAsia="uk-UA"/>
              </w:rPr>
              <w:t>.</w:t>
            </w:r>
          </w:p>
          <w:p w14:paraId="59692D7F" w14:textId="77777777" w:rsidR="00FB3A8D" w:rsidRDefault="00FB3A8D" w:rsidP="00DC3389">
            <w:pPr>
              <w:shd w:val="clear" w:color="auto" w:fill="FFFFFF"/>
              <w:spacing w:after="0" w:line="240" w:lineRule="auto"/>
              <w:jc w:val="both"/>
              <w:rPr>
                <w:rFonts w:ascii="Times New Roman" w:eastAsia="Times New Roman" w:hAnsi="Times New Roman"/>
                <w:lang w:eastAsia="uk-UA"/>
              </w:rPr>
            </w:pPr>
          </w:p>
          <w:p w14:paraId="1D988B9D" w14:textId="5C524938" w:rsidR="00FB3A8D" w:rsidRPr="009837EB" w:rsidRDefault="00FB3A8D" w:rsidP="00FB3A8D">
            <w:pPr>
              <w:shd w:val="clear" w:color="auto" w:fill="FFFFFF"/>
              <w:spacing w:after="0" w:line="240" w:lineRule="auto"/>
              <w:jc w:val="both"/>
              <w:rPr>
                <w:rFonts w:ascii="Times New Roman" w:eastAsia="Times New Roman" w:hAnsi="Times New Roman"/>
                <w:highlight w:val="cyan"/>
                <w:lang w:eastAsia="uk-UA"/>
              </w:rPr>
            </w:pPr>
          </w:p>
        </w:tc>
      </w:tr>
      <w:tr w:rsidR="00DC3389" w:rsidRPr="00A9309F" w14:paraId="3D533796" w14:textId="77777777" w:rsidTr="00175B9A">
        <w:tc>
          <w:tcPr>
            <w:tcW w:w="5044" w:type="dxa"/>
          </w:tcPr>
          <w:p w14:paraId="6C8B173F" w14:textId="77777777" w:rsidR="00DC3389" w:rsidRPr="00A9309F" w:rsidRDefault="00DC3389" w:rsidP="00DC3389">
            <w:pPr>
              <w:shd w:val="clear" w:color="auto" w:fill="FFFFFF"/>
              <w:spacing w:after="0" w:line="240" w:lineRule="auto"/>
              <w:jc w:val="both"/>
              <w:rPr>
                <w:rFonts w:ascii="Times New Roman" w:eastAsia="Times New Roman" w:hAnsi="Times New Roman"/>
                <w:sz w:val="24"/>
                <w:szCs w:val="24"/>
                <w:lang w:eastAsia="uk-UA"/>
              </w:rPr>
            </w:pPr>
            <w:r w:rsidRPr="00A9309F">
              <w:rPr>
                <w:rFonts w:ascii="Times New Roman" w:eastAsia="Times New Roman" w:hAnsi="Times New Roman"/>
                <w:sz w:val="24"/>
                <w:szCs w:val="24"/>
                <w:lang w:eastAsia="uk-UA"/>
              </w:rPr>
              <w:t xml:space="preserve"> </w:t>
            </w:r>
          </w:p>
        </w:tc>
        <w:tc>
          <w:tcPr>
            <w:tcW w:w="5045" w:type="dxa"/>
          </w:tcPr>
          <w:p w14:paraId="2F07B04B" w14:textId="77777777" w:rsidR="00DC3389" w:rsidRPr="00F14B25" w:rsidRDefault="00F14B25" w:rsidP="00DC3389">
            <w:pPr>
              <w:shd w:val="clear" w:color="auto" w:fill="FFFFFF"/>
              <w:spacing w:after="0" w:line="240" w:lineRule="auto"/>
              <w:jc w:val="both"/>
              <w:rPr>
                <w:rFonts w:ascii="Times New Roman" w:eastAsia="Times New Roman" w:hAnsi="Times New Roman"/>
                <w:sz w:val="24"/>
                <w:szCs w:val="24"/>
                <w:lang w:eastAsia="uk-UA"/>
              </w:rPr>
            </w:pPr>
            <w:r w:rsidRPr="00310CBE">
              <w:rPr>
                <w:rFonts w:ascii="Times New Roman" w:hAnsi="Times New Roman"/>
                <w:color w:val="00B050"/>
                <w:sz w:val="24"/>
                <w:szCs w:val="24"/>
              </w:rPr>
              <w:t xml:space="preserve">Необхідно проект постанови розширити поняттями «фізичне </w:t>
            </w:r>
            <w:proofErr w:type="spellStart"/>
            <w:r w:rsidRPr="00310CBE">
              <w:rPr>
                <w:rFonts w:ascii="Times New Roman" w:hAnsi="Times New Roman"/>
                <w:color w:val="00B050"/>
                <w:sz w:val="24"/>
                <w:szCs w:val="24"/>
              </w:rPr>
              <w:t>взаємоз’єднання</w:t>
            </w:r>
            <w:proofErr w:type="spellEnd"/>
            <w:r w:rsidRPr="00310CBE">
              <w:rPr>
                <w:rFonts w:ascii="Times New Roman" w:hAnsi="Times New Roman"/>
                <w:color w:val="00B050"/>
                <w:sz w:val="24"/>
                <w:szCs w:val="24"/>
              </w:rPr>
              <w:t xml:space="preserve"> мережі» та «логічне </w:t>
            </w:r>
            <w:proofErr w:type="spellStart"/>
            <w:r w:rsidRPr="00310CBE">
              <w:rPr>
                <w:rFonts w:ascii="Times New Roman" w:hAnsi="Times New Roman"/>
                <w:color w:val="00B050"/>
                <w:sz w:val="24"/>
                <w:szCs w:val="24"/>
              </w:rPr>
              <w:t>взаємоз’єднання</w:t>
            </w:r>
            <w:proofErr w:type="spellEnd"/>
            <w:r w:rsidRPr="00310CBE">
              <w:rPr>
                <w:rFonts w:ascii="Times New Roman" w:hAnsi="Times New Roman"/>
                <w:color w:val="00B050"/>
                <w:sz w:val="24"/>
                <w:szCs w:val="24"/>
              </w:rPr>
              <w:t xml:space="preserve"> мережі». Тобто, що саме регуляторний орган розуміє в цих </w:t>
            </w:r>
            <w:r w:rsidRPr="00310CBE">
              <w:rPr>
                <w:rFonts w:ascii="Times New Roman" w:hAnsi="Times New Roman"/>
                <w:color w:val="00B050"/>
                <w:sz w:val="24"/>
                <w:szCs w:val="24"/>
              </w:rPr>
              <w:lastRenderedPageBreak/>
              <w:t>поняттях і як ці поняття повинні застосовувати суб’єкти господарювання.</w:t>
            </w:r>
          </w:p>
        </w:tc>
        <w:tc>
          <w:tcPr>
            <w:tcW w:w="5045" w:type="dxa"/>
          </w:tcPr>
          <w:p w14:paraId="1ABF0AC5" w14:textId="48417E7E" w:rsidR="009837EB" w:rsidRPr="00DA350C" w:rsidRDefault="009837EB" w:rsidP="00DC3389">
            <w:pPr>
              <w:shd w:val="clear" w:color="auto" w:fill="FFFFFF"/>
              <w:spacing w:after="0" w:line="240" w:lineRule="auto"/>
              <w:jc w:val="both"/>
              <w:rPr>
                <w:rFonts w:ascii="Times New Roman" w:hAnsi="Times New Roman"/>
                <w:b/>
                <w:bCs/>
                <w:sz w:val="24"/>
                <w:szCs w:val="24"/>
              </w:rPr>
            </w:pPr>
            <w:r w:rsidRPr="00DA350C">
              <w:rPr>
                <w:rFonts w:ascii="Times New Roman" w:hAnsi="Times New Roman"/>
                <w:b/>
                <w:bCs/>
                <w:sz w:val="24"/>
                <w:szCs w:val="24"/>
                <w:highlight w:val="cyan"/>
              </w:rPr>
              <w:lastRenderedPageBreak/>
              <w:t>Не враховано</w:t>
            </w:r>
          </w:p>
          <w:p w14:paraId="5502FE64" w14:textId="6B00D351" w:rsidR="005F2EE1" w:rsidRPr="00DA350C" w:rsidRDefault="005F2EE1" w:rsidP="00DC3389">
            <w:pPr>
              <w:shd w:val="clear" w:color="auto" w:fill="FFFFFF"/>
              <w:spacing w:after="0" w:line="240" w:lineRule="auto"/>
              <w:jc w:val="both"/>
              <w:rPr>
                <w:rFonts w:ascii="Times New Roman" w:hAnsi="Times New Roman"/>
                <w:sz w:val="24"/>
                <w:szCs w:val="24"/>
              </w:rPr>
            </w:pPr>
            <w:r w:rsidRPr="00DA350C">
              <w:rPr>
                <w:rFonts w:ascii="Times New Roman" w:hAnsi="Times New Roman"/>
                <w:sz w:val="24"/>
                <w:szCs w:val="24"/>
              </w:rPr>
              <w:t>Част</w:t>
            </w:r>
            <w:r w:rsidR="00FA5DF3" w:rsidRPr="00DA350C">
              <w:rPr>
                <w:rFonts w:ascii="Times New Roman" w:hAnsi="Times New Roman"/>
                <w:sz w:val="24"/>
                <w:szCs w:val="24"/>
              </w:rPr>
              <w:t>иною</w:t>
            </w:r>
            <w:r w:rsidRPr="00DA350C">
              <w:rPr>
                <w:rFonts w:ascii="Times New Roman" w:hAnsi="Times New Roman"/>
                <w:sz w:val="24"/>
                <w:szCs w:val="24"/>
              </w:rPr>
              <w:t xml:space="preserve"> 1 ст</w:t>
            </w:r>
            <w:r w:rsidR="00FA5DF3" w:rsidRPr="00DA350C">
              <w:rPr>
                <w:rFonts w:ascii="Times New Roman" w:hAnsi="Times New Roman"/>
                <w:sz w:val="24"/>
                <w:szCs w:val="24"/>
              </w:rPr>
              <w:t>атті</w:t>
            </w:r>
            <w:r w:rsidRPr="00DA350C">
              <w:rPr>
                <w:rFonts w:ascii="Times New Roman" w:hAnsi="Times New Roman"/>
                <w:sz w:val="24"/>
                <w:szCs w:val="24"/>
              </w:rPr>
              <w:t xml:space="preserve"> 2 З</w:t>
            </w:r>
            <w:r w:rsidR="00025454" w:rsidRPr="00DA350C">
              <w:rPr>
                <w:rFonts w:ascii="Times New Roman" w:hAnsi="Times New Roman"/>
                <w:sz w:val="24"/>
                <w:szCs w:val="24"/>
              </w:rPr>
              <w:t xml:space="preserve">акону </w:t>
            </w:r>
            <w:r w:rsidRPr="00DA350C">
              <w:rPr>
                <w:rFonts w:ascii="Times New Roman" w:hAnsi="Times New Roman"/>
                <w:sz w:val="24"/>
                <w:szCs w:val="24"/>
              </w:rPr>
              <w:t>визначено:</w:t>
            </w:r>
          </w:p>
          <w:p w14:paraId="6EE637AA" w14:textId="771EF175" w:rsidR="005F2EE1" w:rsidRPr="00DA350C" w:rsidRDefault="005F2EE1" w:rsidP="00DC3389">
            <w:pPr>
              <w:shd w:val="clear" w:color="auto" w:fill="FFFFFF"/>
              <w:spacing w:after="0" w:line="240" w:lineRule="auto"/>
              <w:jc w:val="both"/>
              <w:rPr>
                <w:rFonts w:ascii="Times New Roman" w:hAnsi="Times New Roman"/>
                <w:sz w:val="24"/>
                <w:szCs w:val="24"/>
              </w:rPr>
            </w:pPr>
            <w:r w:rsidRPr="00DA350C">
              <w:rPr>
                <w:rFonts w:ascii="Times New Roman" w:hAnsi="Times New Roman"/>
                <w:color w:val="333333"/>
                <w:sz w:val="24"/>
                <w:szCs w:val="24"/>
                <w:shd w:val="clear" w:color="auto" w:fill="FFFFFF"/>
              </w:rPr>
              <w:t xml:space="preserve">«9) </w:t>
            </w:r>
            <w:proofErr w:type="spellStart"/>
            <w:r w:rsidRPr="00DA350C">
              <w:rPr>
                <w:rFonts w:ascii="Times New Roman" w:hAnsi="Times New Roman"/>
                <w:color w:val="333333"/>
                <w:sz w:val="24"/>
                <w:szCs w:val="24"/>
                <w:shd w:val="clear" w:color="auto" w:fill="FFFFFF"/>
              </w:rPr>
              <w:t>взаємоз’єднання</w:t>
            </w:r>
            <w:proofErr w:type="spellEnd"/>
            <w:r w:rsidRPr="00DA350C">
              <w:rPr>
                <w:rFonts w:ascii="Times New Roman" w:hAnsi="Times New Roman"/>
                <w:color w:val="333333"/>
                <w:sz w:val="24"/>
                <w:szCs w:val="24"/>
                <w:shd w:val="clear" w:color="auto" w:fill="FFFFFF"/>
              </w:rPr>
              <w:t xml:space="preserve"> мереж - тип доступу, що реалізується між постачальниками електронних комунікаційних мереж та/або </w:t>
            </w:r>
            <w:r w:rsidRPr="00DA350C">
              <w:rPr>
                <w:rFonts w:ascii="Times New Roman" w:hAnsi="Times New Roman"/>
                <w:color w:val="333333"/>
                <w:sz w:val="24"/>
                <w:szCs w:val="24"/>
                <w:shd w:val="clear" w:color="auto" w:fill="FFFFFF"/>
              </w:rPr>
              <w:lastRenderedPageBreak/>
              <w:t>послуг (операторами) шляхом фізичного та/або</w:t>
            </w:r>
            <w:r w:rsidR="0093564A" w:rsidRPr="00DA350C">
              <w:rPr>
                <w:rFonts w:ascii="Times New Roman" w:hAnsi="Times New Roman"/>
                <w:color w:val="333333"/>
                <w:sz w:val="24"/>
                <w:szCs w:val="24"/>
                <w:shd w:val="clear" w:color="auto" w:fill="FFFFFF"/>
              </w:rPr>
              <w:t xml:space="preserve"> логічного</w:t>
            </w:r>
            <w:r w:rsidRPr="00DA350C">
              <w:rPr>
                <w:rFonts w:ascii="Times New Roman" w:hAnsi="Times New Roman"/>
                <w:color w:val="333333"/>
                <w:sz w:val="24"/>
                <w:szCs w:val="24"/>
                <w:shd w:val="clear" w:color="auto" w:fill="FFFFFF"/>
              </w:rPr>
              <w:t xml:space="preserve"> з’єднання електронних комунікаційних мереж з метою забезпечення користувачу послуг одного постачальника електронних комунікаційних мереж та/або послуг (оператора) підтримувати зв’язок з користувачем послуг іншого постачальника електронних комунікаційних мереж та/або послуг (оператора), або для забезпечення доступу до послуг, що надаються іншими суб’єктами господарювання, які мають доступ до відповідної мережі;</w:t>
            </w:r>
            <w:r w:rsidRPr="00DA350C">
              <w:rPr>
                <w:rFonts w:ascii="Times New Roman" w:hAnsi="Times New Roman"/>
                <w:sz w:val="24"/>
                <w:szCs w:val="24"/>
              </w:rPr>
              <w:t xml:space="preserve"> </w:t>
            </w:r>
          </w:p>
          <w:p w14:paraId="1CFA351F" w14:textId="77777777" w:rsidR="00DC3389" w:rsidRPr="00DA350C" w:rsidRDefault="005F2EE1" w:rsidP="00DC3389">
            <w:pPr>
              <w:shd w:val="clear" w:color="auto" w:fill="FFFFFF"/>
              <w:spacing w:after="0" w:line="240" w:lineRule="auto"/>
              <w:jc w:val="both"/>
              <w:rPr>
                <w:rFonts w:ascii="Times New Roman" w:hAnsi="Times New Roman"/>
                <w:sz w:val="24"/>
                <w:szCs w:val="24"/>
              </w:rPr>
            </w:pPr>
            <w:r w:rsidRPr="00DA350C">
              <w:rPr>
                <w:rFonts w:ascii="Times New Roman" w:hAnsi="Times New Roman"/>
                <w:color w:val="333333"/>
                <w:sz w:val="24"/>
                <w:szCs w:val="24"/>
                <w:shd w:val="clear" w:color="auto" w:fill="FFFFFF"/>
              </w:rPr>
              <w:t>54) мережа Інтернет (Інтернет) - глобальна електронна комунікаційна мережа, що призначена для передачі даних та складається з фізично та</w:t>
            </w:r>
            <w:r w:rsidR="0093564A" w:rsidRPr="00DA350C">
              <w:rPr>
                <w:rFonts w:ascii="Times New Roman" w:hAnsi="Times New Roman"/>
                <w:color w:val="333333"/>
                <w:sz w:val="24"/>
                <w:szCs w:val="24"/>
                <w:shd w:val="clear" w:color="auto" w:fill="FFFFFF"/>
              </w:rPr>
              <w:t xml:space="preserve"> </w:t>
            </w:r>
            <w:proofErr w:type="spellStart"/>
            <w:r w:rsidR="0093564A" w:rsidRPr="00DA350C">
              <w:rPr>
                <w:rFonts w:ascii="Times New Roman" w:hAnsi="Times New Roman"/>
                <w:color w:val="333333"/>
                <w:sz w:val="24"/>
                <w:szCs w:val="24"/>
                <w:shd w:val="clear" w:color="auto" w:fill="FFFFFF"/>
              </w:rPr>
              <w:t>логічно</w:t>
            </w:r>
            <w:proofErr w:type="spellEnd"/>
            <w:r w:rsidRPr="00DA350C">
              <w:rPr>
                <w:rFonts w:ascii="Times New Roman" w:hAnsi="Times New Roman"/>
                <w:color w:val="333333"/>
                <w:sz w:val="24"/>
                <w:szCs w:val="24"/>
                <w:shd w:val="clear" w:color="auto" w:fill="FFFFFF"/>
              </w:rPr>
              <w:t xml:space="preserve"> </w:t>
            </w:r>
            <w:proofErr w:type="spellStart"/>
            <w:r w:rsidRPr="00DA350C">
              <w:rPr>
                <w:rFonts w:ascii="Times New Roman" w:hAnsi="Times New Roman"/>
                <w:color w:val="333333"/>
                <w:sz w:val="24"/>
                <w:szCs w:val="24"/>
                <w:shd w:val="clear" w:color="auto" w:fill="FFFFFF"/>
              </w:rPr>
              <w:t>взаємоз’єднаних</w:t>
            </w:r>
            <w:proofErr w:type="spellEnd"/>
            <w:r w:rsidRPr="00DA350C">
              <w:rPr>
                <w:rFonts w:ascii="Times New Roman" w:hAnsi="Times New Roman"/>
                <w:color w:val="333333"/>
                <w:sz w:val="24"/>
                <w:szCs w:val="24"/>
                <w:shd w:val="clear" w:color="auto" w:fill="FFFFFF"/>
              </w:rPr>
              <w:t xml:space="preserve"> окремих електронних комунікаційних мереж, взаємодія яких базується на використанні єдиного адресного простору та на використанні інтернет-протоколів, визначених міжнародними стандартами</w:t>
            </w:r>
            <w:r w:rsidR="00F14B25" w:rsidRPr="00DA350C">
              <w:rPr>
                <w:rFonts w:ascii="Times New Roman" w:hAnsi="Times New Roman"/>
                <w:sz w:val="24"/>
                <w:szCs w:val="24"/>
              </w:rPr>
              <w:t>».</w:t>
            </w:r>
          </w:p>
          <w:p w14:paraId="10F25FD5" w14:textId="32875743" w:rsidR="001F08A3" w:rsidRPr="001E6BFD" w:rsidRDefault="002B6E27" w:rsidP="00DC3389">
            <w:pPr>
              <w:shd w:val="clear" w:color="auto" w:fill="FFFFFF"/>
              <w:spacing w:after="0" w:line="240" w:lineRule="auto"/>
              <w:jc w:val="both"/>
              <w:rPr>
                <w:rFonts w:ascii="Times New Roman" w:eastAsia="Times New Roman" w:hAnsi="Times New Roman"/>
                <w:lang w:eastAsia="uk-UA"/>
              </w:rPr>
            </w:pPr>
            <w:r w:rsidRPr="00DA350C">
              <w:rPr>
                <w:rFonts w:ascii="Times New Roman" w:eastAsia="Times New Roman" w:hAnsi="Times New Roman"/>
                <w:sz w:val="24"/>
                <w:szCs w:val="24"/>
                <w:lang w:eastAsia="uk-UA"/>
              </w:rPr>
              <w:t xml:space="preserve">Також </w:t>
            </w:r>
            <w:r w:rsidR="00305348" w:rsidRPr="00DA350C">
              <w:rPr>
                <w:rFonts w:ascii="Times New Roman" w:eastAsia="Times New Roman" w:hAnsi="Times New Roman"/>
                <w:sz w:val="24"/>
                <w:szCs w:val="24"/>
                <w:lang w:eastAsia="uk-UA"/>
              </w:rPr>
              <w:t xml:space="preserve">дані </w:t>
            </w:r>
            <w:r w:rsidRPr="00DA350C">
              <w:rPr>
                <w:rFonts w:ascii="Times New Roman" w:eastAsia="Times New Roman" w:hAnsi="Times New Roman"/>
                <w:sz w:val="24"/>
                <w:szCs w:val="24"/>
                <w:lang w:eastAsia="uk-UA"/>
              </w:rPr>
              <w:t>поняття</w:t>
            </w:r>
            <w:r w:rsidR="00305348" w:rsidRPr="00DA350C">
              <w:rPr>
                <w:rFonts w:ascii="Times New Roman" w:eastAsia="Times New Roman" w:hAnsi="Times New Roman"/>
                <w:sz w:val="24"/>
                <w:szCs w:val="24"/>
                <w:lang w:eastAsia="uk-UA"/>
              </w:rPr>
              <w:t xml:space="preserve"> </w:t>
            </w:r>
            <w:r w:rsidR="00BE15D9">
              <w:rPr>
                <w:rFonts w:ascii="Times New Roman" w:eastAsia="Times New Roman" w:hAnsi="Times New Roman"/>
                <w:sz w:val="24"/>
                <w:szCs w:val="24"/>
                <w:lang w:eastAsia="uk-UA"/>
              </w:rPr>
              <w:t xml:space="preserve">наведені </w:t>
            </w:r>
            <w:r w:rsidR="001E6BFD" w:rsidRPr="00DA350C">
              <w:rPr>
                <w:rFonts w:ascii="Times New Roman" w:eastAsia="Times New Roman" w:hAnsi="Times New Roman"/>
                <w:sz w:val="24"/>
                <w:szCs w:val="24"/>
                <w:lang w:eastAsia="uk-UA"/>
              </w:rPr>
              <w:t>у</w:t>
            </w:r>
            <w:r w:rsidRPr="00DA350C">
              <w:rPr>
                <w:rFonts w:ascii="Times New Roman" w:eastAsia="Times New Roman" w:hAnsi="Times New Roman"/>
                <w:sz w:val="24"/>
                <w:szCs w:val="24"/>
                <w:lang w:eastAsia="uk-UA"/>
              </w:rPr>
              <w:t xml:space="preserve"> </w:t>
            </w:r>
            <w:r w:rsidR="001E6BFD" w:rsidRPr="00DA350C">
              <w:rPr>
                <w:rFonts w:ascii="Times New Roman" w:eastAsia="Times New Roman" w:hAnsi="Times New Roman"/>
                <w:sz w:val="24"/>
                <w:szCs w:val="24"/>
                <w:lang w:eastAsia="uk-UA"/>
              </w:rPr>
              <w:t>п</w:t>
            </w:r>
            <w:r w:rsidR="00B02B39" w:rsidRPr="00DA350C">
              <w:rPr>
                <w:rFonts w:ascii="Times New Roman" w:eastAsia="Times New Roman" w:hAnsi="Times New Roman"/>
                <w:sz w:val="24"/>
                <w:szCs w:val="24"/>
                <w:lang w:eastAsia="uk-UA"/>
              </w:rPr>
              <w:t>останов</w:t>
            </w:r>
            <w:r w:rsidR="001E6BFD" w:rsidRPr="00DA350C">
              <w:rPr>
                <w:rFonts w:ascii="Times New Roman" w:eastAsia="Times New Roman" w:hAnsi="Times New Roman"/>
                <w:sz w:val="24"/>
                <w:szCs w:val="24"/>
                <w:lang w:eastAsia="uk-UA"/>
              </w:rPr>
              <w:t>і</w:t>
            </w:r>
            <w:r w:rsidR="00B02B39" w:rsidRPr="00DA350C">
              <w:rPr>
                <w:rFonts w:ascii="Times New Roman" w:eastAsia="Times New Roman" w:hAnsi="Times New Roman"/>
                <w:sz w:val="24"/>
                <w:szCs w:val="24"/>
                <w:lang w:eastAsia="uk-UA"/>
              </w:rPr>
              <w:t xml:space="preserve"> НКЕК від 10 серпня 2022 року № 140 «Про затвердження Правил </w:t>
            </w:r>
            <w:proofErr w:type="spellStart"/>
            <w:r w:rsidR="00B02B39" w:rsidRPr="00DA350C">
              <w:rPr>
                <w:rFonts w:ascii="Times New Roman" w:eastAsia="Times New Roman" w:hAnsi="Times New Roman"/>
                <w:sz w:val="24"/>
                <w:szCs w:val="24"/>
                <w:lang w:eastAsia="uk-UA"/>
              </w:rPr>
              <w:t>взаємоз’єднання</w:t>
            </w:r>
            <w:proofErr w:type="spellEnd"/>
            <w:r w:rsidR="00B02B39" w:rsidRPr="00DA350C">
              <w:rPr>
                <w:rFonts w:ascii="Times New Roman" w:eastAsia="Times New Roman" w:hAnsi="Times New Roman"/>
                <w:sz w:val="24"/>
                <w:szCs w:val="24"/>
                <w:lang w:eastAsia="uk-UA"/>
              </w:rPr>
              <w:t xml:space="preserve"> електронних комунікаційних мереж»</w:t>
            </w:r>
            <w:r w:rsidR="00C6714D">
              <w:rPr>
                <w:rFonts w:ascii="Times New Roman" w:eastAsia="Times New Roman" w:hAnsi="Times New Roman"/>
                <w:sz w:val="24"/>
                <w:szCs w:val="24"/>
                <w:lang w:eastAsia="uk-UA"/>
              </w:rPr>
              <w:t>.</w:t>
            </w:r>
          </w:p>
        </w:tc>
      </w:tr>
      <w:tr w:rsidR="00DC3389" w:rsidRPr="00A9309F" w14:paraId="51E0EB9E" w14:textId="77777777" w:rsidTr="00184490">
        <w:tc>
          <w:tcPr>
            <w:tcW w:w="5044" w:type="dxa"/>
          </w:tcPr>
          <w:p w14:paraId="3C883ABA" w14:textId="77777777" w:rsidR="00DC3389" w:rsidRPr="00A9309F" w:rsidRDefault="00DC3389" w:rsidP="00DC3389">
            <w:pPr>
              <w:pStyle w:val="a3"/>
              <w:shd w:val="clear" w:color="auto" w:fill="FFFFFF"/>
              <w:tabs>
                <w:tab w:val="left" w:pos="1276"/>
              </w:tabs>
              <w:autoSpaceDE w:val="0"/>
              <w:autoSpaceDN w:val="0"/>
              <w:adjustRightInd w:val="0"/>
              <w:spacing w:after="0" w:line="240" w:lineRule="auto"/>
              <w:ind w:left="0"/>
              <w:contextualSpacing w:val="0"/>
              <w:jc w:val="both"/>
              <w:rPr>
                <w:rFonts w:ascii="Times New Roman" w:hAnsi="Times New Roman"/>
                <w:sz w:val="24"/>
                <w:szCs w:val="24"/>
                <w:lang w:eastAsia="ru-RU"/>
              </w:rPr>
            </w:pPr>
            <w:r w:rsidRPr="00A9309F">
              <w:rPr>
                <w:rFonts w:ascii="Times New Roman" w:hAnsi="Times New Roman"/>
                <w:sz w:val="24"/>
                <w:szCs w:val="24"/>
                <w:lang w:eastAsia="ru-RU"/>
              </w:rPr>
              <w:lastRenderedPageBreak/>
              <w:t xml:space="preserve"> </w:t>
            </w:r>
          </w:p>
        </w:tc>
        <w:tc>
          <w:tcPr>
            <w:tcW w:w="5045" w:type="dxa"/>
          </w:tcPr>
          <w:p w14:paraId="5141C51D" w14:textId="77777777" w:rsidR="005F2EE1" w:rsidRPr="00370125" w:rsidRDefault="00F14B25" w:rsidP="00DC3389">
            <w:pPr>
              <w:pStyle w:val="a3"/>
              <w:shd w:val="clear" w:color="auto" w:fill="FFFFFF"/>
              <w:tabs>
                <w:tab w:val="left" w:pos="1276"/>
              </w:tabs>
              <w:autoSpaceDE w:val="0"/>
              <w:autoSpaceDN w:val="0"/>
              <w:adjustRightInd w:val="0"/>
              <w:spacing w:after="0" w:line="240" w:lineRule="auto"/>
              <w:ind w:left="0"/>
              <w:contextualSpacing w:val="0"/>
              <w:jc w:val="both"/>
              <w:rPr>
                <w:rFonts w:ascii="Times New Roman" w:hAnsi="Times New Roman"/>
                <w:color w:val="00B050"/>
                <w:sz w:val="24"/>
                <w:szCs w:val="24"/>
              </w:rPr>
            </w:pPr>
            <w:r w:rsidRPr="00370125">
              <w:rPr>
                <w:rFonts w:ascii="Times New Roman" w:hAnsi="Times New Roman"/>
                <w:color w:val="00B050"/>
                <w:sz w:val="24"/>
                <w:szCs w:val="24"/>
              </w:rPr>
              <w:t xml:space="preserve">У пункті 3 проекту постанови зазначено, що «ця постанова набирає чинності з дня її офіційного опублікування». Вважаємо за доцільне доповнити текст проекту постанови положеннями, якими НКЕК визначатиме право чи обов’язок постачальників електронних комунікаційних мереж та/або послуг замінити Повідомлення про початок здійснення діяльності у сфері електронних комунікацій, подані на виконання постанови НКЕК від 20 квітня 2022 року № 30. </w:t>
            </w:r>
          </w:p>
          <w:p w14:paraId="6333D7AE" w14:textId="77777777" w:rsidR="00DC3389" w:rsidRPr="00F14B25" w:rsidRDefault="00F14B25" w:rsidP="00DC3389">
            <w:pPr>
              <w:pStyle w:val="a3"/>
              <w:shd w:val="clear" w:color="auto" w:fill="FFFFFF"/>
              <w:tabs>
                <w:tab w:val="left" w:pos="1276"/>
              </w:tabs>
              <w:autoSpaceDE w:val="0"/>
              <w:autoSpaceDN w:val="0"/>
              <w:adjustRightInd w:val="0"/>
              <w:spacing w:after="0" w:line="240" w:lineRule="auto"/>
              <w:ind w:left="0"/>
              <w:contextualSpacing w:val="0"/>
              <w:jc w:val="both"/>
              <w:rPr>
                <w:rFonts w:ascii="Times New Roman" w:hAnsi="Times New Roman"/>
                <w:sz w:val="24"/>
                <w:szCs w:val="24"/>
                <w:lang w:eastAsia="ru-RU"/>
              </w:rPr>
            </w:pPr>
            <w:r w:rsidRPr="00370125">
              <w:rPr>
                <w:rFonts w:ascii="Times New Roman" w:hAnsi="Times New Roman"/>
                <w:color w:val="00B050"/>
                <w:sz w:val="24"/>
                <w:szCs w:val="24"/>
              </w:rPr>
              <w:t xml:space="preserve">Принаймні, із тексту проекту постанови не зрозуміло чи такий обов’язок заміни документів буде чи ті суб’єкти, хто подав Повідомлення про початок здійснення </w:t>
            </w:r>
            <w:r w:rsidRPr="00370125">
              <w:rPr>
                <w:rFonts w:ascii="Times New Roman" w:hAnsi="Times New Roman"/>
                <w:color w:val="00B050"/>
                <w:sz w:val="24"/>
                <w:szCs w:val="24"/>
              </w:rPr>
              <w:lastRenderedPageBreak/>
              <w:t>діяльності у сфері електронних комунікацій, не повинні будуть подавати чергову їх заміну. Крім цього, таке уточнення необхідне з метою недопущення притягнення до відповідальності постачальників електронних комунікаційних мереж та/або послуг при проведенні перевірок представниками НКЕК.</w:t>
            </w:r>
          </w:p>
        </w:tc>
        <w:tc>
          <w:tcPr>
            <w:tcW w:w="5045" w:type="dxa"/>
          </w:tcPr>
          <w:p w14:paraId="4C442B6D" w14:textId="59EAD40F" w:rsidR="007719BC" w:rsidRPr="007719BC" w:rsidRDefault="007719BC" w:rsidP="00DC3389">
            <w:pPr>
              <w:pStyle w:val="a3"/>
              <w:shd w:val="clear" w:color="auto" w:fill="FFFFFF"/>
              <w:tabs>
                <w:tab w:val="left" w:pos="1276"/>
              </w:tabs>
              <w:autoSpaceDE w:val="0"/>
              <w:autoSpaceDN w:val="0"/>
              <w:adjustRightInd w:val="0"/>
              <w:spacing w:after="0" w:line="240" w:lineRule="auto"/>
              <w:ind w:left="0"/>
              <w:contextualSpacing w:val="0"/>
              <w:jc w:val="both"/>
              <w:rPr>
                <w:rFonts w:ascii="Times New Roman" w:hAnsi="Times New Roman"/>
                <w:b/>
                <w:bCs/>
                <w:sz w:val="24"/>
                <w:szCs w:val="24"/>
                <w:lang w:eastAsia="ru-RU"/>
              </w:rPr>
            </w:pPr>
            <w:r w:rsidRPr="007719BC">
              <w:rPr>
                <w:rFonts w:ascii="Times New Roman" w:hAnsi="Times New Roman"/>
                <w:b/>
                <w:bCs/>
                <w:sz w:val="24"/>
                <w:szCs w:val="24"/>
                <w:highlight w:val="cyan"/>
                <w:lang w:eastAsia="ru-RU"/>
              </w:rPr>
              <w:lastRenderedPageBreak/>
              <w:t>Не враховано</w:t>
            </w:r>
          </w:p>
          <w:p w14:paraId="56E60880" w14:textId="2FB29FA4" w:rsidR="00CA6526" w:rsidRPr="00CA6526" w:rsidRDefault="008D05C7" w:rsidP="00DC3389">
            <w:pPr>
              <w:pStyle w:val="a3"/>
              <w:shd w:val="clear" w:color="auto" w:fill="FFFFFF"/>
              <w:tabs>
                <w:tab w:val="left" w:pos="1276"/>
              </w:tabs>
              <w:autoSpaceDE w:val="0"/>
              <w:autoSpaceDN w:val="0"/>
              <w:adjustRightInd w:val="0"/>
              <w:spacing w:after="0" w:line="240" w:lineRule="auto"/>
              <w:ind w:left="0"/>
              <w:contextualSpacing w:val="0"/>
              <w:jc w:val="both"/>
              <w:rPr>
                <w:rFonts w:ascii="Times New Roman" w:hAnsi="Times New Roman"/>
                <w:sz w:val="24"/>
                <w:szCs w:val="24"/>
                <w:lang w:eastAsia="ru-RU"/>
              </w:rPr>
            </w:pPr>
            <w:r>
              <w:rPr>
                <w:rFonts w:ascii="Times New Roman" w:hAnsi="Times New Roman"/>
                <w:sz w:val="24"/>
                <w:szCs w:val="24"/>
                <w:lang w:eastAsia="ru-RU"/>
              </w:rPr>
              <w:t>Перехідні положення Закону</w:t>
            </w:r>
            <w:r w:rsidR="00E3055F">
              <w:rPr>
                <w:rFonts w:ascii="Times New Roman" w:hAnsi="Times New Roman"/>
                <w:sz w:val="24"/>
                <w:szCs w:val="24"/>
                <w:lang w:eastAsia="ru-RU"/>
              </w:rPr>
              <w:t xml:space="preserve"> містять</w:t>
            </w:r>
            <w:r>
              <w:rPr>
                <w:rFonts w:ascii="Times New Roman" w:hAnsi="Times New Roman"/>
                <w:sz w:val="24"/>
                <w:szCs w:val="24"/>
                <w:lang w:eastAsia="ru-RU"/>
              </w:rPr>
              <w:t xml:space="preserve"> </w:t>
            </w:r>
            <w:r w:rsidR="00E3055F">
              <w:rPr>
                <w:rFonts w:ascii="Times New Roman" w:hAnsi="Times New Roman"/>
                <w:sz w:val="24"/>
                <w:szCs w:val="24"/>
                <w:lang w:eastAsia="ru-RU"/>
              </w:rPr>
              <w:t>о</w:t>
            </w:r>
            <w:r w:rsidR="00441501" w:rsidRPr="00D6350F">
              <w:rPr>
                <w:rFonts w:ascii="Times New Roman" w:hAnsi="Times New Roman"/>
                <w:sz w:val="24"/>
                <w:szCs w:val="24"/>
                <w:lang w:eastAsia="ru-RU"/>
              </w:rPr>
              <w:t>бов’язок</w:t>
            </w:r>
            <w:r w:rsidR="00E3055F">
              <w:rPr>
                <w:rFonts w:ascii="Times New Roman" w:hAnsi="Times New Roman"/>
                <w:sz w:val="24"/>
                <w:szCs w:val="24"/>
                <w:lang w:eastAsia="ru-RU"/>
              </w:rPr>
              <w:t xml:space="preserve"> для суб</w:t>
            </w:r>
            <w:r w:rsidR="00656145" w:rsidRPr="00656145">
              <w:rPr>
                <w:rFonts w:ascii="Times New Roman" w:hAnsi="Times New Roman"/>
                <w:sz w:val="24"/>
                <w:szCs w:val="24"/>
                <w:lang w:eastAsia="ru-RU"/>
              </w:rPr>
              <w:t>’</w:t>
            </w:r>
            <w:r w:rsidR="00656145">
              <w:rPr>
                <w:rFonts w:ascii="Times New Roman" w:hAnsi="Times New Roman"/>
                <w:sz w:val="24"/>
                <w:szCs w:val="24"/>
                <w:lang w:eastAsia="ru-RU"/>
              </w:rPr>
              <w:t>єктів господарювання щодо</w:t>
            </w:r>
            <w:r w:rsidR="00441501" w:rsidRPr="00D6350F">
              <w:rPr>
                <w:rFonts w:ascii="Times New Roman" w:hAnsi="Times New Roman"/>
                <w:sz w:val="24"/>
                <w:szCs w:val="24"/>
                <w:lang w:eastAsia="ru-RU"/>
              </w:rPr>
              <w:t xml:space="preserve"> внес</w:t>
            </w:r>
            <w:r w:rsidR="00656145">
              <w:rPr>
                <w:rFonts w:ascii="Times New Roman" w:hAnsi="Times New Roman"/>
                <w:sz w:val="24"/>
                <w:szCs w:val="24"/>
                <w:lang w:eastAsia="ru-RU"/>
              </w:rPr>
              <w:t>ення</w:t>
            </w:r>
            <w:r w:rsidR="00441501" w:rsidRPr="00D6350F">
              <w:rPr>
                <w:rFonts w:ascii="Times New Roman" w:hAnsi="Times New Roman"/>
                <w:sz w:val="24"/>
                <w:szCs w:val="24"/>
                <w:lang w:eastAsia="ru-RU"/>
              </w:rPr>
              <w:t xml:space="preserve"> </w:t>
            </w:r>
            <w:r w:rsidR="00C9139E">
              <w:rPr>
                <w:rFonts w:ascii="Times New Roman" w:hAnsi="Times New Roman"/>
                <w:sz w:val="24"/>
                <w:szCs w:val="24"/>
                <w:lang w:eastAsia="ru-RU"/>
              </w:rPr>
              <w:t xml:space="preserve">протягом піврічного </w:t>
            </w:r>
            <w:r w:rsidR="00235E3C">
              <w:rPr>
                <w:rFonts w:ascii="Times New Roman" w:hAnsi="Times New Roman"/>
                <w:sz w:val="24"/>
                <w:szCs w:val="24"/>
                <w:lang w:eastAsia="ru-RU"/>
              </w:rPr>
              <w:t>терміну</w:t>
            </w:r>
            <w:r w:rsidR="005372BC">
              <w:rPr>
                <w:rFonts w:ascii="Times New Roman" w:hAnsi="Times New Roman"/>
                <w:sz w:val="24"/>
                <w:szCs w:val="24"/>
                <w:lang w:eastAsia="ru-RU"/>
              </w:rPr>
              <w:t xml:space="preserve"> з дня набрання чинності Законом</w:t>
            </w:r>
            <w:r w:rsidR="00235E3C">
              <w:rPr>
                <w:rFonts w:ascii="Times New Roman" w:hAnsi="Times New Roman"/>
                <w:sz w:val="24"/>
                <w:szCs w:val="24"/>
                <w:lang w:eastAsia="ru-RU"/>
              </w:rPr>
              <w:t xml:space="preserve"> </w:t>
            </w:r>
            <w:r w:rsidR="00441501" w:rsidRPr="00D6350F">
              <w:rPr>
                <w:rFonts w:ascii="Times New Roman" w:hAnsi="Times New Roman"/>
                <w:sz w:val="24"/>
                <w:szCs w:val="24"/>
                <w:lang w:eastAsia="ru-RU"/>
              </w:rPr>
              <w:t>змін щодо відомостей</w:t>
            </w:r>
            <w:r w:rsidR="00D6350F" w:rsidRPr="00D6350F">
              <w:rPr>
                <w:rFonts w:ascii="Times New Roman" w:hAnsi="Times New Roman"/>
                <w:sz w:val="24"/>
                <w:szCs w:val="24"/>
                <w:lang w:eastAsia="ru-RU"/>
              </w:rPr>
              <w:t>, зазначених у реєстрі</w:t>
            </w:r>
            <w:r w:rsidR="00ED310A">
              <w:rPr>
                <w:rFonts w:ascii="Times New Roman" w:hAnsi="Times New Roman"/>
                <w:sz w:val="24"/>
                <w:szCs w:val="24"/>
                <w:lang w:eastAsia="ru-RU"/>
              </w:rPr>
              <w:t>. Інших норм з цього питання Закон не містить.</w:t>
            </w:r>
            <w:r w:rsidR="007A391A">
              <w:rPr>
                <w:rFonts w:ascii="Times New Roman" w:hAnsi="Times New Roman"/>
                <w:sz w:val="24"/>
                <w:szCs w:val="24"/>
                <w:lang w:eastAsia="ru-RU"/>
              </w:rPr>
              <w:t xml:space="preserve"> У разі, якщо</w:t>
            </w:r>
            <w:r w:rsidR="00090443">
              <w:rPr>
                <w:rFonts w:ascii="Times New Roman" w:hAnsi="Times New Roman"/>
                <w:sz w:val="24"/>
                <w:szCs w:val="24"/>
                <w:lang w:eastAsia="ru-RU"/>
              </w:rPr>
              <w:t xml:space="preserve"> ні Законом, ні </w:t>
            </w:r>
            <w:r w:rsidR="005A52BB">
              <w:rPr>
                <w:rFonts w:ascii="Times New Roman" w:hAnsi="Times New Roman"/>
                <w:sz w:val="24"/>
                <w:szCs w:val="24"/>
                <w:lang w:eastAsia="ru-RU"/>
              </w:rPr>
              <w:t xml:space="preserve">цим </w:t>
            </w:r>
            <w:r w:rsidR="00090443">
              <w:rPr>
                <w:rFonts w:ascii="Times New Roman" w:hAnsi="Times New Roman"/>
                <w:sz w:val="24"/>
                <w:szCs w:val="24"/>
                <w:lang w:eastAsia="ru-RU"/>
              </w:rPr>
              <w:t xml:space="preserve">проектом </w:t>
            </w:r>
            <w:proofErr w:type="spellStart"/>
            <w:r w:rsidR="00090443">
              <w:rPr>
                <w:rFonts w:ascii="Times New Roman" w:hAnsi="Times New Roman"/>
                <w:sz w:val="24"/>
                <w:szCs w:val="24"/>
                <w:lang w:eastAsia="ru-RU"/>
              </w:rPr>
              <w:t>акта</w:t>
            </w:r>
            <w:proofErr w:type="spellEnd"/>
            <w:r w:rsidR="005A52BB">
              <w:rPr>
                <w:rFonts w:ascii="Times New Roman" w:hAnsi="Times New Roman"/>
                <w:sz w:val="24"/>
                <w:szCs w:val="24"/>
                <w:lang w:eastAsia="ru-RU"/>
              </w:rPr>
              <w:t xml:space="preserve"> обов</w:t>
            </w:r>
            <w:r w:rsidR="005A52BB" w:rsidRPr="005A52BB">
              <w:rPr>
                <w:rFonts w:ascii="Times New Roman" w:hAnsi="Times New Roman"/>
                <w:sz w:val="24"/>
                <w:szCs w:val="24"/>
                <w:lang w:eastAsia="ru-RU"/>
              </w:rPr>
              <w:t>’</w:t>
            </w:r>
            <w:r w:rsidR="005A52BB">
              <w:rPr>
                <w:rFonts w:ascii="Times New Roman" w:hAnsi="Times New Roman"/>
                <w:sz w:val="24"/>
                <w:szCs w:val="24"/>
                <w:lang w:eastAsia="ru-RU"/>
              </w:rPr>
              <w:t>яз</w:t>
            </w:r>
            <w:r w:rsidR="009D73DD">
              <w:rPr>
                <w:rFonts w:ascii="Times New Roman" w:hAnsi="Times New Roman"/>
                <w:sz w:val="24"/>
                <w:szCs w:val="24"/>
                <w:lang w:eastAsia="ru-RU"/>
              </w:rPr>
              <w:t>ку</w:t>
            </w:r>
            <w:r w:rsidR="005A52BB">
              <w:rPr>
                <w:rFonts w:ascii="Times New Roman" w:hAnsi="Times New Roman"/>
                <w:sz w:val="24"/>
                <w:szCs w:val="24"/>
                <w:lang w:eastAsia="ru-RU"/>
              </w:rPr>
              <w:t xml:space="preserve"> по</w:t>
            </w:r>
            <w:r w:rsidR="004A2C31">
              <w:rPr>
                <w:rFonts w:ascii="Times New Roman" w:hAnsi="Times New Roman"/>
                <w:sz w:val="24"/>
                <w:szCs w:val="24"/>
                <w:lang w:eastAsia="ru-RU"/>
              </w:rPr>
              <w:t xml:space="preserve">дання </w:t>
            </w:r>
            <w:r w:rsidR="009D73DD" w:rsidRPr="009D73DD">
              <w:rPr>
                <w:rFonts w:ascii="Times New Roman" w:hAnsi="Times New Roman"/>
                <w:sz w:val="24"/>
                <w:szCs w:val="24"/>
                <w:lang w:eastAsia="ru-RU"/>
              </w:rPr>
              <w:t xml:space="preserve">пов'язаних із проектом </w:t>
            </w:r>
            <w:proofErr w:type="spellStart"/>
            <w:r w:rsidR="009D73DD" w:rsidRPr="009D73DD">
              <w:rPr>
                <w:rFonts w:ascii="Times New Roman" w:hAnsi="Times New Roman"/>
                <w:sz w:val="24"/>
                <w:szCs w:val="24"/>
                <w:lang w:eastAsia="ru-RU"/>
              </w:rPr>
              <w:t>акта</w:t>
            </w:r>
            <w:proofErr w:type="spellEnd"/>
            <w:r w:rsidR="009D73DD" w:rsidRPr="009D73DD">
              <w:rPr>
                <w:rFonts w:ascii="Times New Roman" w:hAnsi="Times New Roman"/>
                <w:sz w:val="24"/>
                <w:szCs w:val="24"/>
                <w:lang w:eastAsia="ru-RU"/>
              </w:rPr>
              <w:t xml:space="preserve"> </w:t>
            </w:r>
            <w:r w:rsidR="004A2C31">
              <w:rPr>
                <w:rFonts w:ascii="Times New Roman" w:hAnsi="Times New Roman"/>
                <w:sz w:val="24"/>
                <w:szCs w:val="24"/>
                <w:lang w:eastAsia="ru-RU"/>
              </w:rPr>
              <w:t>змін, не встановлено, повторне подання відомост</w:t>
            </w:r>
            <w:r w:rsidR="009D73DD">
              <w:rPr>
                <w:rFonts w:ascii="Times New Roman" w:hAnsi="Times New Roman"/>
                <w:sz w:val="24"/>
                <w:szCs w:val="24"/>
                <w:lang w:eastAsia="ru-RU"/>
              </w:rPr>
              <w:t>ей до реєстру</w:t>
            </w:r>
            <w:r w:rsidR="00705147">
              <w:rPr>
                <w:rFonts w:ascii="Times New Roman" w:hAnsi="Times New Roman"/>
                <w:sz w:val="24"/>
                <w:szCs w:val="24"/>
                <w:lang w:eastAsia="ru-RU"/>
              </w:rPr>
              <w:t xml:space="preserve">, </w:t>
            </w:r>
            <w:r w:rsidR="00B64DCF">
              <w:rPr>
                <w:rFonts w:ascii="Times New Roman" w:hAnsi="Times New Roman"/>
                <w:sz w:val="24"/>
                <w:szCs w:val="24"/>
                <w:lang w:eastAsia="ru-RU"/>
              </w:rPr>
              <w:t>пов</w:t>
            </w:r>
            <w:r w:rsidR="00B64DCF" w:rsidRPr="00B64DCF">
              <w:rPr>
                <w:rFonts w:ascii="Times New Roman" w:hAnsi="Times New Roman"/>
                <w:sz w:val="24"/>
                <w:szCs w:val="24"/>
                <w:lang w:eastAsia="ru-RU"/>
              </w:rPr>
              <w:t>’</w:t>
            </w:r>
            <w:r w:rsidR="00B64DCF">
              <w:rPr>
                <w:rFonts w:ascii="Times New Roman" w:hAnsi="Times New Roman"/>
                <w:sz w:val="24"/>
                <w:szCs w:val="24"/>
                <w:lang w:eastAsia="ru-RU"/>
              </w:rPr>
              <w:t>яза</w:t>
            </w:r>
            <w:r w:rsidR="007552F0">
              <w:rPr>
                <w:rFonts w:ascii="Times New Roman" w:hAnsi="Times New Roman"/>
                <w:sz w:val="24"/>
                <w:szCs w:val="24"/>
                <w:lang w:eastAsia="ru-RU"/>
              </w:rPr>
              <w:t>не</w:t>
            </w:r>
            <w:r w:rsidR="00B64DCF">
              <w:rPr>
                <w:rFonts w:ascii="Times New Roman" w:hAnsi="Times New Roman"/>
                <w:sz w:val="24"/>
                <w:szCs w:val="24"/>
                <w:lang w:eastAsia="ru-RU"/>
              </w:rPr>
              <w:t xml:space="preserve"> </w:t>
            </w:r>
            <w:r w:rsidR="00E843E5">
              <w:rPr>
                <w:rFonts w:ascii="Times New Roman" w:hAnsi="Times New Roman"/>
                <w:sz w:val="24"/>
                <w:szCs w:val="24"/>
                <w:lang w:eastAsia="ru-RU"/>
              </w:rPr>
              <w:t xml:space="preserve">виключно із </w:t>
            </w:r>
            <w:r w:rsidR="009D73DD">
              <w:rPr>
                <w:rFonts w:ascii="Times New Roman" w:hAnsi="Times New Roman"/>
                <w:sz w:val="24"/>
                <w:szCs w:val="24"/>
                <w:lang w:eastAsia="ru-RU"/>
              </w:rPr>
              <w:t xml:space="preserve">цими </w:t>
            </w:r>
            <w:r w:rsidR="00E843E5">
              <w:rPr>
                <w:rFonts w:ascii="Times New Roman" w:hAnsi="Times New Roman"/>
                <w:sz w:val="24"/>
                <w:szCs w:val="24"/>
                <w:lang w:eastAsia="ru-RU"/>
              </w:rPr>
              <w:t>змінами</w:t>
            </w:r>
            <w:r w:rsidR="009D73DD">
              <w:rPr>
                <w:rFonts w:ascii="Times New Roman" w:hAnsi="Times New Roman"/>
                <w:sz w:val="24"/>
                <w:szCs w:val="24"/>
                <w:lang w:eastAsia="ru-RU"/>
              </w:rPr>
              <w:t>,</w:t>
            </w:r>
            <w:r w:rsidR="0073539B">
              <w:rPr>
                <w:rFonts w:ascii="Times New Roman" w:hAnsi="Times New Roman"/>
                <w:sz w:val="24"/>
                <w:szCs w:val="24"/>
                <w:lang w:eastAsia="ru-RU"/>
              </w:rPr>
              <w:t xml:space="preserve"> не вимагається</w:t>
            </w:r>
            <w:r w:rsidR="00DE50D1">
              <w:rPr>
                <w:rFonts w:ascii="Times New Roman" w:hAnsi="Times New Roman"/>
                <w:sz w:val="24"/>
                <w:szCs w:val="24"/>
                <w:lang w:eastAsia="ru-RU"/>
              </w:rPr>
              <w:t>.</w:t>
            </w:r>
            <w:r w:rsidR="00083BB2">
              <w:rPr>
                <w:rFonts w:ascii="Times New Roman" w:hAnsi="Times New Roman"/>
                <w:sz w:val="24"/>
                <w:szCs w:val="24"/>
                <w:lang w:eastAsia="ru-RU"/>
              </w:rPr>
              <w:t xml:space="preserve"> Оновлена форма повідомлення має бути в</w:t>
            </w:r>
            <w:r w:rsidR="006D68FA">
              <w:rPr>
                <w:rFonts w:ascii="Times New Roman" w:hAnsi="Times New Roman"/>
                <w:sz w:val="24"/>
                <w:szCs w:val="24"/>
                <w:lang w:eastAsia="ru-RU"/>
              </w:rPr>
              <w:t>икористана</w:t>
            </w:r>
            <w:r w:rsidR="00083BB2">
              <w:rPr>
                <w:rFonts w:ascii="Times New Roman" w:hAnsi="Times New Roman"/>
                <w:sz w:val="24"/>
                <w:szCs w:val="24"/>
                <w:lang w:eastAsia="ru-RU"/>
              </w:rPr>
              <w:t xml:space="preserve"> суб</w:t>
            </w:r>
            <w:r w:rsidR="00083BB2" w:rsidRPr="00DF57BF">
              <w:rPr>
                <w:rFonts w:ascii="Times New Roman" w:hAnsi="Times New Roman"/>
                <w:sz w:val="24"/>
                <w:szCs w:val="24"/>
                <w:lang w:eastAsia="ru-RU"/>
              </w:rPr>
              <w:t>’</w:t>
            </w:r>
            <w:r w:rsidR="00083BB2">
              <w:rPr>
                <w:rFonts w:ascii="Times New Roman" w:hAnsi="Times New Roman"/>
                <w:sz w:val="24"/>
                <w:szCs w:val="24"/>
                <w:lang w:eastAsia="ru-RU"/>
              </w:rPr>
              <w:t>єкт</w:t>
            </w:r>
            <w:r w:rsidR="001D1C82">
              <w:rPr>
                <w:rFonts w:ascii="Times New Roman" w:hAnsi="Times New Roman"/>
                <w:sz w:val="24"/>
                <w:szCs w:val="24"/>
                <w:lang w:eastAsia="ru-RU"/>
              </w:rPr>
              <w:t>ом</w:t>
            </w:r>
            <w:r w:rsidR="00083BB2">
              <w:rPr>
                <w:rFonts w:ascii="Times New Roman" w:hAnsi="Times New Roman"/>
                <w:sz w:val="24"/>
                <w:szCs w:val="24"/>
                <w:lang w:eastAsia="ru-RU"/>
              </w:rPr>
              <w:t xml:space="preserve"> господарювання при подальших поданнях </w:t>
            </w:r>
            <w:r w:rsidR="00603BC9">
              <w:rPr>
                <w:rFonts w:ascii="Times New Roman" w:hAnsi="Times New Roman"/>
                <w:sz w:val="24"/>
                <w:szCs w:val="24"/>
                <w:lang w:eastAsia="ru-RU"/>
              </w:rPr>
              <w:t xml:space="preserve">до НКЕК повідомлень </w:t>
            </w:r>
            <w:r w:rsidR="0059622B">
              <w:rPr>
                <w:rFonts w:ascii="Times New Roman" w:hAnsi="Times New Roman"/>
                <w:sz w:val="24"/>
                <w:szCs w:val="24"/>
                <w:lang w:eastAsia="ru-RU"/>
              </w:rPr>
              <w:t>з метою</w:t>
            </w:r>
            <w:r w:rsidR="00603BC9">
              <w:rPr>
                <w:rFonts w:ascii="Times New Roman" w:hAnsi="Times New Roman"/>
                <w:sz w:val="24"/>
                <w:szCs w:val="24"/>
                <w:lang w:eastAsia="ru-RU"/>
              </w:rPr>
              <w:t xml:space="preserve"> </w:t>
            </w:r>
            <w:r w:rsidR="00083BB2">
              <w:rPr>
                <w:rFonts w:ascii="Times New Roman" w:hAnsi="Times New Roman"/>
                <w:sz w:val="24"/>
                <w:szCs w:val="24"/>
                <w:lang w:eastAsia="ru-RU"/>
              </w:rPr>
              <w:t>змін</w:t>
            </w:r>
            <w:r w:rsidR="00603BC9">
              <w:rPr>
                <w:rFonts w:ascii="Times New Roman" w:hAnsi="Times New Roman"/>
                <w:sz w:val="24"/>
                <w:szCs w:val="24"/>
                <w:lang w:eastAsia="ru-RU"/>
              </w:rPr>
              <w:t>и</w:t>
            </w:r>
            <w:r w:rsidR="00083BB2">
              <w:rPr>
                <w:rFonts w:ascii="Times New Roman" w:hAnsi="Times New Roman"/>
                <w:sz w:val="24"/>
                <w:szCs w:val="24"/>
                <w:lang w:eastAsia="ru-RU"/>
              </w:rPr>
              <w:t xml:space="preserve"> відомостей</w:t>
            </w:r>
            <w:r w:rsidR="00603BC9">
              <w:rPr>
                <w:rFonts w:ascii="Times New Roman" w:hAnsi="Times New Roman"/>
                <w:sz w:val="24"/>
                <w:szCs w:val="24"/>
                <w:lang w:eastAsia="ru-RU"/>
              </w:rPr>
              <w:t xml:space="preserve">, </w:t>
            </w:r>
            <w:r w:rsidR="00603BC9">
              <w:rPr>
                <w:rFonts w:ascii="Times New Roman" w:hAnsi="Times New Roman"/>
                <w:sz w:val="24"/>
                <w:szCs w:val="24"/>
                <w:lang w:eastAsia="ru-RU"/>
              </w:rPr>
              <w:lastRenderedPageBreak/>
              <w:t xml:space="preserve">обумовлених змінами у діяльності </w:t>
            </w:r>
            <w:r w:rsidR="001D1C82">
              <w:rPr>
                <w:rFonts w:ascii="Times New Roman" w:hAnsi="Times New Roman"/>
                <w:sz w:val="24"/>
                <w:szCs w:val="24"/>
                <w:lang w:eastAsia="ru-RU"/>
              </w:rPr>
              <w:t>суб</w:t>
            </w:r>
            <w:r w:rsidR="001D1C82" w:rsidRPr="00DF57BF">
              <w:rPr>
                <w:rFonts w:ascii="Times New Roman" w:hAnsi="Times New Roman"/>
                <w:sz w:val="24"/>
                <w:szCs w:val="24"/>
                <w:lang w:eastAsia="ru-RU"/>
              </w:rPr>
              <w:t>’</w:t>
            </w:r>
            <w:r w:rsidR="001D1C82">
              <w:rPr>
                <w:rFonts w:ascii="Times New Roman" w:hAnsi="Times New Roman"/>
                <w:sz w:val="24"/>
                <w:szCs w:val="24"/>
                <w:lang w:eastAsia="ru-RU"/>
              </w:rPr>
              <w:t>єкта</w:t>
            </w:r>
            <w:r w:rsidR="00DF57BF">
              <w:rPr>
                <w:rFonts w:ascii="Times New Roman" w:hAnsi="Times New Roman"/>
                <w:sz w:val="24"/>
                <w:szCs w:val="24"/>
                <w:lang w:eastAsia="ru-RU"/>
              </w:rPr>
              <w:t xml:space="preserve"> господарювання</w:t>
            </w:r>
            <w:r w:rsidR="00603BC9">
              <w:rPr>
                <w:rFonts w:ascii="Times New Roman" w:hAnsi="Times New Roman"/>
                <w:sz w:val="24"/>
                <w:szCs w:val="24"/>
                <w:lang w:eastAsia="ru-RU"/>
              </w:rPr>
              <w:t>.</w:t>
            </w:r>
            <w:r w:rsidR="00083BB2">
              <w:rPr>
                <w:rFonts w:ascii="Times New Roman" w:hAnsi="Times New Roman"/>
                <w:sz w:val="24"/>
                <w:szCs w:val="24"/>
                <w:lang w:eastAsia="ru-RU"/>
              </w:rPr>
              <w:t xml:space="preserve"> </w:t>
            </w:r>
            <w:r w:rsidR="00CA6526">
              <w:rPr>
                <w:rFonts w:ascii="Times New Roman" w:hAnsi="Times New Roman"/>
                <w:sz w:val="24"/>
                <w:szCs w:val="24"/>
                <w:lang w:eastAsia="ru-RU"/>
              </w:rPr>
              <w:t>Водночас, за бажанням суб</w:t>
            </w:r>
            <w:r w:rsidR="00CA6526" w:rsidRPr="00F633FF">
              <w:rPr>
                <w:rFonts w:ascii="Times New Roman" w:hAnsi="Times New Roman"/>
                <w:sz w:val="24"/>
                <w:szCs w:val="24"/>
                <w:lang w:eastAsia="ru-RU"/>
              </w:rPr>
              <w:t>’</w:t>
            </w:r>
            <w:r w:rsidR="00CA6526">
              <w:rPr>
                <w:rFonts w:ascii="Times New Roman" w:hAnsi="Times New Roman"/>
                <w:sz w:val="24"/>
                <w:szCs w:val="24"/>
                <w:lang w:eastAsia="ru-RU"/>
              </w:rPr>
              <w:t xml:space="preserve">єкта, він може подати повідомлення </w:t>
            </w:r>
            <w:r w:rsidR="00115EB4">
              <w:rPr>
                <w:rFonts w:ascii="Times New Roman" w:hAnsi="Times New Roman"/>
                <w:sz w:val="24"/>
                <w:szCs w:val="24"/>
                <w:lang w:eastAsia="ru-RU"/>
              </w:rPr>
              <w:t>щодо</w:t>
            </w:r>
            <w:r w:rsidR="00783895">
              <w:rPr>
                <w:rFonts w:ascii="Times New Roman" w:hAnsi="Times New Roman"/>
                <w:sz w:val="24"/>
                <w:szCs w:val="24"/>
                <w:lang w:eastAsia="ru-RU"/>
              </w:rPr>
              <w:t xml:space="preserve"> зміни відомостей </w:t>
            </w:r>
            <w:r w:rsidR="00CA6526">
              <w:rPr>
                <w:rFonts w:ascii="Times New Roman" w:hAnsi="Times New Roman"/>
                <w:sz w:val="24"/>
                <w:szCs w:val="24"/>
                <w:lang w:eastAsia="ru-RU"/>
              </w:rPr>
              <w:t>за новою формою, як</w:t>
            </w:r>
            <w:r w:rsidR="00783895">
              <w:rPr>
                <w:rFonts w:ascii="Times New Roman" w:hAnsi="Times New Roman"/>
                <w:sz w:val="24"/>
                <w:szCs w:val="24"/>
                <w:lang w:eastAsia="ru-RU"/>
              </w:rPr>
              <w:t xml:space="preserve">що </w:t>
            </w:r>
            <w:r w:rsidR="00F633FF">
              <w:rPr>
                <w:rFonts w:ascii="Times New Roman" w:hAnsi="Times New Roman"/>
                <w:sz w:val="24"/>
                <w:szCs w:val="24"/>
                <w:lang w:eastAsia="ru-RU"/>
              </w:rPr>
              <w:t>є потреба</w:t>
            </w:r>
            <w:r w:rsidR="006D68FA">
              <w:rPr>
                <w:rFonts w:ascii="Times New Roman" w:hAnsi="Times New Roman"/>
                <w:sz w:val="24"/>
                <w:szCs w:val="24"/>
                <w:lang w:eastAsia="ru-RU"/>
              </w:rPr>
              <w:t xml:space="preserve"> у </w:t>
            </w:r>
            <w:r w:rsidR="00115EB4">
              <w:rPr>
                <w:rFonts w:ascii="Times New Roman" w:hAnsi="Times New Roman"/>
                <w:sz w:val="24"/>
                <w:szCs w:val="24"/>
                <w:lang w:eastAsia="ru-RU"/>
              </w:rPr>
              <w:t>якнайшвидшому</w:t>
            </w:r>
            <w:r w:rsidR="006D68FA">
              <w:rPr>
                <w:rFonts w:ascii="Times New Roman" w:hAnsi="Times New Roman"/>
                <w:sz w:val="24"/>
                <w:szCs w:val="24"/>
                <w:lang w:eastAsia="ru-RU"/>
              </w:rPr>
              <w:t xml:space="preserve"> відображенні </w:t>
            </w:r>
            <w:r w:rsidR="00115EB4">
              <w:rPr>
                <w:rFonts w:ascii="Times New Roman" w:hAnsi="Times New Roman"/>
                <w:sz w:val="24"/>
                <w:szCs w:val="24"/>
                <w:lang w:eastAsia="ru-RU"/>
              </w:rPr>
              <w:t xml:space="preserve">в реєстрі </w:t>
            </w:r>
            <w:r w:rsidR="00783895">
              <w:rPr>
                <w:rFonts w:ascii="Times New Roman" w:hAnsi="Times New Roman"/>
                <w:sz w:val="24"/>
                <w:szCs w:val="24"/>
                <w:lang w:eastAsia="ru-RU"/>
              </w:rPr>
              <w:t>уточнен</w:t>
            </w:r>
            <w:r w:rsidR="00115EB4">
              <w:rPr>
                <w:rFonts w:ascii="Times New Roman" w:hAnsi="Times New Roman"/>
                <w:sz w:val="24"/>
                <w:szCs w:val="24"/>
                <w:lang w:eastAsia="ru-RU"/>
              </w:rPr>
              <w:t>ої інформації</w:t>
            </w:r>
            <w:r w:rsidR="00783895">
              <w:rPr>
                <w:rFonts w:ascii="Times New Roman" w:hAnsi="Times New Roman"/>
                <w:sz w:val="24"/>
                <w:szCs w:val="24"/>
                <w:lang w:eastAsia="ru-RU"/>
              </w:rPr>
              <w:t>, як</w:t>
            </w:r>
            <w:r w:rsidR="00115EB4">
              <w:rPr>
                <w:rFonts w:ascii="Times New Roman" w:hAnsi="Times New Roman"/>
                <w:sz w:val="24"/>
                <w:szCs w:val="24"/>
                <w:lang w:eastAsia="ru-RU"/>
              </w:rPr>
              <w:t>у</w:t>
            </w:r>
            <w:r w:rsidR="00783895">
              <w:rPr>
                <w:rFonts w:ascii="Times New Roman" w:hAnsi="Times New Roman"/>
                <w:sz w:val="24"/>
                <w:szCs w:val="24"/>
                <w:lang w:eastAsia="ru-RU"/>
              </w:rPr>
              <w:t xml:space="preserve"> </w:t>
            </w:r>
            <w:r w:rsidR="00B1731F">
              <w:rPr>
                <w:rFonts w:ascii="Times New Roman" w:hAnsi="Times New Roman"/>
                <w:sz w:val="24"/>
                <w:szCs w:val="24"/>
                <w:lang w:eastAsia="ru-RU"/>
              </w:rPr>
              <w:t>містить ця форма</w:t>
            </w:r>
            <w:r w:rsidR="00491C5C">
              <w:rPr>
                <w:rFonts w:ascii="Times New Roman" w:hAnsi="Times New Roman"/>
                <w:sz w:val="24"/>
                <w:szCs w:val="24"/>
                <w:lang w:eastAsia="ru-RU"/>
              </w:rPr>
              <w:t>.</w:t>
            </w:r>
            <w:r w:rsidR="00783895">
              <w:rPr>
                <w:rFonts w:ascii="Times New Roman" w:hAnsi="Times New Roman"/>
                <w:sz w:val="24"/>
                <w:szCs w:val="24"/>
                <w:lang w:eastAsia="ru-RU"/>
              </w:rPr>
              <w:t xml:space="preserve"> </w:t>
            </w:r>
          </w:p>
        </w:tc>
      </w:tr>
    </w:tbl>
    <w:p w14:paraId="7C11E270" w14:textId="77777777" w:rsidR="00DD2501" w:rsidRPr="00A9309F" w:rsidRDefault="00DD2501" w:rsidP="00DD2501">
      <w:pPr>
        <w:shd w:val="clear" w:color="auto" w:fill="FFFFFF"/>
        <w:tabs>
          <w:tab w:val="left" w:pos="1134"/>
        </w:tabs>
        <w:autoSpaceDE w:val="0"/>
        <w:autoSpaceDN w:val="0"/>
        <w:adjustRightInd w:val="0"/>
        <w:spacing w:after="0" w:line="360" w:lineRule="auto"/>
        <w:jc w:val="both"/>
        <w:rPr>
          <w:rFonts w:ascii="Times New Roman" w:hAnsi="Times New Roman"/>
          <w:sz w:val="24"/>
          <w:szCs w:val="24"/>
        </w:rPr>
      </w:pPr>
    </w:p>
    <w:p w14:paraId="5528E703" w14:textId="77777777" w:rsidR="00CC19F2" w:rsidRDefault="00CC19F2" w:rsidP="00CC19F2">
      <w:pPr>
        <w:rPr>
          <w:rFonts w:ascii="Times New Roman" w:hAnsi="Times New Roman"/>
          <w:sz w:val="27"/>
          <w:szCs w:val="27"/>
        </w:rPr>
      </w:pPr>
    </w:p>
    <w:sectPr w:rsidR="00CC19F2" w:rsidSect="00DD2501">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D2B18"/>
    <w:multiLevelType w:val="hybridMultilevel"/>
    <w:tmpl w:val="805CA75A"/>
    <w:lvl w:ilvl="0" w:tplc="C706BD52">
      <w:start w:val="1"/>
      <w:numFmt w:val="decimal"/>
      <w:lvlText w:val="%1."/>
      <w:lvlJc w:val="left"/>
      <w:pPr>
        <w:ind w:left="1837" w:hanging="1128"/>
      </w:pPr>
      <w:rPr>
        <w:rFonts w:ascii="Times New Roman" w:eastAsia="Times New Roman" w:hAnsi="Times New Roman"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B7F01D7"/>
    <w:multiLevelType w:val="hybridMultilevel"/>
    <w:tmpl w:val="3F82EC1E"/>
    <w:lvl w:ilvl="0" w:tplc="722690A2">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2E327C1"/>
    <w:multiLevelType w:val="hybridMultilevel"/>
    <w:tmpl w:val="06183550"/>
    <w:lvl w:ilvl="0" w:tplc="247E3FD4">
      <w:start w:val="10"/>
      <w:numFmt w:val="decimal"/>
      <w:lvlText w:val="%1."/>
      <w:lvlJc w:val="left"/>
      <w:pPr>
        <w:ind w:left="736" w:hanging="360"/>
      </w:pPr>
      <w:rPr>
        <w:rFonts w:hint="default"/>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3" w15:restartNumberingAfterBreak="0">
    <w:nsid w:val="517F2CE2"/>
    <w:multiLevelType w:val="hybridMultilevel"/>
    <w:tmpl w:val="649E6B42"/>
    <w:lvl w:ilvl="0" w:tplc="0419000F">
      <w:start w:val="1"/>
      <w:numFmt w:val="decimal"/>
      <w:lvlText w:val="%1."/>
      <w:lvlJc w:val="left"/>
      <w:pPr>
        <w:ind w:left="43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374922"/>
    <w:multiLevelType w:val="hybridMultilevel"/>
    <w:tmpl w:val="9CD625D4"/>
    <w:lvl w:ilvl="0" w:tplc="DC5C302E">
      <w:start w:val="1"/>
      <w:numFmt w:val="bullet"/>
      <w:lvlText w:val="−"/>
      <w:lvlJc w:val="left"/>
      <w:pPr>
        <w:ind w:left="1069" w:hanging="360"/>
      </w:pPr>
      <w:rPr>
        <w:rFonts w:ascii="Times New Roman" w:hAnsi="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73611951"/>
    <w:multiLevelType w:val="hybridMultilevel"/>
    <w:tmpl w:val="B622C7EA"/>
    <w:lvl w:ilvl="0" w:tplc="64742430">
      <w:start w:val="2"/>
      <w:numFmt w:val="decimal"/>
      <w:lvlText w:val="%1."/>
      <w:lvlJc w:val="left"/>
      <w:pPr>
        <w:ind w:left="1069" w:hanging="360"/>
      </w:pPr>
      <w:rPr>
        <w:rFonts w:hint="default"/>
      </w:rPr>
    </w:lvl>
    <w:lvl w:ilvl="1" w:tplc="04190019" w:tentative="1">
      <w:start w:val="1"/>
      <w:numFmt w:val="lowerLetter"/>
      <w:lvlText w:val="%2."/>
      <w:lvlJc w:val="left"/>
      <w:pPr>
        <w:ind w:left="2917" w:hanging="360"/>
      </w:pPr>
    </w:lvl>
    <w:lvl w:ilvl="2" w:tplc="0419001B" w:tentative="1">
      <w:start w:val="1"/>
      <w:numFmt w:val="lowerRoman"/>
      <w:lvlText w:val="%3."/>
      <w:lvlJc w:val="right"/>
      <w:pPr>
        <w:ind w:left="3637" w:hanging="180"/>
      </w:pPr>
    </w:lvl>
    <w:lvl w:ilvl="3" w:tplc="0419000F" w:tentative="1">
      <w:start w:val="1"/>
      <w:numFmt w:val="decimal"/>
      <w:lvlText w:val="%4."/>
      <w:lvlJc w:val="left"/>
      <w:pPr>
        <w:ind w:left="4357" w:hanging="360"/>
      </w:pPr>
    </w:lvl>
    <w:lvl w:ilvl="4" w:tplc="04190019" w:tentative="1">
      <w:start w:val="1"/>
      <w:numFmt w:val="lowerLetter"/>
      <w:lvlText w:val="%5."/>
      <w:lvlJc w:val="left"/>
      <w:pPr>
        <w:ind w:left="5077" w:hanging="360"/>
      </w:pPr>
    </w:lvl>
    <w:lvl w:ilvl="5" w:tplc="0419001B" w:tentative="1">
      <w:start w:val="1"/>
      <w:numFmt w:val="lowerRoman"/>
      <w:lvlText w:val="%6."/>
      <w:lvlJc w:val="right"/>
      <w:pPr>
        <w:ind w:left="5797" w:hanging="180"/>
      </w:pPr>
    </w:lvl>
    <w:lvl w:ilvl="6" w:tplc="0419000F" w:tentative="1">
      <w:start w:val="1"/>
      <w:numFmt w:val="decimal"/>
      <w:lvlText w:val="%7."/>
      <w:lvlJc w:val="left"/>
      <w:pPr>
        <w:ind w:left="6517" w:hanging="360"/>
      </w:pPr>
    </w:lvl>
    <w:lvl w:ilvl="7" w:tplc="04190019" w:tentative="1">
      <w:start w:val="1"/>
      <w:numFmt w:val="lowerLetter"/>
      <w:lvlText w:val="%8."/>
      <w:lvlJc w:val="left"/>
      <w:pPr>
        <w:ind w:left="7237" w:hanging="360"/>
      </w:pPr>
    </w:lvl>
    <w:lvl w:ilvl="8" w:tplc="0419001B" w:tentative="1">
      <w:start w:val="1"/>
      <w:numFmt w:val="lowerRoman"/>
      <w:lvlText w:val="%9."/>
      <w:lvlJc w:val="right"/>
      <w:pPr>
        <w:ind w:left="7957" w:hanging="180"/>
      </w:pPr>
    </w:lvl>
  </w:abstractNum>
  <w:abstractNum w:abstractNumId="6" w15:restartNumberingAfterBreak="0">
    <w:nsid w:val="736372E2"/>
    <w:multiLevelType w:val="hybridMultilevel"/>
    <w:tmpl w:val="805CA75A"/>
    <w:lvl w:ilvl="0" w:tplc="C706BD52">
      <w:start w:val="1"/>
      <w:numFmt w:val="decimal"/>
      <w:lvlText w:val="%1."/>
      <w:lvlJc w:val="left"/>
      <w:pPr>
        <w:ind w:left="1837" w:hanging="1128"/>
      </w:pPr>
      <w:rPr>
        <w:rFonts w:ascii="Times New Roman" w:eastAsia="Times New Roman" w:hAnsi="Times New Roman"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427047419">
    <w:abstractNumId w:val="4"/>
  </w:num>
  <w:num w:numId="2" w16cid:durableId="1372153233">
    <w:abstractNumId w:val="0"/>
  </w:num>
  <w:num w:numId="3" w16cid:durableId="804736697">
    <w:abstractNumId w:val="6"/>
  </w:num>
  <w:num w:numId="4" w16cid:durableId="1024554320">
    <w:abstractNumId w:val="1"/>
  </w:num>
  <w:num w:numId="5" w16cid:durableId="1324970979">
    <w:abstractNumId w:val="2"/>
  </w:num>
  <w:num w:numId="6" w16cid:durableId="872959631">
    <w:abstractNumId w:val="3"/>
  </w:num>
  <w:num w:numId="7" w16cid:durableId="3105978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A28"/>
    <w:rsid w:val="00000803"/>
    <w:rsid w:val="000120B5"/>
    <w:rsid w:val="00025454"/>
    <w:rsid w:val="00025DCE"/>
    <w:rsid w:val="000309B5"/>
    <w:rsid w:val="00036218"/>
    <w:rsid w:val="00041612"/>
    <w:rsid w:val="000443FA"/>
    <w:rsid w:val="00044C81"/>
    <w:rsid w:val="000463F0"/>
    <w:rsid w:val="00060649"/>
    <w:rsid w:val="000647DF"/>
    <w:rsid w:val="00083A28"/>
    <w:rsid w:val="00083BB2"/>
    <w:rsid w:val="00090443"/>
    <w:rsid w:val="0009325B"/>
    <w:rsid w:val="0009332B"/>
    <w:rsid w:val="000A144F"/>
    <w:rsid w:val="000B1A59"/>
    <w:rsid w:val="000B4D90"/>
    <w:rsid w:val="000B6BF1"/>
    <w:rsid w:val="000B7D7F"/>
    <w:rsid w:val="000C1877"/>
    <w:rsid w:val="000C4EFB"/>
    <w:rsid w:val="000C6AD8"/>
    <w:rsid w:val="000D643C"/>
    <w:rsid w:val="000D7505"/>
    <w:rsid w:val="000E0E5F"/>
    <w:rsid w:val="000E549E"/>
    <w:rsid w:val="000E73FB"/>
    <w:rsid w:val="00107333"/>
    <w:rsid w:val="0011123F"/>
    <w:rsid w:val="00115EB4"/>
    <w:rsid w:val="00123AD9"/>
    <w:rsid w:val="00127BB1"/>
    <w:rsid w:val="001313AB"/>
    <w:rsid w:val="00135F2B"/>
    <w:rsid w:val="001448FA"/>
    <w:rsid w:val="00147724"/>
    <w:rsid w:val="00150B8D"/>
    <w:rsid w:val="00153623"/>
    <w:rsid w:val="001544EC"/>
    <w:rsid w:val="00156FB4"/>
    <w:rsid w:val="0015722F"/>
    <w:rsid w:val="00157C87"/>
    <w:rsid w:val="001644E6"/>
    <w:rsid w:val="00166FD4"/>
    <w:rsid w:val="001743CE"/>
    <w:rsid w:val="00175A32"/>
    <w:rsid w:val="00175B9A"/>
    <w:rsid w:val="001800B2"/>
    <w:rsid w:val="001830A2"/>
    <w:rsid w:val="001830E2"/>
    <w:rsid w:val="00183CAF"/>
    <w:rsid w:val="00184490"/>
    <w:rsid w:val="001A06B6"/>
    <w:rsid w:val="001B375C"/>
    <w:rsid w:val="001B4295"/>
    <w:rsid w:val="001C0A9A"/>
    <w:rsid w:val="001C218E"/>
    <w:rsid w:val="001D1C82"/>
    <w:rsid w:val="001D2F36"/>
    <w:rsid w:val="001D32C6"/>
    <w:rsid w:val="001D440C"/>
    <w:rsid w:val="001D56F9"/>
    <w:rsid w:val="001E2CE0"/>
    <w:rsid w:val="001E6BFD"/>
    <w:rsid w:val="001F0502"/>
    <w:rsid w:val="001F08A3"/>
    <w:rsid w:val="00204B04"/>
    <w:rsid w:val="00210F68"/>
    <w:rsid w:val="00212B20"/>
    <w:rsid w:val="00224133"/>
    <w:rsid w:val="002333FC"/>
    <w:rsid w:val="00235052"/>
    <w:rsid w:val="00235E3C"/>
    <w:rsid w:val="00243417"/>
    <w:rsid w:val="002554A3"/>
    <w:rsid w:val="00260588"/>
    <w:rsid w:val="00262E40"/>
    <w:rsid w:val="00263494"/>
    <w:rsid w:val="00280D8B"/>
    <w:rsid w:val="002817DC"/>
    <w:rsid w:val="00281D6A"/>
    <w:rsid w:val="00281DB7"/>
    <w:rsid w:val="00283FA5"/>
    <w:rsid w:val="00291DC0"/>
    <w:rsid w:val="002A0B31"/>
    <w:rsid w:val="002B0616"/>
    <w:rsid w:val="002B61ED"/>
    <w:rsid w:val="002B6E27"/>
    <w:rsid w:val="002C09D3"/>
    <w:rsid w:val="002C10D3"/>
    <w:rsid w:val="002D25CA"/>
    <w:rsid w:val="002D2AC7"/>
    <w:rsid w:val="002D53C2"/>
    <w:rsid w:val="002D6178"/>
    <w:rsid w:val="002D6935"/>
    <w:rsid w:val="002D6FBF"/>
    <w:rsid w:val="002F04D0"/>
    <w:rsid w:val="002F43B7"/>
    <w:rsid w:val="0030059A"/>
    <w:rsid w:val="00305348"/>
    <w:rsid w:val="00306D3D"/>
    <w:rsid w:val="00310CBE"/>
    <w:rsid w:val="00313458"/>
    <w:rsid w:val="003169C4"/>
    <w:rsid w:val="00324667"/>
    <w:rsid w:val="0034098D"/>
    <w:rsid w:val="00345FB5"/>
    <w:rsid w:val="00356EC2"/>
    <w:rsid w:val="003637BE"/>
    <w:rsid w:val="00363DC9"/>
    <w:rsid w:val="00364991"/>
    <w:rsid w:val="00370125"/>
    <w:rsid w:val="0037118F"/>
    <w:rsid w:val="00380C01"/>
    <w:rsid w:val="0039500B"/>
    <w:rsid w:val="003A19E0"/>
    <w:rsid w:val="003A1C0F"/>
    <w:rsid w:val="003A65CD"/>
    <w:rsid w:val="003B1093"/>
    <w:rsid w:val="003B4DA8"/>
    <w:rsid w:val="003B6427"/>
    <w:rsid w:val="003C2C47"/>
    <w:rsid w:val="003C6DE0"/>
    <w:rsid w:val="003C7C7B"/>
    <w:rsid w:val="003D0A2D"/>
    <w:rsid w:val="003E056A"/>
    <w:rsid w:val="003E5F47"/>
    <w:rsid w:val="003F67C8"/>
    <w:rsid w:val="0040641D"/>
    <w:rsid w:val="004101BB"/>
    <w:rsid w:val="004162B6"/>
    <w:rsid w:val="00420215"/>
    <w:rsid w:val="00434E14"/>
    <w:rsid w:val="00440960"/>
    <w:rsid w:val="00440A28"/>
    <w:rsid w:val="00440F71"/>
    <w:rsid w:val="00441501"/>
    <w:rsid w:val="00446955"/>
    <w:rsid w:val="0045692A"/>
    <w:rsid w:val="004728C9"/>
    <w:rsid w:val="00480092"/>
    <w:rsid w:val="00491C5C"/>
    <w:rsid w:val="004A224E"/>
    <w:rsid w:val="004A2C31"/>
    <w:rsid w:val="004A7EC8"/>
    <w:rsid w:val="004B4FBB"/>
    <w:rsid w:val="004B66FE"/>
    <w:rsid w:val="004C090B"/>
    <w:rsid w:val="004C1B21"/>
    <w:rsid w:val="004C2484"/>
    <w:rsid w:val="004C30E9"/>
    <w:rsid w:val="004D6C9B"/>
    <w:rsid w:val="004E0C98"/>
    <w:rsid w:val="004E19A6"/>
    <w:rsid w:val="004F0B51"/>
    <w:rsid w:val="004F157E"/>
    <w:rsid w:val="00500472"/>
    <w:rsid w:val="005026B7"/>
    <w:rsid w:val="00502795"/>
    <w:rsid w:val="00503517"/>
    <w:rsid w:val="0050534D"/>
    <w:rsid w:val="0051452D"/>
    <w:rsid w:val="00516395"/>
    <w:rsid w:val="00517DFE"/>
    <w:rsid w:val="00526B5B"/>
    <w:rsid w:val="005270BA"/>
    <w:rsid w:val="00536AAC"/>
    <w:rsid w:val="005372BC"/>
    <w:rsid w:val="00537493"/>
    <w:rsid w:val="00543E11"/>
    <w:rsid w:val="005548E3"/>
    <w:rsid w:val="00555004"/>
    <w:rsid w:val="005602BB"/>
    <w:rsid w:val="00565A8B"/>
    <w:rsid w:val="005823C0"/>
    <w:rsid w:val="0059622B"/>
    <w:rsid w:val="00597379"/>
    <w:rsid w:val="005977C8"/>
    <w:rsid w:val="005A52BB"/>
    <w:rsid w:val="005B7FED"/>
    <w:rsid w:val="005E0A61"/>
    <w:rsid w:val="005E7464"/>
    <w:rsid w:val="005F2EE1"/>
    <w:rsid w:val="005F3004"/>
    <w:rsid w:val="005F3864"/>
    <w:rsid w:val="005F57E9"/>
    <w:rsid w:val="00601299"/>
    <w:rsid w:val="0060188D"/>
    <w:rsid w:val="00603BC9"/>
    <w:rsid w:val="00607F6B"/>
    <w:rsid w:val="00617F0E"/>
    <w:rsid w:val="006229C8"/>
    <w:rsid w:val="0062312E"/>
    <w:rsid w:val="006241EE"/>
    <w:rsid w:val="006303BA"/>
    <w:rsid w:val="00632890"/>
    <w:rsid w:val="00635B2F"/>
    <w:rsid w:val="006530E0"/>
    <w:rsid w:val="006549AE"/>
    <w:rsid w:val="00656145"/>
    <w:rsid w:val="00660117"/>
    <w:rsid w:val="00683F97"/>
    <w:rsid w:val="006A6752"/>
    <w:rsid w:val="006C4CC8"/>
    <w:rsid w:val="006D2094"/>
    <w:rsid w:val="006D68FA"/>
    <w:rsid w:val="006D7351"/>
    <w:rsid w:val="006E0381"/>
    <w:rsid w:val="006E2464"/>
    <w:rsid w:val="006E4B67"/>
    <w:rsid w:val="006F3400"/>
    <w:rsid w:val="006F53EB"/>
    <w:rsid w:val="006F5B43"/>
    <w:rsid w:val="00705147"/>
    <w:rsid w:val="00712264"/>
    <w:rsid w:val="00733A5C"/>
    <w:rsid w:val="0073539B"/>
    <w:rsid w:val="00741578"/>
    <w:rsid w:val="00742F6B"/>
    <w:rsid w:val="00746092"/>
    <w:rsid w:val="00746370"/>
    <w:rsid w:val="007552F0"/>
    <w:rsid w:val="00766957"/>
    <w:rsid w:val="007719BC"/>
    <w:rsid w:val="0077663A"/>
    <w:rsid w:val="00782E21"/>
    <w:rsid w:val="00783895"/>
    <w:rsid w:val="00783CE6"/>
    <w:rsid w:val="00783EDC"/>
    <w:rsid w:val="00786AF2"/>
    <w:rsid w:val="007A0D09"/>
    <w:rsid w:val="007A1123"/>
    <w:rsid w:val="007A391A"/>
    <w:rsid w:val="007A5FC0"/>
    <w:rsid w:val="007B2488"/>
    <w:rsid w:val="007C22A6"/>
    <w:rsid w:val="007C29C7"/>
    <w:rsid w:val="007C34C1"/>
    <w:rsid w:val="007E6854"/>
    <w:rsid w:val="007F27FB"/>
    <w:rsid w:val="007F5476"/>
    <w:rsid w:val="007F7B1A"/>
    <w:rsid w:val="00823111"/>
    <w:rsid w:val="00824CF2"/>
    <w:rsid w:val="00837440"/>
    <w:rsid w:val="00840458"/>
    <w:rsid w:val="008461C3"/>
    <w:rsid w:val="00852ABD"/>
    <w:rsid w:val="008605A8"/>
    <w:rsid w:val="00865C7D"/>
    <w:rsid w:val="00871489"/>
    <w:rsid w:val="00872DEC"/>
    <w:rsid w:val="00873153"/>
    <w:rsid w:val="00874BFC"/>
    <w:rsid w:val="0087599C"/>
    <w:rsid w:val="0088105B"/>
    <w:rsid w:val="00881F0C"/>
    <w:rsid w:val="008828C7"/>
    <w:rsid w:val="0088292F"/>
    <w:rsid w:val="00894A75"/>
    <w:rsid w:val="008973AE"/>
    <w:rsid w:val="008C3C75"/>
    <w:rsid w:val="008D05C7"/>
    <w:rsid w:val="008D3405"/>
    <w:rsid w:val="008E13EE"/>
    <w:rsid w:val="008E4AAA"/>
    <w:rsid w:val="008E768B"/>
    <w:rsid w:val="008E7976"/>
    <w:rsid w:val="0090452A"/>
    <w:rsid w:val="00907208"/>
    <w:rsid w:val="00914E5D"/>
    <w:rsid w:val="00916D99"/>
    <w:rsid w:val="00923708"/>
    <w:rsid w:val="009339B1"/>
    <w:rsid w:val="00934503"/>
    <w:rsid w:val="0093564A"/>
    <w:rsid w:val="0094331B"/>
    <w:rsid w:val="0094536A"/>
    <w:rsid w:val="009664BB"/>
    <w:rsid w:val="00975650"/>
    <w:rsid w:val="009778A3"/>
    <w:rsid w:val="0098001E"/>
    <w:rsid w:val="009837EB"/>
    <w:rsid w:val="00985629"/>
    <w:rsid w:val="009A0BF0"/>
    <w:rsid w:val="009A117D"/>
    <w:rsid w:val="009B0C0F"/>
    <w:rsid w:val="009B2D4D"/>
    <w:rsid w:val="009B2DC0"/>
    <w:rsid w:val="009B3ABD"/>
    <w:rsid w:val="009B6C45"/>
    <w:rsid w:val="009B7772"/>
    <w:rsid w:val="009C09E2"/>
    <w:rsid w:val="009C31A2"/>
    <w:rsid w:val="009D73DD"/>
    <w:rsid w:val="009E6DED"/>
    <w:rsid w:val="009F12C7"/>
    <w:rsid w:val="009F4E91"/>
    <w:rsid w:val="00A0254C"/>
    <w:rsid w:val="00A05802"/>
    <w:rsid w:val="00A16516"/>
    <w:rsid w:val="00A17E92"/>
    <w:rsid w:val="00A30173"/>
    <w:rsid w:val="00A3508A"/>
    <w:rsid w:val="00A35996"/>
    <w:rsid w:val="00A42EF2"/>
    <w:rsid w:val="00A51FF7"/>
    <w:rsid w:val="00A53B74"/>
    <w:rsid w:val="00A60C3A"/>
    <w:rsid w:val="00A660C6"/>
    <w:rsid w:val="00A67A14"/>
    <w:rsid w:val="00A768C3"/>
    <w:rsid w:val="00A81BD3"/>
    <w:rsid w:val="00A904B4"/>
    <w:rsid w:val="00A9309F"/>
    <w:rsid w:val="00AA173D"/>
    <w:rsid w:val="00AB7C0C"/>
    <w:rsid w:val="00AB7C49"/>
    <w:rsid w:val="00AC103A"/>
    <w:rsid w:val="00AC6289"/>
    <w:rsid w:val="00AC7EA9"/>
    <w:rsid w:val="00AE0AC8"/>
    <w:rsid w:val="00AE2EF4"/>
    <w:rsid w:val="00AE3655"/>
    <w:rsid w:val="00AE483C"/>
    <w:rsid w:val="00AF027A"/>
    <w:rsid w:val="00AF1929"/>
    <w:rsid w:val="00AF6420"/>
    <w:rsid w:val="00AF6CB2"/>
    <w:rsid w:val="00B01AEB"/>
    <w:rsid w:val="00B02B39"/>
    <w:rsid w:val="00B127F6"/>
    <w:rsid w:val="00B12BAF"/>
    <w:rsid w:val="00B1731F"/>
    <w:rsid w:val="00B212FD"/>
    <w:rsid w:val="00B2537D"/>
    <w:rsid w:val="00B271D4"/>
    <w:rsid w:val="00B31CF5"/>
    <w:rsid w:val="00B36195"/>
    <w:rsid w:val="00B37007"/>
    <w:rsid w:val="00B40D8D"/>
    <w:rsid w:val="00B422D5"/>
    <w:rsid w:val="00B45C47"/>
    <w:rsid w:val="00B54A12"/>
    <w:rsid w:val="00B613BD"/>
    <w:rsid w:val="00B64DCF"/>
    <w:rsid w:val="00B71508"/>
    <w:rsid w:val="00B81400"/>
    <w:rsid w:val="00B82668"/>
    <w:rsid w:val="00B90BAE"/>
    <w:rsid w:val="00B965AB"/>
    <w:rsid w:val="00BA3B69"/>
    <w:rsid w:val="00BC46B0"/>
    <w:rsid w:val="00BD3FE3"/>
    <w:rsid w:val="00BE15D9"/>
    <w:rsid w:val="00BF6D3D"/>
    <w:rsid w:val="00C00D85"/>
    <w:rsid w:val="00C04472"/>
    <w:rsid w:val="00C11850"/>
    <w:rsid w:val="00C13C5A"/>
    <w:rsid w:val="00C21FE9"/>
    <w:rsid w:val="00C423D3"/>
    <w:rsid w:val="00C57082"/>
    <w:rsid w:val="00C6654D"/>
    <w:rsid w:val="00C6714D"/>
    <w:rsid w:val="00C73046"/>
    <w:rsid w:val="00C77DD2"/>
    <w:rsid w:val="00C90E97"/>
    <w:rsid w:val="00C9139E"/>
    <w:rsid w:val="00C94F13"/>
    <w:rsid w:val="00C96A68"/>
    <w:rsid w:val="00C97817"/>
    <w:rsid w:val="00CA0568"/>
    <w:rsid w:val="00CA35DC"/>
    <w:rsid w:val="00CA48B6"/>
    <w:rsid w:val="00CA5BE9"/>
    <w:rsid w:val="00CA6526"/>
    <w:rsid w:val="00CA7B53"/>
    <w:rsid w:val="00CB5CDD"/>
    <w:rsid w:val="00CC027D"/>
    <w:rsid w:val="00CC19F2"/>
    <w:rsid w:val="00CC3716"/>
    <w:rsid w:val="00CC605E"/>
    <w:rsid w:val="00CD515A"/>
    <w:rsid w:val="00CD54A2"/>
    <w:rsid w:val="00CE11F0"/>
    <w:rsid w:val="00CF7980"/>
    <w:rsid w:val="00D07786"/>
    <w:rsid w:val="00D11F23"/>
    <w:rsid w:val="00D2126D"/>
    <w:rsid w:val="00D37634"/>
    <w:rsid w:val="00D449C7"/>
    <w:rsid w:val="00D50F1C"/>
    <w:rsid w:val="00D510F4"/>
    <w:rsid w:val="00D51C53"/>
    <w:rsid w:val="00D622A7"/>
    <w:rsid w:val="00D6350F"/>
    <w:rsid w:val="00D767A0"/>
    <w:rsid w:val="00D8293F"/>
    <w:rsid w:val="00D83605"/>
    <w:rsid w:val="00D9149D"/>
    <w:rsid w:val="00D93AFF"/>
    <w:rsid w:val="00DA2557"/>
    <w:rsid w:val="00DA350C"/>
    <w:rsid w:val="00DA41AB"/>
    <w:rsid w:val="00DA6D3E"/>
    <w:rsid w:val="00DB0F1B"/>
    <w:rsid w:val="00DB171E"/>
    <w:rsid w:val="00DB230F"/>
    <w:rsid w:val="00DB7D87"/>
    <w:rsid w:val="00DC3389"/>
    <w:rsid w:val="00DD09A5"/>
    <w:rsid w:val="00DD2501"/>
    <w:rsid w:val="00DE0DC6"/>
    <w:rsid w:val="00DE50D1"/>
    <w:rsid w:val="00DE5758"/>
    <w:rsid w:val="00DE6264"/>
    <w:rsid w:val="00DF3316"/>
    <w:rsid w:val="00DF4393"/>
    <w:rsid w:val="00DF57BF"/>
    <w:rsid w:val="00E0590E"/>
    <w:rsid w:val="00E23378"/>
    <w:rsid w:val="00E23D91"/>
    <w:rsid w:val="00E241F8"/>
    <w:rsid w:val="00E242D4"/>
    <w:rsid w:val="00E26388"/>
    <w:rsid w:val="00E3055F"/>
    <w:rsid w:val="00E35F79"/>
    <w:rsid w:val="00E36668"/>
    <w:rsid w:val="00E42E36"/>
    <w:rsid w:val="00E4636F"/>
    <w:rsid w:val="00E4686B"/>
    <w:rsid w:val="00E5124A"/>
    <w:rsid w:val="00E51ADC"/>
    <w:rsid w:val="00E60AB4"/>
    <w:rsid w:val="00E63D80"/>
    <w:rsid w:val="00E6400C"/>
    <w:rsid w:val="00E6602B"/>
    <w:rsid w:val="00E66D04"/>
    <w:rsid w:val="00E67BCA"/>
    <w:rsid w:val="00E703C0"/>
    <w:rsid w:val="00E7273F"/>
    <w:rsid w:val="00E823FA"/>
    <w:rsid w:val="00E843E5"/>
    <w:rsid w:val="00E8719D"/>
    <w:rsid w:val="00EA1D15"/>
    <w:rsid w:val="00EB6438"/>
    <w:rsid w:val="00EC01B7"/>
    <w:rsid w:val="00ED310A"/>
    <w:rsid w:val="00ED3D2E"/>
    <w:rsid w:val="00ED5FEE"/>
    <w:rsid w:val="00EF27B4"/>
    <w:rsid w:val="00EF3F43"/>
    <w:rsid w:val="00EF4C13"/>
    <w:rsid w:val="00F1019A"/>
    <w:rsid w:val="00F14B25"/>
    <w:rsid w:val="00F20CAD"/>
    <w:rsid w:val="00F25D70"/>
    <w:rsid w:val="00F35CC6"/>
    <w:rsid w:val="00F364D5"/>
    <w:rsid w:val="00F4096A"/>
    <w:rsid w:val="00F47603"/>
    <w:rsid w:val="00F50522"/>
    <w:rsid w:val="00F5238A"/>
    <w:rsid w:val="00F603FD"/>
    <w:rsid w:val="00F62657"/>
    <w:rsid w:val="00F633FF"/>
    <w:rsid w:val="00F65150"/>
    <w:rsid w:val="00F67A63"/>
    <w:rsid w:val="00F756B7"/>
    <w:rsid w:val="00F80121"/>
    <w:rsid w:val="00FA1BD9"/>
    <w:rsid w:val="00FA385C"/>
    <w:rsid w:val="00FA5DF3"/>
    <w:rsid w:val="00FA69BA"/>
    <w:rsid w:val="00FB3A8D"/>
    <w:rsid w:val="00FB48AC"/>
    <w:rsid w:val="00FB5E7D"/>
    <w:rsid w:val="00FD2835"/>
    <w:rsid w:val="00FE6B4E"/>
    <w:rsid w:val="00FF0F13"/>
    <w:rsid w:val="00FF145C"/>
    <w:rsid w:val="00FF3E1E"/>
    <w:rsid w:val="00FF540D"/>
    <w:rsid w:val="00FF5D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859E"/>
  <w15:docId w15:val="{9D69BF71-AB48-4832-887B-BC565006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960"/>
    <w:pPr>
      <w:spacing w:after="200" w:line="276" w:lineRule="auto"/>
    </w:pPr>
    <w:rPr>
      <w:sz w:val="22"/>
      <w:szCs w:val="22"/>
      <w:lang w:eastAsia="en-US"/>
    </w:rPr>
  </w:style>
  <w:style w:type="paragraph" w:styleId="2">
    <w:name w:val="heading 2"/>
    <w:basedOn w:val="a"/>
    <w:link w:val="20"/>
    <w:uiPriority w:val="9"/>
    <w:qFormat/>
    <w:rsid w:val="004C30E9"/>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501"/>
    <w:pPr>
      <w:spacing w:after="160" w:line="259" w:lineRule="auto"/>
      <w:ind w:left="720"/>
      <w:contextualSpacing/>
    </w:pPr>
  </w:style>
  <w:style w:type="paragraph" w:customStyle="1" w:styleId="1">
    <w:name w:val="Абзац списка1"/>
    <w:basedOn w:val="a"/>
    <w:rsid w:val="00DD2501"/>
    <w:pPr>
      <w:spacing w:after="0" w:line="240" w:lineRule="auto"/>
      <w:ind w:left="720"/>
    </w:pPr>
    <w:rPr>
      <w:rFonts w:ascii="Times New Roman" w:hAnsi="Times New Roman"/>
      <w:sz w:val="24"/>
      <w:szCs w:val="24"/>
      <w:lang w:val="ru-RU" w:eastAsia="ru-RU"/>
    </w:rPr>
  </w:style>
  <w:style w:type="table" w:styleId="a4">
    <w:name w:val="Table Grid"/>
    <w:basedOn w:val="a1"/>
    <w:uiPriority w:val="39"/>
    <w:rsid w:val="00DD250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2501"/>
    <w:pPr>
      <w:autoSpaceDE w:val="0"/>
      <w:autoSpaceDN w:val="0"/>
      <w:adjustRightInd w:val="0"/>
    </w:pPr>
    <w:rPr>
      <w:rFonts w:ascii="Times New Roman" w:hAnsi="Times New Roman"/>
      <w:color w:val="000000"/>
      <w:sz w:val="24"/>
      <w:szCs w:val="24"/>
      <w:lang w:val="en-US" w:eastAsia="en-US"/>
    </w:rPr>
  </w:style>
  <w:style w:type="paragraph" w:styleId="a5">
    <w:name w:val="footnote text"/>
    <w:aliases w:val="Знак,Знак1"/>
    <w:basedOn w:val="a"/>
    <w:link w:val="a6"/>
    <w:uiPriority w:val="99"/>
    <w:semiHidden/>
    <w:rsid w:val="00DD2501"/>
    <w:pPr>
      <w:spacing w:after="0" w:line="240" w:lineRule="auto"/>
    </w:pPr>
    <w:rPr>
      <w:rFonts w:ascii="Times New Roman" w:eastAsia="Times New Roman" w:hAnsi="Times New Roman"/>
      <w:sz w:val="20"/>
      <w:szCs w:val="20"/>
      <w:lang w:eastAsia="ru-RU"/>
    </w:rPr>
  </w:style>
  <w:style w:type="character" w:customStyle="1" w:styleId="a6">
    <w:name w:val="Текст виноски Знак"/>
    <w:aliases w:val="Знак Знак,Знак1 Знак"/>
    <w:link w:val="a5"/>
    <w:uiPriority w:val="99"/>
    <w:semiHidden/>
    <w:rsid w:val="00DD2501"/>
    <w:rPr>
      <w:rFonts w:ascii="Times New Roman" w:eastAsia="Times New Roman" w:hAnsi="Times New Roman" w:cs="Times New Roman"/>
      <w:sz w:val="20"/>
      <w:szCs w:val="20"/>
      <w:lang w:val="uk-UA" w:eastAsia="ru-RU"/>
    </w:rPr>
  </w:style>
  <w:style w:type="character" w:customStyle="1" w:styleId="rvts82">
    <w:name w:val="rvts82"/>
    <w:basedOn w:val="a0"/>
    <w:rsid w:val="00DD2501"/>
  </w:style>
  <w:style w:type="paragraph" w:styleId="a7">
    <w:name w:val="Balloon Text"/>
    <w:basedOn w:val="a"/>
    <w:link w:val="a8"/>
    <w:uiPriority w:val="99"/>
    <w:semiHidden/>
    <w:unhideWhenUsed/>
    <w:rsid w:val="00C11850"/>
    <w:pPr>
      <w:spacing w:after="0" w:line="240" w:lineRule="auto"/>
    </w:pPr>
    <w:rPr>
      <w:rFonts w:ascii="Tahoma" w:hAnsi="Tahoma"/>
      <w:sz w:val="16"/>
      <w:szCs w:val="16"/>
    </w:rPr>
  </w:style>
  <w:style w:type="character" w:customStyle="1" w:styleId="a8">
    <w:name w:val="Текст у виносці Знак"/>
    <w:link w:val="a7"/>
    <w:uiPriority w:val="99"/>
    <w:semiHidden/>
    <w:rsid w:val="00C11850"/>
    <w:rPr>
      <w:rFonts w:ascii="Tahoma" w:hAnsi="Tahoma" w:cs="Tahoma"/>
      <w:sz w:val="16"/>
      <w:szCs w:val="16"/>
      <w:lang w:val="uk-UA"/>
    </w:rPr>
  </w:style>
  <w:style w:type="character" w:customStyle="1" w:styleId="20">
    <w:name w:val="Заголовок 2 Знак"/>
    <w:link w:val="2"/>
    <w:uiPriority w:val="9"/>
    <w:rsid w:val="004C30E9"/>
    <w:rPr>
      <w:rFonts w:ascii="Times New Roman" w:eastAsia="Times New Roman" w:hAnsi="Times New Roman"/>
      <w:b/>
      <w:bCs/>
      <w:sz w:val="36"/>
      <w:szCs w:val="36"/>
    </w:rPr>
  </w:style>
  <w:style w:type="paragraph" w:styleId="a9">
    <w:name w:val="annotation text"/>
    <w:basedOn w:val="a"/>
    <w:link w:val="aa"/>
    <w:uiPriority w:val="99"/>
    <w:unhideWhenUsed/>
    <w:rsid w:val="00FA1BD9"/>
    <w:pPr>
      <w:spacing w:after="0" w:line="240" w:lineRule="auto"/>
    </w:pPr>
    <w:rPr>
      <w:rFonts w:ascii="Times New Roman" w:eastAsia="Times New Roman" w:hAnsi="Times New Roman"/>
      <w:sz w:val="20"/>
      <w:szCs w:val="20"/>
      <w:lang w:val="x-none" w:eastAsia="x-none"/>
    </w:rPr>
  </w:style>
  <w:style w:type="character" w:customStyle="1" w:styleId="aa">
    <w:name w:val="Текст примітки Знак"/>
    <w:basedOn w:val="a0"/>
    <w:link w:val="a9"/>
    <w:uiPriority w:val="99"/>
    <w:rsid w:val="00FA1BD9"/>
    <w:rPr>
      <w:rFonts w:ascii="Times New Roman" w:eastAsia="Times New Roman" w:hAnsi="Times New Roman"/>
      <w:lang w:val="x-none" w:eastAsia="x-none"/>
    </w:rPr>
  </w:style>
  <w:style w:type="character" w:styleId="ab">
    <w:name w:val="Hyperlink"/>
    <w:basedOn w:val="a0"/>
    <w:uiPriority w:val="99"/>
    <w:unhideWhenUsed/>
    <w:rsid w:val="00FF3E1E"/>
    <w:rPr>
      <w:color w:val="0000FF"/>
      <w:u w:val="single"/>
    </w:rPr>
  </w:style>
  <w:style w:type="paragraph" w:customStyle="1" w:styleId="rvps2">
    <w:name w:val="rvps2"/>
    <w:basedOn w:val="a"/>
    <w:rsid w:val="00FF3E1E"/>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931">
      <w:bodyDiv w:val="1"/>
      <w:marLeft w:val="0"/>
      <w:marRight w:val="0"/>
      <w:marTop w:val="0"/>
      <w:marBottom w:val="0"/>
      <w:divBdr>
        <w:top w:val="none" w:sz="0" w:space="0" w:color="auto"/>
        <w:left w:val="none" w:sz="0" w:space="0" w:color="auto"/>
        <w:bottom w:val="none" w:sz="0" w:space="0" w:color="auto"/>
        <w:right w:val="none" w:sz="0" w:space="0" w:color="auto"/>
      </w:divBdr>
    </w:div>
    <w:div w:id="45490624">
      <w:bodyDiv w:val="1"/>
      <w:marLeft w:val="0"/>
      <w:marRight w:val="0"/>
      <w:marTop w:val="0"/>
      <w:marBottom w:val="0"/>
      <w:divBdr>
        <w:top w:val="none" w:sz="0" w:space="0" w:color="auto"/>
        <w:left w:val="none" w:sz="0" w:space="0" w:color="auto"/>
        <w:bottom w:val="none" w:sz="0" w:space="0" w:color="auto"/>
        <w:right w:val="none" w:sz="0" w:space="0" w:color="auto"/>
      </w:divBdr>
    </w:div>
    <w:div w:id="375206054">
      <w:bodyDiv w:val="1"/>
      <w:marLeft w:val="0"/>
      <w:marRight w:val="0"/>
      <w:marTop w:val="0"/>
      <w:marBottom w:val="0"/>
      <w:divBdr>
        <w:top w:val="none" w:sz="0" w:space="0" w:color="auto"/>
        <w:left w:val="none" w:sz="0" w:space="0" w:color="auto"/>
        <w:bottom w:val="none" w:sz="0" w:space="0" w:color="auto"/>
        <w:right w:val="none" w:sz="0" w:space="0" w:color="auto"/>
      </w:divBdr>
    </w:div>
    <w:div w:id="431096782">
      <w:bodyDiv w:val="1"/>
      <w:marLeft w:val="0"/>
      <w:marRight w:val="0"/>
      <w:marTop w:val="0"/>
      <w:marBottom w:val="0"/>
      <w:divBdr>
        <w:top w:val="none" w:sz="0" w:space="0" w:color="auto"/>
        <w:left w:val="none" w:sz="0" w:space="0" w:color="auto"/>
        <w:bottom w:val="none" w:sz="0" w:space="0" w:color="auto"/>
        <w:right w:val="none" w:sz="0" w:space="0" w:color="auto"/>
      </w:divBdr>
    </w:div>
    <w:div w:id="517499482">
      <w:bodyDiv w:val="1"/>
      <w:marLeft w:val="0"/>
      <w:marRight w:val="0"/>
      <w:marTop w:val="0"/>
      <w:marBottom w:val="0"/>
      <w:divBdr>
        <w:top w:val="none" w:sz="0" w:space="0" w:color="auto"/>
        <w:left w:val="none" w:sz="0" w:space="0" w:color="auto"/>
        <w:bottom w:val="none" w:sz="0" w:space="0" w:color="auto"/>
        <w:right w:val="none" w:sz="0" w:space="0" w:color="auto"/>
      </w:divBdr>
    </w:div>
    <w:div w:id="1325087372">
      <w:bodyDiv w:val="1"/>
      <w:marLeft w:val="0"/>
      <w:marRight w:val="0"/>
      <w:marTop w:val="0"/>
      <w:marBottom w:val="0"/>
      <w:divBdr>
        <w:top w:val="none" w:sz="0" w:space="0" w:color="auto"/>
        <w:left w:val="none" w:sz="0" w:space="0" w:color="auto"/>
        <w:bottom w:val="none" w:sz="0" w:space="0" w:color="auto"/>
        <w:right w:val="none" w:sz="0" w:space="0" w:color="auto"/>
      </w:divBdr>
    </w:div>
    <w:div w:id="1342664843">
      <w:bodyDiv w:val="1"/>
      <w:marLeft w:val="0"/>
      <w:marRight w:val="0"/>
      <w:marTop w:val="0"/>
      <w:marBottom w:val="0"/>
      <w:divBdr>
        <w:top w:val="none" w:sz="0" w:space="0" w:color="auto"/>
        <w:left w:val="none" w:sz="0" w:space="0" w:color="auto"/>
        <w:bottom w:val="none" w:sz="0" w:space="0" w:color="auto"/>
        <w:right w:val="none" w:sz="0" w:space="0" w:color="auto"/>
      </w:divBdr>
    </w:div>
    <w:div w:id="188209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47DD6-84D0-4642-827E-CBB76E2C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25814</Words>
  <Characters>14715</Characters>
  <Application>Microsoft Office Word</Application>
  <DocSecurity>0</DocSecurity>
  <Lines>122</Lines>
  <Paragraphs>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40449</CharactersWithSpaces>
  <SharedDoc>false</SharedDoc>
  <HLinks>
    <vt:vector size="12" baseType="variant">
      <vt:variant>
        <vt:i4>458753</vt:i4>
      </vt:variant>
      <vt:variant>
        <vt:i4>3</vt:i4>
      </vt:variant>
      <vt:variant>
        <vt:i4>0</vt:i4>
      </vt:variant>
      <vt:variant>
        <vt:i4>5</vt:i4>
      </vt:variant>
      <vt:variant>
        <vt:lpwstr>https://zakon.rada.gov.ua/laws/show/815-2006-%D0%BF</vt:lpwstr>
      </vt:variant>
      <vt:variant>
        <vt:lpwstr>n11</vt:lpwstr>
      </vt:variant>
      <vt:variant>
        <vt:i4>6553639</vt:i4>
      </vt:variant>
      <vt:variant>
        <vt:i4>0</vt:i4>
      </vt:variant>
      <vt:variant>
        <vt:i4>0</vt:i4>
      </vt:variant>
      <vt:variant>
        <vt:i4>5</vt:i4>
      </vt:variant>
      <vt:variant>
        <vt:lpwstr>https://zakon.rada.gov.ua/laws/show/3759-12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i.cherniavska@gmail.com</cp:lastModifiedBy>
  <cp:revision>4</cp:revision>
  <cp:lastPrinted>2022-07-05T12:44:00Z</cp:lastPrinted>
  <dcterms:created xsi:type="dcterms:W3CDTF">2022-09-01T09:16:00Z</dcterms:created>
  <dcterms:modified xsi:type="dcterms:W3CDTF">2022-09-01T09:21:00Z</dcterms:modified>
</cp:coreProperties>
</file>