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69" w:rsidRDefault="00126269" w:rsidP="001262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</w:t>
      </w:r>
    </w:p>
    <w:p w:rsidR="00126269" w:rsidRDefault="00126269" w:rsidP="001262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Пропозиції ІнАУ щодо змін до «</w:t>
      </w:r>
      <w:r w:rsidR="009C116F" w:rsidRPr="009C116F">
        <w:rPr>
          <w:rFonts w:ascii="Times New Roman" w:hAnsi="Times New Roman" w:cs="Times New Roman"/>
          <w:b/>
          <w:sz w:val="24"/>
          <w:szCs w:val="24"/>
        </w:rPr>
        <w:t xml:space="preserve">Технічних вимог </w:t>
      </w:r>
    </w:p>
    <w:p w:rsidR="009C116F" w:rsidRDefault="009C116F" w:rsidP="001262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6F">
        <w:rPr>
          <w:rFonts w:ascii="Times New Roman" w:hAnsi="Times New Roman" w:cs="Times New Roman"/>
          <w:b/>
          <w:sz w:val="24"/>
          <w:szCs w:val="24"/>
        </w:rPr>
        <w:t>до технічних засобів та об’єктів телекомунікацій щодо граничної кількості кабельних муфт</w:t>
      </w:r>
      <w:r w:rsidR="00126269">
        <w:rPr>
          <w:rFonts w:ascii="Times New Roman" w:hAnsi="Times New Roman" w:cs="Times New Roman"/>
          <w:b/>
          <w:sz w:val="24"/>
          <w:szCs w:val="24"/>
        </w:rPr>
        <w:t>», які затверджуються проектом Наказу</w:t>
      </w:r>
    </w:p>
    <w:p w:rsidR="008F2A5A" w:rsidRPr="009C116F" w:rsidRDefault="008F2A5A" w:rsidP="00126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7486"/>
        <w:gridCol w:w="7410"/>
      </w:tblGrid>
      <w:tr w:rsidR="009C116F" w:rsidRPr="009C116F" w:rsidTr="008F2A5A">
        <w:tc>
          <w:tcPr>
            <w:tcW w:w="458" w:type="dxa"/>
          </w:tcPr>
          <w:p w:rsidR="009C116F" w:rsidRPr="009C116F" w:rsidRDefault="009C116F" w:rsidP="008F2A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86" w:type="dxa"/>
          </w:tcPr>
          <w:p w:rsidR="009C116F" w:rsidRPr="009C116F" w:rsidRDefault="008F2A5A" w:rsidP="008F2A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</w:t>
            </w:r>
            <w:r w:rsidR="009C116F" w:rsidRPr="009C116F">
              <w:rPr>
                <w:rFonts w:ascii="Times New Roman" w:hAnsi="Times New Roman" w:cs="Times New Roman"/>
                <w:b/>
                <w:sz w:val="24"/>
                <w:szCs w:val="24"/>
              </w:rPr>
              <w:t>апропонований Адміністрацією ДССЗЗІ проект</w:t>
            </w:r>
          </w:p>
        </w:tc>
        <w:tc>
          <w:tcPr>
            <w:tcW w:w="7410" w:type="dxa"/>
          </w:tcPr>
          <w:p w:rsidR="009C116F" w:rsidRPr="009C116F" w:rsidRDefault="009C116F" w:rsidP="008F2A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6F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ІнАУ</w:t>
            </w:r>
          </w:p>
        </w:tc>
      </w:tr>
      <w:tr w:rsidR="009C116F" w:rsidRPr="008F2A5A" w:rsidTr="008F2A5A">
        <w:tc>
          <w:tcPr>
            <w:tcW w:w="458" w:type="dxa"/>
          </w:tcPr>
          <w:p w:rsidR="009C116F" w:rsidRPr="008F2A5A" w:rsidRDefault="009C116F" w:rsidP="009C116F">
            <w:pPr>
              <w:jc w:val="center"/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6" w:type="dxa"/>
          </w:tcPr>
          <w:p w:rsidR="009C116F" w:rsidRPr="008F2A5A" w:rsidRDefault="009C116F" w:rsidP="009C116F">
            <w:pPr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Ці Технічні вимоги визначають умови розміщення кабельних муфт в оглядових пристроях (кабельних колодязях зв’язку) (далі - ККЗ) кабельної каналізації електрозв’язку (далі - ККЕ) операторів, провайдерів телекомунікацій, таких типів: ККЗ-1; ККЗ-2; ККЗ-3; ККЗ-4; ККЗ-5.</w:t>
            </w:r>
          </w:p>
        </w:tc>
        <w:tc>
          <w:tcPr>
            <w:tcW w:w="7410" w:type="dxa"/>
          </w:tcPr>
          <w:p w:rsidR="009C116F" w:rsidRPr="008F2A5A" w:rsidRDefault="009C116F" w:rsidP="009C116F">
            <w:pPr>
              <w:rPr>
                <w:rFonts w:ascii="Times New Roman" w:hAnsi="Times New Roman" w:cs="Times New Roman"/>
              </w:rPr>
            </w:pPr>
          </w:p>
        </w:tc>
      </w:tr>
      <w:tr w:rsidR="009C116F" w:rsidRPr="008F2A5A" w:rsidTr="008F2A5A">
        <w:tc>
          <w:tcPr>
            <w:tcW w:w="458" w:type="dxa"/>
          </w:tcPr>
          <w:p w:rsidR="009C116F" w:rsidRPr="008F2A5A" w:rsidRDefault="009C116F" w:rsidP="009C116F">
            <w:pPr>
              <w:jc w:val="center"/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6" w:type="dxa"/>
          </w:tcPr>
          <w:p w:rsidR="009C116F" w:rsidRPr="008F2A5A" w:rsidRDefault="009C116F" w:rsidP="009C116F">
            <w:pPr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цих Технічних вимогах терміни вживаються у значеннях, наведених у Законі України “Про телекомунікації” та у ГБН В.2.2-34620942-002:2015 “Лінійно-кабельні споруди телекомунікацій. Проектування”, затверджених наказом Адміністрації Державної служби спеціального зв’язку та захисту інформації України від 05 березня 2015 року № 117.</w:t>
            </w:r>
          </w:p>
        </w:tc>
        <w:tc>
          <w:tcPr>
            <w:tcW w:w="7410" w:type="dxa"/>
          </w:tcPr>
          <w:p w:rsidR="009C116F" w:rsidRPr="008F2A5A" w:rsidRDefault="009C116F" w:rsidP="009C116F">
            <w:pPr>
              <w:rPr>
                <w:rFonts w:ascii="Times New Roman" w:hAnsi="Times New Roman" w:cs="Times New Roman"/>
              </w:rPr>
            </w:pPr>
          </w:p>
        </w:tc>
      </w:tr>
      <w:tr w:rsidR="009C116F" w:rsidRPr="008F2A5A" w:rsidTr="008F2A5A">
        <w:tc>
          <w:tcPr>
            <w:tcW w:w="458" w:type="dxa"/>
          </w:tcPr>
          <w:p w:rsidR="009C116F" w:rsidRPr="008F2A5A" w:rsidRDefault="009C116F" w:rsidP="009C116F">
            <w:pPr>
              <w:jc w:val="center"/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6" w:type="dxa"/>
          </w:tcPr>
          <w:p w:rsidR="009C116F" w:rsidRPr="008F2A5A" w:rsidRDefault="009C116F" w:rsidP="009C1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F2A5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Для визначення граничної кількості кабельних муфт, що може бути розміщена в оглядових пристроях (кабельних колодязях зв’язку) ККЕ враховується:</w:t>
            </w:r>
          </w:p>
          <w:p w:rsidR="009C116F" w:rsidRPr="009C116F" w:rsidRDefault="009C116F" w:rsidP="009C116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будь-яка кабельна муфта для з’єднання </w:t>
            </w:r>
            <w:proofErr w:type="spellStart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проводових</w:t>
            </w:r>
            <w:proofErr w:type="spellEnd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ліній із металевими жилами з ємністю не менше ніж 100 пар;</w:t>
            </w:r>
          </w:p>
          <w:p w:rsidR="009C116F" w:rsidRPr="008F2A5A" w:rsidRDefault="009C116F" w:rsidP="008F2A5A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будь-яка оптична кабельна муфта для з’єднання </w:t>
            </w:r>
            <w:proofErr w:type="spellStart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проводових</w:t>
            </w:r>
            <w:proofErr w:type="spellEnd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ліній з </w:t>
            </w:r>
            <w:proofErr w:type="spellStart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волоконнооптичними</w:t>
            </w:r>
            <w:proofErr w:type="spellEnd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жилами з кількістю розгалужень не більше ніж 3.</w:t>
            </w:r>
          </w:p>
        </w:tc>
        <w:tc>
          <w:tcPr>
            <w:tcW w:w="7410" w:type="dxa"/>
          </w:tcPr>
          <w:p w:rsidR="009C116F" w:rsidRPr="008F2A5A" w:rsidRDefault="009C116F" w:rsidP="009C1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F2A5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Для визначення граничної кількості кабельних муфт, що може бути розміщена в оглядових пристроях (кабельних колодязях зв’язку) ККЕ враховується:</w:t>
            </w:r>
          </w:p>
          <w:p w:rsidR="009C116F" w:rsidRPr="009C116F" w:rsidRDefault="009C116F" w:rsidP="009C116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будь-яка кабельна муфта для з’єднання </w:t>
            </w:r>
            <w:proofErr w:type="spellStart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проводових</w:t>
            </w:r>
            <w:proofErr w:type="spellEnd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ліній із металевими жилами з ємністю не менше ніж 100 пар;</w:t>
            </w:r>
          </w:p>
          <w:p w:rsidR="009C116F" w:rsidRPr="008F2A5A" w:rsidRDefault="009C116F" w:rsidP="008F2A5A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будь-яка оптична кабельна муфта для з’єднання </w:t>
            </w:r>
            <w:proofErr w:type="spellStart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проводових</w:t>
            </w:r>
            <w:proofErr w:type="spellEnd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ліній з </w:t>
            </w:r>
            <w:proofErr w:type="spellStart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волоконнооптичними</w:t>
            </w:r>
            <w:proofErr w:type="spellEnd"/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жилами з кількістю розгалужень </w:t>
            </w:r>
            <w:r w:rsidRPr="008F2A5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від магістрального кабелю </w:t>
            </w:r>
            <w:r w:rsidRPr="009C116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 більше ніж 3.</w:t>
            </w:r>
          </w:p>
        </w:tc>
      </w:tr>
      <w:tr w:rsidR="009C116F" w:rsidRPr="008F2A5A" w:rsidTr="008F2A5A">
        <w:tc>
          <w:tcPr>
            <w:tcW w:w="458" w:type="dxa"/>
          </w:tcPr>
          <w:p w:rsidR="009C116F" w:rsidRPr="008F2A5A" w:rsidRDefault="009C116F" w:rsidP="009C116F">
            <w:pPr>
              <w:jc w:val="center"/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6" w:type="dxa"/>
          </w:tcPr>
          <w:p w:rsidR="009C116F" w:rsidRPr="008F2A5A" w:rsidRDefault="009C116F" w:rsidP="009C116F">
            <w:pPr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Гранична кількість кабельних муфт на </w:t>
            </w:r>
            <w:proofErr w:type="spellStart"/>
            <w:r w:rsidRPr="008F2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проводових</w:t>
            </w:r>
            <w:proofErr w:type="spellEnd"/>
            <w:r w:rsidRPr="008F2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і оптоволоконних кабелях електрозв’язку, що може бути розміщена в оглядових пристроях (кабельних колодязях зв’язку) ККЕ залежно від їх типу та кількості наявних кабельних муфт на кабельних лініях електрозв’язку, наведена в</w:t>
            </w:r>
            <w:r w:rsidRPr="008F2A5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5" w:history="1">
              <w:r w:rsidRPr="008F2A5A">
                <w:rPr>
                  <w:rStyle w:val="a3"/>
                  <w:rFonts w:ascii="Times New Roman" w:hAnsi="Times New Roman" w:cs="Times New Roman"/>
                  <w:color w:val="034A9A"/>
                  <w:u w:val="none"/>
                  <w:shd w:val="clear" w:color="auto" w:fill="FFFFFF"/>
                </w:rPr>
                <w:t>додатку до цих Технічних вимог</w:t>
              </w:r>
            </w:hyperlink>
            <w:r w:rsidRPr="008F2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410" w:type="dxa"/>
          </w:tcPr>
          <w:p w:rsidR="009C116F" w:rsidRPr="008F2A5A" w:rsidRDefault="009C116F" w:rsidP="009C116F">
            <w:pPr>
              <w:rPr>
                <w:rFonts w:ascii="Times New Roman" w:hAnsi="Times New Roman" w:cs="Times New Roman"/>
              </w:rPr>
            </w:pPr>
          </w:p>
        </w:tc>
      </w:tr>
      <w:tr w:rsidR="009C116F" w:rsidRPr="008F2A5A" w:rsidTr="008F2A5A">
        <w:tc>
          <w:tcPr>
            <w:tcW w:w="458" w:type="dxa"/>
          </w:tcPr>
          <w:p w:rsidR="009C116F" w:rsidRPr="008F2A5A" w:rsidRDefault="009C116F" w:rsidP="009C116F">
            <w:pPr>
              <w:jc w:val="center"/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6" w:type="dxa"/>
          </w:tcPr>
          <w:p w:rsidR="009C116F" w:rsidRPr="008F2A5A" w:rsidRDefault="009C116F" w:rsidP="009C116F">
            <w:pPr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разі проведення аварійних експлуатаційних робіт в оглядових пристроях (кабельних колодязях зв’язку) типу ККЗ-2, ККЗ-3, ККЗ-4 та ККЗ-5 дозволяється тимчасове розміщення однієї оптичної кабельної муфти понад граничну кількість кабельних муфт на строк не більше ніж 30 днів. Протягом цього строку зазначена муфта повинна бути демонтована, а аварійно-відновлювальні роботи повинні бути завершені у будь-який інший технологічно допустимий спосіб.</w:t>
            </w:r>
          </w:p>
        </w:tc>
        <w:tc>
          <w:tcPr>
            <w:tcW w:w="7410" w:type="dxa"/>
          </w:tcPr>
          <w:p w:rsidR="00597244" w:rsidRPr="00530DD4" w:rsidRDefault="00597244" w:rsidP="009C116F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530DD4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="00F07D83" w:rsidRPr="00530DD4">
              <w:rPr>
                <w:rFonts w:ascii="Times New Roman" w:hAnsi="Times New Roman" w:cs="Times New Roman"/>
                <w:b/>
                <w:lang w:val="ru-RU"/>
              </w:rPr>
              <w:t>птичн</w:t>
            </w:r>
            <w:r w:rsidRPr="00530DD4">
              <w:rPr>
                <w:rFonts w:ascii="Times New Roman" w:hAnsi="Times New Roman" w:cs="Times New Roman"/>
                <w:b/>
                <w:lang w:val="ru-RU"/>
              </w:rPr>
              <w:t>і</w:t>
            </w:r>
            <w:proofErr w:type="spellEnd"/>
            <w:r w:rsidR="00F07D83" w:rsidRPr="00530DD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F07D83" w:rsidRPr="00530DD4">
              <w:rPr>
                <w:rFonts w:ascii="Times New Roman" w:hAnsi="Times New Roman" w:cs="Times New Roman"/>
                <w:b/>
                <w:lang w:val="ru-RU"/>
              </w:rPr>
              <w:t>кабельн</w:t>
            </w:r>
            <w:r w:rsidRPr="00530DD4">
              <w:rPr>
                <w:rFonts w:ascii="Times New Roman" w:hAnsi="Times New Roman" w:cs="Times New Roman"/>
                <w:b/>
                <w:lang w:val="ru-RU"/>
              </w:rPr>
              <w:t>і</w:t>
            </w:r>
            <w:proofErr w:type="spellEnd"/>
            <w:r w:rsidR="00F07D83" w:rsidRPr="00530DD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F07D83" w:rsidRPr="00530DD4">
              <w:rPr>
                <w:rFonts w:ascii="Times New Roman" w:hAnsi="Times New Roman" w:cs="Times New Roman"/>
                <w:b/>
                <w:lang w:val="ru-RU"/>
              </w:rPr>
              <w:t>му</w:t>
            </w:r>
            <w:r w:rsidR="00F07D83" w:rsidRPr="00530DD4">
              <w:rPr>
                <w:rFonts w:ascii="Times New Roman" w:hAnsi="Times New Roman" w:cs="Times New Roman"/>
                <w:b/>
              </w:rPr>
              <w:t>фт</w:t>
            </w:r>
            <w:r w:rsidRPr="00530DD4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="00F07D83" w:rsidRPr="00530DD4">
              <w:rPr>
                <w:rFonts w:ascii="Times New Roman" w:hAnsi="Times New Roman" w:cs="Times New Roman"/>
                <w:b/>
              </w:rPr>
              <w:t xml:space="preserve"> </w:t>
            </w:r>
            <w:r w:rsidR="00F07D83" w:rsidRPr="00530DD4">
              <w:rPr>
                <w:rFonts w:ascii="Times New Roman" w:hAnsi="Times New Roman" w:cs="Times New Roman"/>
                <w:b/>
                <w:lang w:val="ru-RU"/>
              </w:rPr>
              <w:t xml:space="preserve">для </w:t>
            </w:r>
            <w:proofErr w:type="spellStart"/>
            <w:r w:rsidR="00F07D83" w:rsidRPr="00530DD4">
              <w:rPr>
                <w:rFonts w:ascii="Times New Roman" w:hAnsi="Times New Roman" w:cs="Times New Roman"/>
                <w:b/>
                <w:lang w:val="ru-RU"/>
              </w:rPr>
              <w:t>усунення</w:t>
            </w:r>
            <w:proofErr w:type="spellEnd"/>
            <w:r w:rsidR="00F07D83" w:rsidRPr="00530DD4">
              <w:rPr>
                <w:rFonts w:ascii="Times New Roman" w:hAnsi="Times New Roman" w:cs="Times New Roman"/>
                <w:b/>
                <w:lang w:val="ru-RU"/>
              </w:rPr>
              <w:t xml:space="preserve"> авар</w:t>
            </w:r>
            <w:proofErr w:type="spellStart"/>
            <w:r w:rsidR="00F07D83" w:rsidRPr="00530DD4">
              <w:rPr>
                <w:rFonts w:ascii="Times New Roman" w:hAnsi="Times New Roman" w:cs="Times New Roman"/>
                <w:b/>
              </w:rPr>
              <w:t>і</w:t>
            </w:r>
            <w:r w:rsidRPr="00530DD4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="00F07D83" w:rsidRPr="00530DD4">
              <w:rPr>
                <w:rFonts w:ascii="Times New Roman" w:hAnsi="Times New Roman" w:cs="Times New Roman"/>
                <w:b/>
              </w:rPr>
              <w:t xml:space="preserve"> при </w:t>
            </w:r>
            <w:r w:rsidR="00F07D83" w:rsidRPr="00530D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проведенн</w:t>
            </w:r>
            <w:r w:rsidRPr="00530D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і</w:t>
            </w:r>
            <w:r w:rsidR="00F07D83" w:rsidRPr="00530D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аварійних експлуатаційних робіт в оглядових пристроях (кабельних колодязях зв’язку) типу ККЗ-2, ККЗ-3, ККЗ-4 та ККЗ-5</w:t>
            </w:r>
            <w:r w:rsidRPr="00530D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можуть встановлюватись понад граничну кількість, визначену даним Наказом. </w:t>
            </w:r>
          </w:p>
          <w:p w:rsidR="009C116F" w:rsidRPr="00280772" w:rsidRDefault="00597244" w:rsidP="00F3242F">
            <w:pPr>
              <w:rPr>
                <w:rFonts w:ascii="Times New Roman" w:hAnsi="Times New Roman" w:cs="Times New Roman"/>
              </w:rPr>
            </w:pPr>
            <w:r w:rsidRPr="00530D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Розгалуження від </w:t>
            </w:r>
            <w:proofErr w:type="spellStart"/>
            <w:r w:rsidRPr="00530DD4">
              <w:rPr>
                <w:rFonts w:ascii="Times New Roman" w:hAnsi="Times New Roman" w:cs="Times New Roman"/>
                <w:b/>
                <w:lang w:val="ru-RU"/>
              </w:rPr>
              <w:t>оптичних</w:t>
            </w:r>
            <w:proofErr w:type="spellEnd"/>
            <w:r w:rsidRPr="00530DD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30DD4">
              <w:rPr>
                <w:rFonts w:ascii="Times New Roman" w:hAnsi="Times New Roman" w:cs="Times New Roman"/>
                <w:b/>
                <w:lang w:val="ru-RU"/>
              </w:rPr>
              <w:t>кабельних</w:t>
            </w:r>
            <w:proofErr w:type="spellEnd"/>
            <w:r w:rsidRPr="00530DD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30DD4">
              <w:rPr>
                <w:rFonts w:ascii="Times New Roman" w:hAnsi="Times New Roman" w:cs="Times New Roman"/>
                <w:b/>
                <w:lang w:val="ru-RU"/>
              </w:rPr>
              <w:t>му</w:t>
            </w:r>
            <w:r w:rsidRPr="00530DD4">
              <w:rPr>
                <w:rFonts w:ascii="Times New Roman" w:hAnsi="Times New Roman" w:cs="Times New Roman"/>
                <w:b/>
              </w:rPr>
              <w:t>фт</w:t>
            </w:r>
            <w:proofErr w:type="spellEnd"/>
            <w:r w:rsidRPr="00530DD4">
              <w:rPr>
                <w:rFonts w:ascii="Times New Roman" w:hAnsi="Times New Roman" w:cs="Times New Roman"/>
                <w:b/>
              </w:rPr>
              <w:t xml:space="preserve"> </w:t>
            </w:r>
            <w:r w:rsidRPr="00530DD4">
              <w:rPr>
                <w:rFonts w:ascii="Times New Roman" w:hAnsi="Times New Roman" w:cs="Times New Roman"/>
                <w:b/>
                <w:lang w:val="ru-RU"/>
              </w:rPr>
              <w:t xml:space="preserve">для </w:t>
            </w:r>
            <w:proofErr w:type="spellStart"/>
            <w:r w:rsidRPr="00530DD4">
              <w:rPr>
                <w:rFonts w:ascii="Times New Roman" w:hAnsi="Times New Roman" w:cs="Times New Roman"/>
                <w:b/>
                <w:lang w:val="ru-RU"/>
              </w:rPr>
              <w:t>усунення</w:t>
            </w:r>
            <w:proofErr w:type="spellEnd"/>
            <w:r w:rsidRPr="00530DD4">
              <w:rPr>
                <w:rFonts w:ascii="Times New Roman" w:hAnsi="Times New Roman" w:cs="Times New Roman"/>
                <w:b/>
                <w:lang w:val="ru-RU"/>
              </w:rPr>
              <w:t xml:space="preserve"> авар</w:t>
            </w:r>
            <w:proofErr w:type="spellStart"/>
            <w:r w:rsidRPr="00530DD4">
              <w:rPr>
                <w:rFonts w:ascii="Times New Roman" w:hAnsi="Times New Roman" w:cs="Times New Roman"/>
                <w:b/>
              </w:rPr>
              <w:t>ій</w:t>
            </w:r>
            <w:proofErr w:type="spellEnd"/>
            <w:r w:rsidRPr="00530DD4">
              <w:rPr>
                <w:rFonts w:ascii="Times New Roman" w:hAnsi="Times New Roman" w:cs="Times New Roman"/>
                <w:b/>
              </w:rPr>
              <w:t xml:space="preserve"> </w:t>
            </w:r>
            <w:r w:rsidR="00530DD4" w:rsidRPr="00530DD4">
              <w:rPr>
                <w:rFonts w:ascii="Times New Roman" w:hAnsi="Times New Roman" w:cs="Times New Roman"/>
                <w:b/>
              </w:rPr>
              <w:t>допускається лише у випадках</w:t>
            </w:r>
            <w:r w:rsidR="00ED6566">
              <w:rPr>
                <w:rFonts w:ascii="Times New Roman" w:hAnsi="Times New Roman" w:cs="Times New Roman"/>
                <w:b/>
              </w:rPr>
              <w:t xml:space="preserve"> відсутності обмежень</w:t>
            </w:r>
            <w:bookmarkStart w:id="0" w:name="_GoBack"/>
            <w:bookmarkEnd w:id="0"/>
            <w:r w:rsidR="00530DD4" w:rsidRPr="00530DD4">
              <w:rPr>
                <w:rFonts w:ascii="Times New Roman" w:hAnsi="Times New Roman" w:cs="Times New Roman"/>
                <w:b/>
              </w:rPr>
              <w:t>, визначених дан</w:t>
            </w:r>
            <w:r w:rsidR="00F3242F">
              <w:rPr>
                <w:rFonts w:ascii="Times New Roman" w:hAnsi="Times New Roman" w:cs="Times New Roman"/>
                <w:b/>
              </w:rPr>
              <w:t>им</w:t>
            </w:r>
            <w:r w:rsidR="00530DD4" w:rsidRPr="00530DD4">
              <w:rPr>
                <w:rFonts w:ascii="Times New Roman" w:hAnsi="Times New Roman" w:cs="Times New Roman"/>
                <w:b/>
              </w:rPr>
              <w:t xml:space="preserve"> Наказ</w:t>
            </w:r>
            <w:r w:rsidR="00F3242F">
              <w:rPr>
                <w:rFonts w:ascii="Times New Roman" w:hAnsi="Times New Roman" w:cs="Times New Roman"/>
                <w:b/>
              </w:rPr>
              <w:t>ом</w:t>
            </w:r>
            <w:r w:rsidR="00530DD4" w:rsidRPr="00530DD4">
              <w:rPr>
                <w:rFonts w:ascii="Times New Roman" w:hAnsi="Times New Roman" w:cs="Times New Roman"/>
                <w:b/>
              </w:rPr>
              <w:t xml:space="preserve"> щодо </w:t>
            </w:r>
            <w:proofErr w:type="spellStart"/>
            <w:r w:rsidR="00530DD4" w:rsidRPr="00530DD4">
              <w:rPr>
                <w:rFonts w:ascii="Times New Roman" w:hAnsi="Times New Roman" w:cs="Times New Roman"/>
                <w:b/>
                <w:lang w:val="ru-RU"/>
              </w:rPr>
              <w:t>гранично</w:t>
            </w:r>
            <w:proofErr w:type="spellEnd"/>
            <w:r w:rsidR="00530DD4" w:rsidRPr="00530DD4">
              <w:rPr>
                <w:rFonts w:ascii="Times New Roman" w:hAnsi="Times New Roman" w:cs="Times New Roman"/>
                <w:b/>
              </w:rPr>
              <w:t>ї кількості кабельних муфт.</w:t>
            </w:r>
          </w:p>
        </w:tc>
      </w:tr>
      <w:tr w:rsidR="009C116F" w:rsidRPr="008F2A5A" w:rsidTr="008F2A5A">
        <w:tc>
          <w:tcPr>
            <w:tcW w:w="458" w:type="dxa"/>
          </w:tcPr>
          <w:p w:rsidR="009C116F" w:rsidRPr="008F2A5A" w:rsidRDefault="009C116F" w:rsidP="009C116F">
            <w:pPr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6" w:type="dxa"/>
          </w:tcPr>
          <w:p w:rsidR="009C116F" w:rsidRPr="008F2A5A" w:rsidRDefault="009C116F" w:rsidP="009C116F">
            <w:pPr>
              <w:rPr>
                <w:rFonts w:ascii="Times New Roman" w:hAnsi="Times New Roman" w:cs="Times New Roman"/>
              </w:rPr>
            </w:pPr>
            <w:r w:rsidRPr="008F2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оглядових пристроях (кабельних колодязях зв’язку) типу ККЗ-1 розміщення кабельних муфт не дозволяється.</w:t>
            </w:r>
          </w:p>
        </w:tc>
        <w:tc>
          <w:tcPr>
            <w:tcW w:w="7410" w:type="dxa"/>
          </w:tcPr>
          <w:p w:rsidR="009C116F" w:rsidRPr="008F2A5A" w:rsidRDefault="009C116F" w:rsidP="009C116F">
            <w:pPr>
              <w:rPr>
                <w:rFonts w:ascii="Times New Roman" w:hAnsi="Times New Roman" w:cs="Times New Roman"/>
              </w:rPr>
            </w:pPr>
          </w:p>
        </w:tc>
      </w:tr>
    </w:tbl>
    <w:p w:rsidR="000D2760" w:rsidRPr="008F2A5A" w:rsidRDefault="000D2760" w:rsidP="00F3242F">
      <w:pPr>
        <w:rPr>
          <w:rFonts w:ascii="Times New Roman" w:hAnsi="Times New Roman" w:cs="Times New Roman"/>
        </w:rPr>
      </w:pPr>
    </w:p>
    <w:sectPr w:rsidR="000D2760" w:rsidRPr="008F2A5A" w:rsidSect="008F2A5A">
      <w:pgSz w:w="16838" w:h="11906" w:orient="landscape"/>
      <w:pgMar w:top="709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CF"/>
    <w:rsid w:val="00087F60"/>
    <w:rsid w:val="000D2760"/>
    <w:rsid w:val="00126269"/>
    <w:rsid w:val="00280772"/>
    <w:rsid w:val="002B3AF7"/>
    <w:rsid w:val="0030741D"/>
    <w:rsid w:val="00530DD4"/>
    <w:rsid w:val="0053290A"/>
    <w:rsid w:val="00597244"/>
    <w:rsid w:val="00690AA3"/>
    <w:rsid w:val="008F2A5A"/>
    <w:rsid w:val="009352CF"/>
    <w:rsid w:val="009C116F"/>
    <w:rsid w:val="00A77F84"/>
    <w:rsid w:val="00C55268"/>
    <w:rsid w:val="00E55F85"/>
    <w:rsid w:val="00ED6566"/>
    <w:rsid w:val="00F07D83"/>
    <w:rsid w:val="00F3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16F"/>
  </w:style>
  <w:style w:type="character" w:styleId="a3">
    <w:name w:val="Hyperlink"/>
    <w:basedOn w:val="a0"/>
    <w:uiPriority w:val="99"/>
    <w:semiHidden/>
    <w:unhideWhenUsed/>
    <w:rsid w:val="009C116F"/>
    <w:rPr>
      <w:color w:val="0000FF"/>
      <w:u w:val="single"/>
    </w:rPr>
  </w:style>
  <w:style w:type="table" w:styleId="a4">
    <w:name w:val="Table Grid"/>
    <w:basedOn w:val="a1"/>
    <w:uiPriority w:val="59"/>
    <w:rsid w:val="009C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16F"/>
  </w:style>
  <w:style w:type="character" w:styleId="a3">
    <w:name w:val="Hyperlink"/>
    <w:basedOn w:val="a0"/>
    <w:uiPriority w:val="99"/>
    <w:semiHidden/>
    <w:unhideWhenUsed/>
    <w:rsid w:val="009C116F"/>
    <w:rPr>
      <w:color w:val="0000FF"/>
      <w:u w:val="single"/>
    </w:rPr>
  </w:style>
  <w:style w:type="table" w:styleId="a4">
    <w:name w:val="Table Grid"/>
    <w:basedOn w:val="a1"/>
    <w:uiPriority w:val="59"/>
    <w:rsid w:val="009C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tszi.gov.ua/dstszi/control/uk/publish/article?showHidden=1&amp;art_id=232701&amp;cat_id=38837&amp;ctime=1446461136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2015-12-01T12:47:00Z</dcterms:created>
  <dcterms:modified xsi:type="dcterms:W3CDTF">2015-12-01T13:12:00Z</dcterms:modified>
</cp:coreProperties>
</file>