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10E9" w:rsidRDefault="00E5124C" w:rsidP="00E47F96">
      <w:pPr>
        <w:pStyle w:val="1"/>
        <w:spacing w:after="360"/>
        <w:ind w:left="0"/>
        <w:jc w:val="center"/>
        <w:rPr>
          <w:rFonts w:ascii="Arial" w:hAnsi="Arial" w:cs="Arial"/>
          <w:sz w:val="32"/>
          <w:szCs w:val="32"/>
        </w:rPr>
      </w:pPr>
      <w:r>
        <w:rPr>
          <w:noProof/>
          <w:lang w:val="ru-RU" w:eastAsia="ru-RU"/>
        </w:rPr>
        <w:drawing>
          <wp:inline distT="0" distB="0" distL="0" distR="0">
            <wp:extent cx="2489200" cy="12827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9200" cy="1282700"/>
                    </a:xfrm>
                    <a:prstGeom prst="rect">
                      <a:avLst/>
                    </a:prstGeom>
                    <a:noFill/>
                    <a:ln>
                      <a:noFill/>
                    </a:ln>
                  </pic:spPr>
                </pic:pic>
              </a:graphicData>
            </a:graphic>
          </wp:inline>
        </w:drawing>
      </w:r>
    </w:p>
    <w:p w:rsidR="006610E9" w:rsidRPr="00064E66" w:rsidRDefault="006610E9" w:rsidP="00E47F96">
      <w:pPr>
        <w:pStyle w:val="1"/>
        <w:spacing w:after="360"/>
        <w:ind w:left="0"/>
        <w:jc w:val="center"/>
        <w:rPr>
          <w:rFonts w:ascii="Arial" w:hAnsi="Arial" w:cs="Arial"/>
          <w:sz w:val="32"/>
          <w:szCs w:val="32"/>
        </w:rPr>
      </w:pPr>
    </w:p>
    <w:p w:rsidR="006610E9" w:rsidRPr="00064E66" w:rsidRDefault="006610E9" w:rsidP="00E47F96">
      <w:pPr>
        <w:pStyle w:val="1"/>
        <w:spacing w:after="360"/>
        <w:ind w:left="0"/>
        <w:jc w:val="center"/>
        <w:rPr>
          <w:rFonts w:ascii="Arial" w:hAnsi="Arial" w:cs="Arial"/>
          <w:sz w:val="32"/>
          <w:szCs w:val="32"/>
        </w:rPr>
      </w:pPr>
    </w:p>
    <w:p w:rsidR="006610E9" w:rsidRPr="00064E66" w:rsidRDefault="006610E9" w:rsidP="00E47F96">
      <w:pPr>
        <w:pStyle w:val="1"/>
        <w:spacing w:before="0" w:after="120"/>
        <w:ind w:left="0"/>
        <w:jc w:val="center"/>
        <w:rPr>
          <w:rFonts w:ascii="Calibri" w:hAnsi="Calibri" w:cs="Arial"/>
          <w:sz w:val="72"/>
          <w:szCs w:val="72"/>
        </w:rPr>
      </w:pPr>
      <w:r w:rsidRPr="00064E66">
        <w:rPr>
          <w:rFonts w:ascii="Calibri" w:hAnsi="Calibri" w:cs="Arial"/>
          <w:sz w:val="72"/>
          <w:szCs w:val="72"/>
        </w:rPr>
        <w:t>З В І Т</w:t>
      </w:r>
    </w:p>
    <w:p w:rsidR="006610E9" w:rsidRPr="00064E66" w:rsidRDefault="00E47F96" w:rsidP="00E47F96">
      <w:pPr>
        <w:pStyle w:val="1"/>
        <w:spacing w:before="0" w:after="120"/>
        <w:ind w:left="0"/>
        <w:jc w:val="center"/>
        <w:rPr>
          <w:rFonts w:ascii="Calibri" w:hAnsi="Calibri" w:cs="Arial"/>
          <w:sz w:val="72"/>
          <w:szCs w:val="72"/>
        </w:rPr>
      </w:pPr>
      <w:r w:rsidRPr="00064E66">
        <w:rPr>
          <w:rFonts w:ascii="Calibri" w:hAnsi="Calibri" w:cs="Arial"/>
          <w:sz w:val="72"/>
          <w:szCs w:val="72"/>
        </w:rPr>
        <w:t>про діяльність</w:t>
      </w:r>
    </w:p>
    <w:p w:rsidR="006610E9" w:rsidRPr="00064E66" w:rsidRDefault="00E47F96" w:rsidP="00E47F96">
      <w:pPr>
        <w:pStyle w:val="1"/>
        <w:spacing w:before="0" w:after="120"/>
        <w:ind w:left="0"/>
        <w:jc w:val="center"/>
        <w:rPr>
          <w:rFonts w:ascii="Calibri" w:hAnsi="Calibri" w:cs="Arial"/>
          <w:sz w:val="72"/>
          <w:szCs w:val="72"/>
        </w:rPr>
      </w:pPr>
      <w:r w:rsidRPr="00064E66">
        <w:rPr>
          <w:rFonts w:ascii="Calibri" w:hAnsi="Calibri" w:cs="Arial"/>
          <w:sz w:val="72"/>
          <w:szCs w:val="72"/>
        </w:rPr>
        <w:t>ІНТЕРНЕТ АСОЦІАЦІЇ УКРАЇНИ</w:t>
      </w:r>
    </w:p>
    <w:p w:rsidR="006610E9" w:rsidRPr="00064E66" w:rsidRDefault="00E47F96" w:rsidP="00E47F96">
      <w:pPr>
        <w:pStyle w:val="1"/>
        <w:spacing w:before="0" w:after="120"/>
        <w:ind w:left="0"/>
        <w:jc w:val="center"/>
        <w:rPr>
          <w:rFonts w:ascii="Calibri" w:hAnsi="Calibri" w:cs="Arial"/>
          <w:sz w:val="72"/>
          <w:szCs w:val="72"/>
        </w:rPr>
      </w:pPr>
      <w:r w:rsidRPr="00064E66">
        <w:rPr>
          <w:rFonts w:ascii="Calibri" w:hAnsi="Calibri" w:cs="Arial"/>
          <w:sz w:val="72"/>
          <w:szCs w:val="72"/>
        </w:rPr>
        <w:t>у</w:t>
      </w:r>
      <w:r w:rsidR="0089536E" w:rsidRPr="00064E66">
        <w:rPr>
          <w:rFonts w:ascii="Calibri" w:hAnsi="Calibri" w:cs="Arial"/>
          <w:sz w:val="72"/>
          <w:szCs w:val="72"/>
        </w:rPr>
        <w:t xml:space="preserve"> 201</w:t>
      </w:r>
      <w:r w:rsidR="007E6E91" w:rsidRPr="00064E66">
        <w:rPr>
          <w:rFonts w:ascii="Calibri" w:hAnsi="Calibri" w:cs="Arial"/>
          <w:sz w:val="72"/>
          <w:szCs w:val="72"/>
        </w:rPr>
        <w:t>7</w:t>
      </w:r>
      <w:r w:rsidR="006610E9" w:rsidRPr="00064E66">
        <w:rPr>
          <w:rFonts w:ascii="Calibri" w:hAnsi="Calibri" w:cs="Arial"/>
          <w:sz w:val="72"/>
          <w:szCs w:val="72"/>
        </w:rPr>
        <w:t xml:space="preserve"> </w:t>
      </w:r>
      <w:r w:rsidR="00534F7E" w:rsidRPr="00064E66">
        <w:rPr>
          <w:rFonts w:ascii="Calibri" w:hAnsi="Calibri" w:cs="Arial"/>
          <w:sz w:val="72"/>
          <w:szCs w:val="72"/>
        </w:rPr>
        <w:t>р</w:t>
      </w:r>
      <w:r w:rsidRPr="00064E66">
        <w:rPr>
          <w:rFonts w:ascii="Calibri" w:hAnsi="Calibri" w:cs="Arial"/>
          <w:sz w:val="72"/>
          <w:szCs w:val="72"/>
        </w:rPr>
        <w:t>.</w:t>
      </w:r>
    </w:p>
    <w:p w:rsidR="006610E9" w:rsidRPr="00064E66" w:rsidRDefault="006610E9" w:rsidP="00E47F96">
      <w:pPr>
        <w:autoSpaceDE w:val="0"/>
        <w:autoSpaceDN w:val="0"/>
        <w:adjustRightInd w:val="0"/>
        <w:rPr>
          <w:rFonts w:ascii="Arial" w:hAnsi="Arial" w:cs="Arial"/>
          <w:b/>
          <w:i/>
          <w:sz w:val="22"/>
          <w:szCs w:val="22"/>
        </w:rPr>
      </w:pPr>
    </w:p>
    <w:p w:rsidR="006610E9" w:rsidRPr="00064E66" w:rsidRDefault="006610E9" w:rsidP="00E47F96">
      <w:pPr>
        <w:autoSpaceDE w:val="0"/>
        <w:autoSpaceDN w:val="0"/>
        <w:adjustRightInd w:val="0"/>
        <w:ind w:right="-2"/>
        <w:jc w:val="center"/>
        <w:rPr>
          <w:rFonts w:ascii="Arial" w:hAnsi="Arial" w:cs="Arial"/>
          <w:b/>
          <w:sz w:val="28"/>
          <w:szCs w:val="28"/>
        </w:rPr>
      </w:pPr>
    </w:p>
    <w:p w:rsidR="002B207C" w:rsidRPr="00064E66" w:rsidRDefault="002B207C" w:rsidP="00E47F96">
      <w:pPr>
        <w:tabs>
          <w:tab w:val="left" w:pos="4536"/>
        </w:tabs>
        <w:autoSpaceDE w:val="0"/>
        <w:autoSpaceDN w:val="0"/>
        <w:adjustRightInd w:val="0"/>
        <w:ind w:right="-2"/>
        <w:rPr>
          <w:rFonts w:ascii="Arial" w:hAnsi="Arial" w:cs="Arial"/>
          <w:b/>
          <w:sz w:val="28"/>
          <w:szCs w:val="28"/>
        </w:rPr>
      </w:pPr>
    </w:p>
    <w:p w:rsidR="002B207C" w:rsidRPr="00064E66" w:rsidRDefault="002B207C" w:rsidP="00E47F96">
      <w:pPr>
        <w:tabs>
          <w:tab w:val="left" w:pos="4536"/>
        </w:tabs>
        <w:autoSpaceDE w:val="0"/>
        <w:autoSpaceDN w:val="0"/>
        <w:adjustRightInd w:val="0"/>
        <w:ind w:right="-2"/>
        <w:rPr>
          <w:rFonts w:ascii="Arial" w:hAnsi="Arial" w:cs="Arial"/>
          <w:b/>
          <w:sz w:val="28"/>
          <w:szCs w:val="28"/>
        </w:rPr>
      </w:pPr>
    </w:p>
    <w:p w:rsidR="006610E9" w:rsidRPr="00064E66" w:rsidRDefault="006610E9" w:rsidP="006610E9">
      <w:pPr>
        <w:tabs>
          <w:tab w:val="left" w:pos="4536"/>
        </w:tabs>
        <w:autoSpaceDE w:val="0"/>
        <w:autoSpaceDN w:val="0"/>
        <w:adjustRightInd w:val="0"/>
        <w:ind w:left="4536" w:right="-2"/>
        <w:rPr>
          <w:rFonts w:ascii="Arial" w:hAnsi="Arial" w:cs="Arial"/>
          <w:b/>
          <w:sz w:val="22"/>
          <w:szCs w:val="22"/>
        </w:rPr>
      </w:pPr>
    </w:p>
    <w:p w:rsidR="006610E9" w:rsidRPr="00064E66" w:rsidRDefault="006610E9" w:rsidP="00E47F96">
      <w:pPr>
        <w:autoSpaceDE w:val="0"/>
        <w:autoSpaceDN w:val="0"/>
        <w:adjustRightInd w:val="0"/>
        <w:ind w:left="3686" w:right="-2"/>
        <w:rPr>
          <w:rFonts w:ascii="Arial" w:hAnsi="Arial" w:cs="Arial"/>
        </w:rPr>
      </w:pPr>
      <w:r w:rsidRPr="00064E66">
        <w:rPr>
          <w:rFonts w:ascii="Arial" w:hAnsi="Arial" w:cs="Arial"/>
          <w:b/>
        </w:rPr>
        <w:t>Звітний період:</w:t>
      </w:r>
      <w:r w:rsidRPr="00064E66">
        <w:rPr>
          <w:rFonts w:ascii="Arial" w:hAnsi="Arial" w:cs="Arial"/>
        </w:rPr>
        <w:t xml:space="preserve"> </w:t>
      </w:r>
      <w:r w:rsidR="00AE1DCF" w:rsidRPr="00064E66">
        <w:rPr>
          <w:rFonts w:ascii="Arial" w:hAnsi="Arial" w:cs="Arial"/>
        </w:rPr>
        <w:t>0</w:t>
      </w:r>
      <w:r w:rsidR="00006ACD" w:rsidRPr="00064E66">
        <w:rPr>
          <w:rFonts w:ascii="Arial" w:hAnsi="Arial" w:cs="Arial"/>
        </w:rPr>
        <w:t>7</w:t>
      </w:r>
      <w:r w:rsidRPr="00064E66">
        <w:rPr>
          <w:rFonts w:ascii="Arial" w:hAnsi="Arial" w:cs="Arial"/>
        </w:rPr>
        <w:t xml:space="preserve"> </w:t>
      </w:r>
      <w:r w:rsidR="00AE1DCF" w:rsidRPr="00064E66">
        <w:rPr>
          <w:rFonts w:ascii="Arial" w:hAnsi="Arial" w:cs="Arial"/>
        </w:rPr>
        <w:t>квітня</w:t>
      </w:r>
      <w:r w:rsidRPr="00064E66">
        <w:rPr>
          <w:rFonts w:ascii="Arial" w:hAnsi="Arial" w:cs="Arial"/>
        </w:rPr>
        <w:t xml:space="preserve"> 201</w:t>
      </w:r>
      <w:r w:rsidR="00006ACD" w:rsidRPr="00064E66">
        <w:rPr>
          <w:rFonts w:ascii="Arial" w:hAnsi="Arial" w:cs="Arial"/>
        </w:rPr>
        <w:t>7</w:t>
      </w:r>
      <w:r w:rsidRPr="00064E66">
        <w:rPr>
          <w:rFonts w:ascii="Arial" w:hAnsi="Arial" w:cs="Arial"/>
        </w:rPr>
        <w:t xml:space="preserve"> р. –</w:t>
      </w:r>
      <w:r w:rsidR="002D5ECB" w:rsidRPr="00064E66">
        <w:rPr>
          <w:rFonts w:ascii="Arial" w:hAnsi="Arial" w:cs="Arial"/>
        </w:rPr>
        <w:t xml:space="preserve"> </w:t>
      </w:r>
      <w:r w:rsidR="000539B7">
        <w:rPr>
          <w:rFonts w:ascii="Arial" w:hAnsi="Arial" w:cs="Arial"/>
        </w:rPr>
        <w:t>19</w:t>
      </w:r>
      <w:r w:rsidR="00006ACD" w:rsidRPr="00064E66">
        <w:rPr>
          <w:rFonts w:ascii="Arial" w:hAnsi="Arial" w:cs="Arial"/>
        </w:rPr>
        <w:t xml:space="preserve"> </w:t>
      </w:r>
      <w:r w:rsidR="00064E66" w:rsidRPr="00064E66">
        <w:rPr>
          <w:rFonts w:ascii="Arial" w:hAnsi="Arial" w:cs="Arial"/>
        </w:rPr>
        <w:t>квітня</w:t>
      </w:r>
      <w:r w:rsidR="00534F7E" w:rsidRPr="00064E66">
        <w:rPr>
          <w:rFonts w:ascii="Arial" w:hAnsi="Arial" w:cs="Arial"/>
        </w:rPr>
        <w:t xml:space="preserve"> </w:t>
      </w:r>
      <w:r w:rsidRPr="00064E66">
        <w:rPr>
          <w:rFonts w:ascii="Arial" w:hAnsi="Arial" w:cs="Arial"/>
        </w:rPr>
        <w:t>201</w:t>
      </w:r>
      <w:r w:rsidR="00006ACD" w:rsidRPr="00064E66">
        <w:rPr>
          <w:rFonts w:ascii="Arial" w:hAnsi="Arial" w:cs="Arial"/>
        </w:rPr>
        <w:t>8</w:t>
      </w:r>
      <w:r w:rsidRPr="00064E66">
        <w:rPr>
          <w:rFonts w:ascii="Arial" w:hAnsi="Arial" w:cs="Arial"/>
        </w:rPr>
        <w:t xml:space="preserve"> р.</w:t>
      </w:r>
    </w:p>
    <w:p w:rsidR="006610E9" w:rsidRPr="00064E66" w:rsidRDefault="006610E9" w:rsidP="00E47F96">
      <w:pPr>
        <w:autoSpaceDE w:val="0"/>
        <w:autoSpaceDN w:val="0"/>
        <w:adjustRightInd w:val="0"/>
        <w:ind w:left="3686" w:right="-2"/>
        <w:rPr>
          <w:rFonts w:ascii="Arial" w:hAnsi="Arial" w:cs="Arial"/>
          <w:b/>
        </w:rPr>
      </w:pPr>
    </w:p>
    <w:p w:rsidR="006610E9" w:rsidRPr="00064E66" w:rsidRDefault="006610E9" w:rsidP="00E47F96">
      <w:pPr>
        <w:autoSpaceDE w:val="0"/>
        <w:autoSpaceDN w:val="0"/>
        <w:adjustRightInd w:val="0"/>
        <w:ind w:left="3686" w:right="-2"/>
        <w:rPr>
          <w:rFonts w:ascii="Arial" w:hAnsi="Arial" w:cs="Arial"/>
        </w:rPr>
      </w:pPr>
      <w:r w:rsidRPr="00064E66">
        <w:rPr>
          <w:rFonts w:ascii="Arial" w:hAnsi="Arial" w:cs="Arial"/>
          <w:b/>
        </w:rPr>
        <w:t xml:space="preserve">Керівні засади: </w:t>
      </w:r>
      <w:r w:rsidRPr="00064E66">
        <w:rPr>
          <w:rFonts w:ascii="Arial" w:hAnsi="Arial" w:cs="Arial"/>
          <w:b/>
        </w:rPr>
        <w:tab/>
      </w:r>
      <w:r w:rsidRPr="00064E66">
        <w:rPr>
          <w:rFonts w:ascii="Arial" w:hAnsi="Arial" w:cs="Arial"/>
        </w:rPr>
        <w:t xml:space="preserve">Статут ІнАУ </w:t>
      </w:r>
    </w:p>
    <w:p w:rsidR="006610E9" w:rsidRPr="00064E66" w:rsidRDefault="006610E9" w:rsidP="00E47F96">
      <w:pPr>
        <w:autoSpaceDE w:val="0"/>
        <w:autoSpaceDN w:val="0"/>
        <w:adjustRightInd w:val="0"/>
        <w:ind w:left="3686" w:right="-2"/>
        <w:rPr>
          <w:rStyle w:val="a3"/>
          <w:rFonts w:ascii="Arial" w:hAnsi="Arial" w:cs="Arial"/>
        </w:rPr>
      </w:pPr>
      <w:r w:rsidRPr="00064E66">
        <w:rPr>
          <w:rFonts w:ascii="Arial" w:hAnsi="Arial" w:cs="Arial"/>
        </w:rPr>
        <w:tab/>
      </w:r>
      <w:r w:rsidRPr="00064E66">
        <w:rPr>
          <w:rFonts w:ascii="Arial" w:hAnsi="Arial" w:cs="Arial"/>
        </w:rPr>
        <w:tab/>
      </w:r>
      <w:r w:rsidRPr="00064E66">
        <w:rPr>
          <w:rFonts w:ascii="Arial" w:hAnsi="Arial" w:cs="Arial"/>
        </w:rPr>
        <w:tab/>
      </w:r>
      <w:r w:rsidR="002D5ECB" w:rsidRPr="00064E66">
        <w:rPr>
          <w:rFonts w:ascii="Arial" w:hAnsi="Arial" w:cs="Arial"/>
        </w:rPr>
        <w:tab/>
      </w:r>
      <w:r w:rsidR="008341B7" w:rsidRPr="00064E66">
        <w:rPr>
          <w:rFonts w:ascii="Arial" w:hAnsi="Arial" w:cs="Arial"/>
        </w:rPr>
        <w:fldChar w:fldCharType="begin"/>
      </w:r>
      <w:r w:rsidR="007E6E91" w:rsidRPr="00064E66">
        <w:rPr>
          <w:rFonts w:ascii="Arial" w:hAnsi="Arial" w:cs="Arial"/>
        </w:rPr>
        <w:instrText>HYPERLINK "http://www.inau.org.ua/pro-asociaciyu/zagalni-zbory-asociaciyi/dvadcyat-chetvertyy-zyizd-inau"</w:instrText>
      </w:r>
      <w:r w:rsidR="008341B7" w:rsidRPr="00064E66">
        <w:rPr>
          <w:rFonts w:ascii="Arial" w:hAnsi="Arial" w:cs="Arial"/>
        </w:rPr>
        <w:fldChar w:fldCharType="separate"/>
      </w:r>
      <w:r w:rsidRPr="00064E66">
        <w:rPr>
          <w:rStyle w:val="a3"/>
          <w:rFonts w:ascii="Arial" w:hAnsi="Arial" w:cs="Arial"/>
        </w:rPr>
        <w:t xml:space="preserve">Рішення </w:t>
      </w:r>
      <w:r w:rsidR="007E6E91" w:rsidRPr="00064E66">
        <w:rPr>
          <w:rStyle w:val="a3"/>
          <w:rFonts w:ascii="Arial" w:hAnsi="Arial" w:cs="Arial"/>
        </w:rPr>
        <w:t>24</w:t>
      </w:r>
      <w:r w:rsidR="002D5ECB" w:rsidRPr="00064E66">
        <w:rPr>
          <w:rStyle w:val="a3"/>
          <w:rFonts w:ascii="Arial" w:hAnsi="Arial" w:cs="Arial"/>
        </w:rPr>
        <w:t xml:space="preserve"> </w:t>
      </w:r>
      <w:r w:rsidRPr="00064E66">
        <w:rPr>
          <w:rStyle w:val="a3"/>
          <w:rFonts w:ascii="Arial" w:hAnsi="Arial" w:cs="Arial"/>
        </w:rPr>
        <w:t>З’їзд</w:t>
      </w:r>
      <w:r w:rsidR="007E6E91" w:rsidRPr="00064E66">
        <w:rPr>
          <w:rStyle w:val="a3"/>
          <w:rFonts w:ascii="Arial" w:hAnsi="Arial" w:cs="Arial"/>
        </w:rPr>
        <w:t>у</w:t>
      </w:r>
      <w:r w:rsidR="002D5ECB" w:rsidRPr="00064E66">
        <w:rPr>
          <w:rStyle w:val="a3"/>
          <w:rFonts w:ascii="Arial" w:hAnsi="Arial" w:cs="Arial"/>
        </w:rPr>
        <w:t xml:space="preserve"> </w:t>
      </w:r>
      <w:r w:rsidRPr="00064E66">
        <w:rPr>
          <w:rStyle w:val="a3"/>
          <w:rFonts w:ascii="Arial" w:hAnsi="Arial" w:cs="Arial"/>
        </w:rPr>
        <w:t>ІнАУ</w:t>
      </w:r>
    </w:p>
    <w:p w:rsidR="006610E9" w:rsidRPr="00064E66" w:rsidRDefault="008341B7" w:rsidP="00E47F96">
      <w:pPr>
        <w:autoSpaceDE w:val="0"/>
        <w:autoSpaceDN w:val="0"/>
        <w:adjustRightInd w:val="0"/>
        <w:ind w:left="3686" w:right="-2"/>
        <w:rPr>
          <w:rStyle w:val="a3"/>
          <w:rFonts w:ascii="Arial" w:hAnsi="Arial" w:cs="Arial"/>
        </w:rPr>
      </w:pPr>
      <w:r w:rsidRPr="00064E66">
        <w:rPr>
          <w:rFonts w:ascii="Arial" w:hAnsi="Arial" w:cs="Arial"/>
        </w:rPr>
        <w:fldChar w:fldCharType="end"/>
      </w:r>
      <w:r w:rsidR="006610E9" w:rsidRPr="00064E66">
        <w:rPr>
          <w:rFonts w:ascii="Arial" w:hAnsi="Arial" w:cs="Arial"/>
        </w:rPr>
        <w:tab/>
      </w:r>
      <w:r w:rsidR="006610E9" w:rsidRPr="00064E66">
        <w:rPr>
          <w:rFonts w:ascii="Arial" w:hAnsi="Arial" w:cs="Arial"/>
        </w:rPr>
        <w:tab/>
      </w:r>
      <w:r w:rsidR="006610E9" w:rsidRPr="00064E66">
        <w:rPr>
          <w:rFonts w:ascii="Arial" w:hAnsi="Arial" w:cs="Arial"/>
        </w:rPr>
        <w:tab/>
      </w:r>
      <w:r w:rsidR="002D5ECB" w:rsidRPr="00064E66">
        <w:rPr>
          <w:rFonts w:ascii="Arial" w:hAnsi="Arial" w:cs="Arial"/>
        </w:rPr>
        <w:tab/>
      </w:r>
      <w:r w:rsidRPr="00064E66">
        <w:rPr>
          <w:rFonts w:ascii="Arial" w:hAnsi="Arial" w:cs="Arial"/>
        </w:rPr>
        <w:fldChar w:fldCharType="begin"/>
      </w:r>
      <w:r w:rsidR="00A402F6" w:rsidRPr="00064E66">
        <w:rPr>
          <w:rFonts w:ascii="Arial" w:hAnsi="Arial" w:cs="Arial"/>
        </w:rPr>
        <w:instrText>HYPERLINK "http://www.inau.org.ua/pravlinnya/plan-roboty-internet-asociaciyi-ukrayiny-na-2017rik"</w:instrText>
      </w:r>
      <w:r w:rsidRPr="00064E66">
        <w:rPr>
          <w:rFonts w:ascii="Arial" w:hAnsi="Arial" w:cs="Arial"/>
        </w:rPr>
        <w:fldChar w:fldCharType="separate"/>
      </w:r>
      <w:r w:rsidR="006610E9" w:rsidRPr="00064E66">
        <w:rPr>
          <w:rStyle w:val="a3"/>
          <w:rFonts w:ascii="Arial" w:hAnsi="Arial" w:cs="Arial"/>
        </w:rPr>
        <w:t>План роб</w:t>
      </w:r>
      <w:r w:rsidR="007D47BE" w:rsidRPr="00064E66">
        <w:rPr>
          <w:rStyle w:val="a3"/>
          <w:rFonts w:ascii="Arial" w:hAnsi="Arial" w:cs="Arial"/>
        </w:rPr>
        <w:t>оти</w:t>
      </w:r>
      <w:r w:rsidR="006610E9" w:rsidRPr="00064E66">
        <w:rPr>
          <w:rStyle w:val="a3"/>
          <w:rFonts w:ascii="Arial" w:hAnsi="Arial" w:cs="Arial"/>
        </w:rPr>
        <w:t xml:space="preserve"> на 201</w:t>
      </w:r>
      <w:r w:rsidR="007E6E91" w:rsidRPr="00064E66">
        <w:rPr>
          <w:rStyle w:val="a3"/>
          <w:rFonts w:ascii="Arial" w:hAnsi="Arial" w:cs="Arial"/>
        </w:rPr>
        <w:t>7</w:t>
      </w:r>
      <w:r w:rsidR="006610E9" w:rsidRPr="00064E66">
        <w:rPr>
          <w:rStyle w:val="a3"/>
          <w:rFonts w:ascii="Arial" w:hAnsi="Arial" w:cs="Arial"/>
        </w:rPr>
        <w:t xml:space="preserve"> р.</w:t>
      </w:r>
    </w:p>
    <w:p w:rsidR="006610E9" w:rsidRPr="00064E66" w:rsidRDefault="008341B7" w:rsidP="00E47F96">
      <w:pPr>
        <w:autoSpaceDE w:val="0"/>
        <w:autoSpaceDN w:val="0"/>
        <w:adjustRightInd w:val="0"/>
        <w:ind w:left="3686" w:right="-2"/>
        <w:jc w:val="center"/>
        <w:rPr>
          <w:rFonts w:ascii="Arial" w:hAnsi="Arial" w:cs="Arial"/>
          <w:sz w:val="22"/>
          <w:szCs w:val="22"/>
        </w:rPr>
      </w:pPr>
      <w:r w:rsidRPr="00064E66">
        <w:rPr>
          <w:rFonts w:ascii="Arial" w:hAnsi="Arial" w:cs="Arial"/>
        </w:rPr>
        <w:fldChar w:fldCharType="end"/>
      </w:r>
    </w:p>
    <w:p w:rsidR="006610E9" w:rsidRPr="00064E66" w:rsidRDefault="006610E9" w:rsidP="00E47F96">
      <w:pPr>
        <w:tabs>
          <w:tab w:val="left" w:pos="4536"/>
        </w:tabs>
        <w:autoSpaceDE w:val="0"/>
        <w:autoSpaceDN w:val="0"/>
        <w:adjustRightInd w:val="0"/>
        <w:ind w:right="-2"/>
        <w:jc w:val="center"/>
        <w:rPr>
          <w:rFonts w:ascii="Arial" w:hAnsi="Arial" w:cs="Arial"/>
          <w:sz w:val="22"/>
          <w:szCs w:val="22"/>
        </w:rPr>
      </w:pPr>
    </w:p>
    <w:p w:rsidR="006610E9" w:rsidRPr="00064E66" w:rsidRDefault="006610E9" w:rsidP="00E47F96">
      <w:pPr>
        <w:tabs>
          <w:tab w:val="left" w:pos="4536"/>
        </w:tabs>
        <w:autoSpaceDE w:val="0"/>
        <w:autoSpaceDN w:val="0"/>
        <w:adjustRightInd w:val="0"/>
        <w:ind w:right="-2"/>
        <w:jc w:val="center"/>
        <w:rPr>
          <w:rFonts w:ascii="Arial" w:hAnsi="Arial" w:cs="Arial"/>
          <w:sz w:val="22"/>
          <w:szCs w:val="22"/>
        </w:rPr>
      </w:pPr>
    </w:p>
    <w:p w:rsidR="006610E9" w:rsidRPr="00064E66" w:rsidRDefault="006610E9" w:rsidP="00E47F96">
      <w:pPr>
        <w:tabs>
          <w:tab w:val="left" w:pos="4536"/>
        </w:tabs>
        <w:autoSpaceDE w:val="0"/>
        <w:autoSpaceDN w:val="0"/>
        <w:adjustRightInd w:val="0"/>
        <w:ind w:right="-2"/>
        <w:jc w:val="center"/>
        <w:rPr>
          <w:rFonts w:ascii="Arial" w:hAnsi="Arial" w:cs="Arial"/>
          <w:sz w:val="22"/>
          <w:szCs w:val="22"/>
        </w:rPr>
      </w:pPr>
    </w:p>
    <w:p w:rsidR="006610E9" w:rsidRPr="00064E66" w:rsidRDefault="006610E9" w:rsidP="00E47F96">
      <w:pPr>
        <w:tabs>
          <w:tab w:val="left" w:pos="4536"/>
        </w:tabs>
        <w:autoSpaceDE w:val="0"/>
        <w:autoSpaceDN w:val="0"/>
        <w:adjustRightInd w:val="0"/>
        <w:ind w:right="-2"/>
        <w:jc w:val="center"/>
        <w:rPr>
          <w:rFonts w:ascii="Arial" w:hAnsi="Arial" w:cs="Arial"/>
          <w:sz w:val="22"/>
          <w:szCs w:val="22"/>
        </w:rPr>
      </w:pPr>
    </w:p>
    <w:p w:rsidR="006610E9" w:rsidRPr="00064E66" w:rsidRDefault="006610E9" w:rsidP="00E47F96">
      <w:pPr>
        <w:tabs>
          <w:tab w:val="left" w:pos="4536"/>
        </w:tabs>
        <w:autoSpaceDE w:val="0"/>
        <w:autoSpaceDN w:val="0"/>
        <w:adjustRightInd w:val="0"/>
        <w:ind w:right="-2"/>
        <w:jc w:val="center"/>
        <w:rPr>
          <w:rFonts w:ascii="Arial" w:hAnsi="Arial" w:cs="Arial"/>
          <w:sz w:val="22"/>
          <w:szCs w:val="22"/>
        </w:rPr>
      </w:pPr>
    </w:p>
    <w:p w:rsidR="006610E9" w:rsidRPr="00064E66" w:rsidRDefault="006610E9" w:rsidP="00E47F96">
      <w:pPr>
        <w:tabs>
          <w:tab w:val="left" w:pos="4536"/>
        </w:tabs>
        <w:autoSpaceDE w:val="0"/>
        <w:autoSpaceDN w:val="0"/>
        <w:adjustRightInd w:val="0"/>
        <w:ind w:right="-2"/>
        <w:jc w:val="center"/>
        <w:rPr>
          <w:rFonts w:ascii="Arial" w:hAnsi="Arial" w:cs="Arial"/>
          <w:sz w:val="22"/>
          <w:szCs w:val="22"/>
        </w:rPr>
      </w:pPr>
    </w:p>
    <w:p w:rsidR="006610E9" w:rsidRPr="00064E66" w:rsidRDefault="006610E9" w:rsidP="00E47F96">
      <w:pPr>
        <w:tabs>
          <w:tab w:val="left" w:pos="4536"/>
        </w:tabs>
        <w:autoSpaceDE w:val="0"/>
        <w:autoSpaceDN w:val="0"/>
        <w:adjustRightInd w:val="0"/>
        <w:ind w:right="-2"/>
        <w:jc w:val="center"/>
        <w:rPr>
          <w:rFonts w:ascii="Arial" w:hAnsi="Arial" w:cs="Arial"/>
          <w:sz w:val="22"/>
          <w:szCs w:val="22"/>
        </w:rPr>
      </w:pPr>
    </w:p>
    <w:p w:rsidR="006610E9" w:rsidRPr="00064E66" w:rsidRDefault="006610E9" w:rsidP="00E47F96">
      <w:pPr>
        <w:tabs>
          <w:tab w:val="left" w:pos="4536"/>
        </w:tabs>
        <w:autoSpaceDE w:val="0"/>
        <w:autoSpaceDN w:val="0"/>
        <w:adjustRightInd w:val="0"/>
        <w:ind w:right="-2"/>
        <w:jc w:val="center"/>
        <w:rPr>
          <w:rFonts w:ascii="Arial" w:hAnsi="Arial" w:cs="Arial"/>
          <w:sz w:val="22"/>
          <w:szCs w:val="22"/>
        </w:rPr>
      </w:pPr>
    </w:p>
    <w:p w:rsidR="006610E9" w:rsidRPr="00064E66" w:rsidRDefault="006610E9" w:rsidP="00E47F96">
      <w:pPr>
        <w:tabs>
          <w:tab w:val="left" w:pos="4536"/>
        </w:tabs>
        <w:autoSpaceDE w:val="0"/>
        <w:autoSpaceDN w:val="0"/>
        <w:adjustRightInd w:val="0"/>
        <w:ind w:right="-2"/>
        <w:jc w:val="center"/>
        <w:rPr>
          <w:rFonts w:ascii="Arial" w:hAnsi="Arial" w:cs="Arial"/>
          <w:sz w:val="22"/>
          <w:szCs w:val="22"/>
        </w:rPr>
      </w:pPr>
    </w:p>
    <w:p w:rsidR="00E47F96" w:rsidRPr="00064E66" w:rsidRDefault="00E47F96" w:rsidP="00E47F96">
      <w:pPr>
        <w:tabs>
          <w:tab w:val="left" w:pos="4536"/>
        </w:tabs>
        <w:autoSpaceDE w:val="0"/>
        <w:autoSpaceDN w:val="0"/>
        <w:adjustRightInd w:val="0"/>
        <w:ind w:right="-2"/>
        <w:jc w:val="center"/>
        <w:rPr>
          <w:rFonts w:ascii="Arial" w:hAnsi="Arial" w:cs="Arial"/>
          <w:sz w:val="22"/>
          <w:szCs w:val="22"/>
        </w:rPr>
      </w:pPr>
    </w:p>
    <w:p w:rsidR="00E47F96" w:rsidRPr="00064E66" w:rsidRDefault="00E47F96" w:rsidP="00E47F96">
      <w:pPr>
        <w:tabs>
          <w:tab w:val="left" w:pos="4536"/>
        </w:tabs>
        <w:autoSpaceDE w:val="0"/>
        <w:autoSpaceDN w:val="0"/>
        <w:adjustRightInd w:val="0"/>
        <w:ind w:right="-2"/>
        <w:jc w:val="center"/>
        <w:rPr>
          <w:rFonts w:ascii="Arial" w:hAnsi="Arial" w:cs="Arial"/>
          <w:sz w:val="22"/>
          <w:szCs w:val="22"/>
        </w:rPr>
      </w:pPr>
    </w:p>
    <w:p w:rsidR="006610E9" w:rsidRPr="00064E66" w:rsidRDefault="006610E9" w:rsidP="00E47F96">
      <w:pPr>
        <w:tabs>
          <w:tab w:val="left" w:pos="4536"/>
        </w:tabs>
        <w:autoSpaceDE w:val="0"/>
        <w:autoSpaceDN w:val="0"/>
        <w:adjustRightInd w:val="0"/>
        <w:ind w:right="-2"/>
        <w:jc w:val="center"/>
        <w:rPr>
          <w:rFonts w:ascii="Arial" w:hAnsi="Arial" w:cs="Arial"/>
          <w:sz w:val="22"/>
          <w:szCs w:val="22"/>
        </w:rPr>
      </w:pPr>
    </w:p>
    <w:p w:rsidR="00E47F96" w:rsidRPr="00064E66" w:rsidRDefault="0089536E" w:rsidP="00E47F96">
      <w:pPr>
        <w:tabs>
          <w:tab w:val="left" w:pos="4536"/>
        </w:tabs>
        <w:autoSpaceDE w:val="0"/>
        <w:autoSpaceDN w:val="0"/>
        <w:adjustRightInd w:val="0"/>
        <w:ind w:right="-2"/>
        <w:jc w:val="center"/>
        <w:rPr>
          <w:rFonts w:ascii="Arial" w:hAnsi="Arial" w:cs="Arial"/>
          <w:sz w:val="22"/>
          <w:szCs w:val="22"/>
        </w:rPr>
      </w:pPr>
      <w:r w:rsidRPr="00064E66">
        <w:rPr>
          <w:rFonts w:ascii="Arial" w:hAnsi="Arial" w:cs="Arial"/>
          <w:sz w:val="22"/>
          <w:szCs w:val="22"/>
        </w:rPr>
        <w:t>КИЇВ 201</w:t>
      </w:r>
      <w:r w:rsidR="007E6E91" w:rsidRPr="00064E66">
        <w:rPr>
          <w:rFonts w:ascii="Arial" w:hAnsi="Arial" w:cs="Arial"/>
          <w:sz w:val="22"/>
          <w:szCs w:val="22"/>
        </w:rPr>
        <w:t>8</w:t>
      </w:r>
    </w:p>
    <w:p w:rsidR="006610E9" w:rsidRPr="00064E66" w:rsidRDefault="006610E9" w:rsidP="00E47F96">
      <w:pPr>
        <w:tabs>
          <w:tab w:val="left" w:pos="4536"/>
        </w:tabs>
        <w:autoSpaceDE w:val="0"/>
        <w:autoSpaceDN w:val="0"/>
        <w:adjustRightInd w:val="0"/>
        <w:ind w:right="-2"/>
        <w:jc w:val="center"/>
        <w:rPr>
          <w:rFonts w:ascii="Arial" w:hAnsi="Arial" w:cs="Arial"/>
          <w:sz w:val="22"/>
          <w:szCs w:val="22"/>
        </w:rPr>
      </w:pPr>
      <w:r w:rsidRPr="00064E66">
        <w:rPr>
          <w:rFonts w:ascii="Arial" w:hAnsi="Arial" w:cs="Arial"/>
          <w:sz w:val="22"/>
          <w:szCs w:val="22"/>
        </w:rPr>
        <w:br w:type="page"/>
      </w:r>
    </w:p>
    <w:p w:rsidR="006610E9" w:rsidRPr="00064E66" w:rsidRDefault="006610E9" w:rsidP="00E47F96">
      <w:pPr>
        <w:autoSpaceDE w:val="0"/>
        <w:autoSpaceDN w:val="0"/>
        <w:adjustRightInd w:val="0"/>
        <w:spacing w:after="60"/>
        <w:ind w:firstLine="709"/>
        <w:jc w:val="both"/>
        <w:rPr>
          <w:rFonts w:ascii="Arial" w:hAnsi="Arial" w:cs="Arial"/>
          <w:b/>
          <w:color w:val="215868"/>
          <w:sz w:val="30"/>
          <w:szCs w:val="30"/>
        </w:rPr>
      </w:pPr>
      <w:r w:rsidRPr="00064E66">
        <w:rPr>
          <w:rFonts w:ascii="Arial" w:hAnsi="Arial" w:cs="Arial"/>
          <w:b/>
          <w:color w:val="215868"/>
          <w:sz w:val="30"/>
          <w:szCs w:val="30"/>
        </w:rPr>
        <w:lastRenderedPageBreak/>
        <w:t>ЗМІСТ</w:t>
      </w:r>
    </w:p>
    <w:p w:rsidR="005D4092" w:rsidRPr="00064E66" w:rsidRDefault="005D4092" w:rsidP="005D4092">
      <w:pPr>
        <w:tabs>
          <w:tab w:val="right" w:leader="dot" w:pos="10206"/>
        </w:tabs>
        <w:autoSpaceDE w:val="0"/>
        <w:autoSpaceDN w:val="0"/>
        <w:adjustRightInd w:val="0"/>
        <w:spacing w:before="160" w:after="80"/>
        <w:rPr>
          <w:rFonts w:ascii="Arial" w:hAnsi="Arial" w:cs="Arial"/>
          <w:sz w:val="22"/>
          <w:szCs w:val="22"/>
        </w:rPr>
      </w:pPr>
      <w:r w:rsidRPr="00064E66">
        <w:rPr>
          <w:rFonts w:ascii="Arial" w:hAnsi="Arial" w:cs="Arial"/>
          <w:sz w:val="22"/>
          <w:szCs w:val="22"/>
        </w:rPr>
        <w:t xml:space="preserve">ВСТУП </w:t>
      </w:r>
      <w:r w:rsidRPr="00064E66">
        <w:rPr>
          <w:rFonts w:ascii="Arial" w:hAnsi="Arial" w:cs="Arial"/>
          <w:sz w:val="22"/>
          <w:szCs w:val="22"/>
        </w:rPr>
        <w:tab/>
        <w:t>2</w:t>
      </w:r>
    </w:p>
    <w:p w:rsidR="005D4092" w:rsidRPr="00064E66" w:rsidRDefault="005D4092" w:rsidP="005D4092">
      <w:pPr>
        <w:tabs>
          <w:tab w:val="right" w:leader="dot" w:pos="10206"/>
        </w:tabs>
        <w:autoSpaceDE w:val="0"/>
        <w:autoSpaceDN w:val="0"/>
        <w:adjustRightInd w:val="0"/>
        <w:spacing w:before="160" w:after="80"/>
        <w:rPr>
          <w:rFonts w:ascii="Arial" w:hAnsi="Arial" w:cs="Arial"/>
          <w:sz w:val="22"/>
          <w:szCs w:val="22"/>
        </w:rPr>
      </w:pPr>
      <w:r w:rsidRPr="00064E66">
        <w:rPr>
          <w:rFonts w:ascii="Arial" w:hAnsi="Arial" w:cs="Arial"/>
          <w:sz w:val="22"/>
          <w:szCs w:val="22"/>
        </w:rPr>
        <w:t xml:space="preserve">ОСНОВНІ НАПРЯМИ РОБОТИ У 2017 </w:t>
      </w:r>
      <w:r w:rsidRPr="00064E66">
        <w:rPr>
          <w:rFonts w:ascii="Arial" w:hAnsi="Arial" w:cs="Arial"/>
          <w:sz w:val="22"/>
          <w:szCs w:val="22"/>
        </w:rPr>
        <w:tab/>
      </w:r>
      <w:r>
        <w:rPr>
          <w:rFonts w:ascii="Arial" w:hAnsi="Arial" w:cs="Arial"/>
          <w:sz w:val="22"/>
          <w:szCs w:val="22"/>
        </w:rPr>
        <w:t>11</w:t>
      </w:r>
    </w:p>
    <w:p w:rsidR="005D4092" w:rsidRPr="00064E66" w:rsidRDefault="005D4092" w:rsidP="005D4092">
      <w:pPr>
        <w:tabs>
          <w:tab w:val="right" w:leader="dot" w:pos="10206"/>
        </w:tabs>
        <w:autoSpaceDE w:val="0"/>
        <w:autoSpaceDN w:val="0"/>
        <w:adjustRightInd w:val="0"/>
        <w:spacing w:before="160" w:after="40"/>
        <w:rPr>
          <w:rFonts w:ascii="Arial" w:hAnsi="Arial" w:cs="Arial"/>
          <w:sz w:val="22"/>
          <w:szCs w:val="22"/>
        </w:rPr>
      </w:pPr>
      <w:r w:rsidRPr="00064E66">
        <w:rPr>
          <w:rFonts w:ascii="Arial" w:hAnsi="Arial" w:cs="Arial"/>
          <w:sz w:val="22"/>
          <w:szCs w:val="22"/>
        </w:rPr>
        <w:t xml:space="preserve">1. ЗАХИСТ ЗАКОННИХ ІНТЕРЕСІВ ЧЛЕНІВ ІНАУ </w:t>
      </w:r>
    </w:p>
    <w:p w:rsidR="005D4092" w:rsidRPr="00064E66" w:rsidRDefault="005D4092" w:rsidP="005D4092">
      <w:pPr>
        <w:tabs>
          <w:tab w:val="right" w:leader="dot" w:pos="10206"/>
        </w:tabs>
        <w:autoSpaceDE w:val="0"/>
        <w:autoSpaceDN w:val="0"/>
        <w:adjustRightInd w:val="0"/>
        <w:spacing w:after="80"/>
        <w:ind w:left="709"/>
        <w:rPr>
          <w:rFonts w:ascii="Arial" w:hAnsi="Arial" w:cs="Arial"/>
          <w:sz w:val="22"/>
          <w:szCs w:val="22"/>
        </w:rPr>
      </w:pPr>
      <w:r w:rsidRPr="00064E66">
        <w:rPr>
          <w:rFonts w:ascii="Arial" w:hAnsi="Arial" w:cs="Arial"/>
          <w:sz w:val="22"/>
          <w:szCs w:val="22"/>
        </w:rPr>
        <w:t xml:space="preserve">1.1. Опір монополізму і порушенням умов економічної конкуренції </w:t>
      </w:r>
      <w:r w:rsidRPr="00064E66">
        <w:rPr>
          <w:rFonts w:ascii="Arial" w:hAnsi="Arial" w:cs="Arial"/>
          <w:sz w:val="22"/>
          <w:szCs w:val="22"/>
        </w:rPr>
        <w:tab/>
      </w:r>
      <w:r>
        <w:rPr>
          <w:rFonts w:ascii="Arial" w:hAnsi="Arial" w:cs="Arial"/>
          <w:sz w:val="22"/>
          <w:szCs w:val="22"/>
        </w:rPr>
        <w:t>11</w:t>
      </w:r>
    </w:p>
    <w:p w:rsidR="005D4092" w:rsidRPr="00064E66" w:rsidRDefault="005D4092" w:rsidP="005D4092">
      <w:pPr>
        <w:tabs>
          <w:tab w:val="right" w:leader="dot" w:pos="10206"/>
        </w:tabs>
        <w:autoSpaceDE w:val="0"/>
        <w:autoSpaceDN w:val="0"/>
        <w:adjustRightInd w:val="0"/>
        <w:spacing w:after="80"/>
        <w:ind w:left="709"/>
        <w:rPr>
          <w:rFonts w:ascii="Arial" w:hAnsi="Arial" w:cs="Arial"/>
          <w:sz w:val="22"/>
          <w:szCs w:val="22"/>
        </w:rPr>
      </w:pPr>
      <w:r w:rsidRPr="00064E66">
        <w:rPr>
          <w:rFonts w:ascii="Arial" w:hAnsi="Arial" w:cs="Arial"/>
          <w:sz w:val="22"/>
          <w:szCs w:val="22"/>
        </w:rPr>
        <w:t xml:space="preserve">1.2. Захист від незаконних дій держави і третіх осіб </w:t>
      </w:r>
      <w:r w:rsidRPr="00064E66">
        <w:rPr>
          <w:rFonts w:ascii="Arial" w:hAnsi="Arial" w:cs="Arial"/>
          <w:sz w:val="22"/>
          <w:szCs w:val="22"/>
        </w:rPr>
        <w:tab/>
      </w:r>
      <w:r>
        <w:rPr>
          <w:rFonts w:ascii="Arial" w:hAnsi="Arial" w:cs="Arial"/>
          <w:sz w:val="22"/>
          <w:szCs w:val="22"/>
        </w:rPr>
        <w:t>13</w:t>
      </w:r>
    </w:p>
    <w:p w:rsidR="005D4092" w:rsidRPr="00064E66" w:rsidRDefault="005D4092" w:rsidP="005D4092">
      <w:pPr>
        <w:tabs>
          <w:tab w:val="right" w:leader="dot" w:pos="10206"/>
        </w:tabs>
        <w:autoSpaceDE w:val="0"/>
        <w:autoSpaceDN w:val="0"/>
        <w:adjustRightInd w:val="0"/>
        <w:spacing w:after="80"/>
        <w:ind w:left="709"/>
        <w:rPr>
          <w:rFonts w:ascii="Arial" w:hAnsi="Arial" w:cs="Arial"/>
          <w:sz w:val="22"/>
          <w:szCs w:val="22"/>
        </w:rPr>
      </w:pPr>
      <w:r w:rsidRPr="00064E66">
        <w:rPr>
          <w:rFonts w:ascii="Arial" w:hAnsi="Arial" w:cs="Arial"/>
          <w:sz w:val="22"/>
          <w:szCs w:val="22"/>
        </w:rPr>
        <w:t>1.3. Протидія шкідливим новаціям у сфері податків і зборів</w:t>
      </w:r>
      <w:r w:rsidRPr="00064E66">
        <w:rPr>
          <w:rFonts w:ascii="Arial" w:hAnsi="Arial" w:cs="Arial"/>
          <w:sz w:val="22"/>
          <w:szCs w:val="22"/>
        </w:rPr>
        <w:tab/>
        <w:t>1</w:t>
      </w:r>
      <w:r>
        <w:rPr>
          <w:rFonts w:ascii="Arial" w:hAnsi="Arial" w:cs="Arial"/>
          <w:sz w:val="22"/>
          <w:szCs w:val="22"/>
        </w:rPr>
        <w:t>7</w:t>
      </w:r>
    </w:p>
    <w:p w:rsidR="005D4092" w:rsidRPr="00064E66" w:rsidRDefault="005D4092" w:rsidP="005D4092">
      <w:pPr>
        <w:tabs>
          <w:tab w:val="right" w:leader="dot" w:pos="10206"/>
        </w:tabs>
        <w:autoSpaceDE w:val="0"/>
        <w:autoSpaceDN w:val="0"/>
        <w:adjustRightInd w:val="0"/>
        <w:spacing w:after="80"/>
        <w:ind w:left="709"/>
        <w:rPr>
          <w:rFonts w:ascii="Arial" w:hAnsi="Arial" w:cs="Arial"/>
          <w:sz w:val="22"/>
          <w:szCs w:val="22"/>
        </w:rPr>
      </w:pPr>
      <w:r w:rsidRPr="00064E66">
        <w:rPr>
          <w:rFonts w:ascii="Arial" w:hAnsi="Arial" w:cs="Arial"/>
          <w:sz w:val="22"/>
          <w:szCs w:val="22"/>
        </w:rPr>
        <w:t xml:space="preserve">1.4. Підтримка ліцензіатів радіочастот і дерегуляція у сфері використання РЕЗ </w:t>
      </w:r>
      <w:r w:rsidRPr="00064E66">
        <w:rPr>
          <w:rFonts w:ascii="Arial" w:hAnsi="Arial" w:cs="Arial"/>
          <w:sz w:val="22"/>
          <w:szCs w:val="22"/>
        </w:rPr>
        <w:tab/>
        <w:t>1</w:t>
      </w:r>
      <w:r>
        <w:rPr>
          <w:rFonts w:ascii="Arial" w:hAnsi="Arial" w:cs="Arial"/>
          <w:sz w:val="22"/>
          <w:szCs w:val="22"/>
        </w:rPr>
        <w:t>8</w:t>
      </w:r>
    </w:p>
    <w:p w:rsidR="005D4092" w:rsidRPr="00064E66" w:rsidRDefault="005D4092" w:rsidP="005D4092">
      <w:pPr>
        <w:tabs>
          <w:tab w:val="right" w:leader="dot" w:pos="10206"/>
        </w:tabs>
        <w:autoSpaceDE w:val="0"/>
        <w:autoSpaceDN w:val="0"/>
        <w:adjustRightInd w:val="0"/>
        <w:spacing w:after="80"/>
        <w:ind w:left="709"/>
        <w:rPr>
          <w:rFonts w:ascii="Arial" w:hAnsi="Arial" w:cs="Arial"/>
          <w:sz w:val="22"/>
          <w:szCs w:val="22"/>
        </w:rPr>
      </w:pPr>
      <w:r w:rsidRPr="00064E66">
        <w:rPr>
          <w:rFonts w:ascii="Arial" w:hAnsi="Arial" w:cs="Arial"/>
          <w:sz w:val="22"/>
          <w:szCs w:val="22"/>
        </w:rPr>
        <w:t xml:space="preserve">1.5. Інформаційна та правова підтримка членів ІнАУ </w:t>
      </w:r>
      <w:r w:rsidRPr="00064E66">
        <w:rPr>
          <w:rFonts w:ascii="Arial" w:hAnsi="Arial" w:cs="Arial"/>
          <w:sz w:val="22"/>
          <w:szCs w:val="22"/>
        </w:rPr>
        <w:tab/>
      </w:r>
      <w:r>
        <w:rPr>
          <w:rFonts w:ascii="Arial" w:hAnsi="Arial" w:cs="Arial"/>
          <w:sz w:val="22"/>
          <w:szCs w:val="22"/>
        </w:rPr>
        <w:t>20</w:t>
      </w:r>
    </w:p>
    <w:p w:rsidR="005D4092" w:rsidRPr="00064E66" w:rsidRDefault="005D4092" w:rsidP="005D4092">
      <w:pPr>
        <w:tabs>
          <w:tab w:val="right" w:leader="dot" w:pos="10206"/>
        </w:tabs>
        <w:autoSpaceDE w:val="0"/>
        <w:autoSpaceDN w:val="0"/>
        <w:adjustRightInd w:val="0"/>
        <w:spacing w:before="160" w:after="40"/>
        <w:rPr>
          <w:rFonts w:ascii="Arial" w:hAnsi="Arial" w:cs="Arial"/>
          <w:sz w:val="22"/>
          <w:szCs w:val="22"/>
        </w:rPr>
      </w:pPr>
      <w:r w:rsidRPr="00064E66">
        <w:rPr>
          <w:rFonts w:ascii="Arial" w:hAnsi="Arial" w:cs="Arial"/>
          <w:sz w:val="22"/>
          <w:szCs w:val="22"/>
        </w:rPr>
        <w:t>2. ЗАБЕЗПЕЧЕННЯ ДОСТУПУ ДО ІНФРАСТРУКТУРИ ТЕЛЕКОМУНІКАЦІЙ</w:t>
      </w:r>
    </w:p>
    <w:p w:rsidR="005D4092" w:rsidRPr="00064E66" w:rsidRDefault="005D4092" w:rsidP="005D4092">
      <w:pPr>
        <w:tabs>
          <w:tab w:val="right" w:leader="dot" w:pos="10206"/>
        </w:tabs>
        <w:autoSpaceDE w:val="0"/>
        <w:autoSpaceDN w:val="0"/>
        <w:adjustRightInd w:val="0"/>
        <w:spacing w:after="80"/>
        <w:ind w:left="709"/>
        <w:rPr>
          <w:rFonts w:ascii="Arial" w:hAnsi="Arial" w:cs="Arial"/>
          <w:sz w:val="22"/>
          <w:szCs w:val="22"/>
        </w:rPr>
      </w:pPr>
      <w:r w:rsidRPr="00064E66">
        <w:rPr>
          <w:rFonts w:ascii="Arial" w:hAnsi="Arial" w:cs="Arial"/>
          <w:sz w:val="22"/>
          <w:szCs w:val="22"/>
        </w:rPr>
        <w:t>2.1. Врегулювання питання сумісного підвісу кабелів зв’язку на об’єктах енергетичного комплексу</w:t>
      </w:r>
      <w:r w:rsidRPr="00064E66">
        <w:rPr>
          <w:rFonts w:ascii="Arial" w:hAnsi="Arial" w:cs="Arial"/>
          <w:sz w:val="22"/>
          <w:szCs w:val="22"/>
        </w:rPr>
        <w:tab/>
      </w:r>
      <w:r>
        <w:rPr>
          <w:rFonts w:ascii="Arial" w:hAnsi="Arial" w:cs="Arial"/>
          <w:sz w:val="22"/>
          <w:szCs w:val="22"/>
        </w:rPr>
        <w:t>21</w:t>
      </w:r>
    </w:p>
    <w:p w:rsidR="005D4092" w:rsidRPr="00064E66" w:rsidRDefault="005D4092" w:rsidP="005D4092">
      <w:pPr>
        <w:tabs>
          <w:tab w:val="right" w:leader="dot" w:pos="10206"/>
        </w:tabs>
        <w:autoSpaceDE w:val="0"/>
        <w:autoSpaceDN w:val="0"/>
        <w:adjustRightInd w:val="0"/>
        <w:spacing w:after="80"/>
        <w:ind w:left="709"/>
        <w:rPr>
          <w:rFonts w:ascii="Arial" w:hAnsi="Arial" w:cs="Arial"/>
          <w:sz w:val="22"/>
          <w:szCs w:val="22"/>
        </w:rPr>
      </w:pPr>
      <w:r w:rsidRPr="00064E66">
        <w:rPr>
          <w:rFonts w:ascii="Arial" w:hAnsi="Arial" w:cs="Arial"/>
          <w:sz w:val="22"/>
          <w:szCs w:val="22"/>
        </w:rPr>
        <w:t>2.2. Впорядкування доступу до будинкових розподільчих мереж та їх використання</w:t>
      </w:r>
      <w:r w:rsidRPr="00064E66">
        <w:rPr>
          <w:rFonts w:ascii="Arial" w:hAnsi="Arial" w:cs="Arial"/>
          <w:sz w:val="22"/>
          <w:szCs w:val="22"/>
        </w:rPr>
        <w:tab/>
      </w:r>
      <w:r>
        <w:rPr>
          <w:rFonts w:ascii="Arial" w:hAnsi="Arial" w:cs="Arial"/>
          <w:sz w:val="22"/>
          <w:szCs w:val="22"/>
        </w:rPr>
        <w:t>23</w:t>
      </w:r>
    </w:p>
    <w:p w:rsidR="005D4092" w:rsidRPr="00064E66" w:rsidRDefault="005D4092" w:rsidP="005D4092">
      <w:pPr>
        <w:tabs>
          <w:tab w:val="right" w:leader="dot" w:pos="10206"/>
        </w:tabs>
        <w:autoSpaceDE w:val="0"/>
        <w:autoSpaceDN w:val="0"/>
        <w:adjustRightInd w:val="0"/>
        <w:spacing w:after="80"/>
        <w:ind w:left="709"/>
        <w:rPr>
          <w:rFonts w:ascii="Arial" w:hAnsi="Arial" w:cs="Arial"/>
          <w:sz w:val="22"/>
          <w:szCs w:val="22"/>
        </w:rPr>
      </w:pPr>
      <w:r w:rsidRPr="00064E66">
        <w:rPr>
          <w:rFonts w:ascii="Arial" w:hAnsi="Arial" w:cs="Arial"/>
          <w:sz w:val="22"/>
          <w:szCs w:val="22"/>
        </w:rPr>
        <w:t xml:space="preserve">2.3. Доступ до ККЕ </w:t>
      </w:r>
      <w:r w:rsidRPr="00064E66">
        <w:rPr>
          <w:rFonts w:ascii="Arial" w:hAnsi="Arial" w:cs="Arial"/>
          <w:sz w:val="22"/>
          <w:szCs w:val="22"/>
        </w:rPr>
        <w:tab/>
        <w:t>2</w:t>
      </w:r>
      <w:r>
        <w:rPr>
          <w:rFonts w:ascii="Arial" w:hAnsi="Arial" w:cs="Arial"/>
          <w:sz w:val="22"/>
          <w:szCs w:val="22"/>
        </w:rPr>
        <w:t>4</w:t>
      </w:r>
    </w:p>
    <w:p w:rsidR="005D4092" w:rsidRPr="00064E66" w:rsidRDefault="005D4092" w:rsidP="005D4092">
      <w:pPr>
        <w:tabs>
          <w:tab w:val="right" w:leader="dot" w:pos="10206"/>
        </w:tabs>
        <w:autoSpaceDE w:val="0"/>
        <w:autoSpaceDN w:val="0"/>
        <w:adjustRightInd w:val="0"/>
        <w:spacing w:after="80"/>
        <w:ind w:left="709"/>
        <w:rPr>
          <w:rFonts w:ascii="Arial" w:hAnsi="Arial" w:cs="Arial"/>
          <w:sz w:val="22"/>
          <w:szCs w:val="22"/>
        </w:rPr>
      </w:pPr>
      <w:r w:rsidRPr="00064E66">
        <w:rPr>
          <w:rFonts w:ascii="Arial" w:hAnsi="Arial" w:cs="Arial"/>
          <w:sz w:val="22"/>
          <w:szCs w:val="22"/>
        </w:rPr>
        <w:t xml:space="preserve">2.4. </w:t>
      </w:r>
      <w:r w:rsidRPr="00243866">
        <w:rPr>
          <w:rFonts w:ascii="Arial" w:hAnsi="Arial" w:cs="Arial"/>
          <w:sz w:val="22"/>
          <w:szCs w:val="22"/>
        </w:rPr>
        <w:t>Доступ до інфраструктури об’єктів транспорту</w:t>
      </w:r>
      <w:r w:rsidRPr="00064E66">
        <w:rPr>
          <w:rFonts w:ascii="Arial" w:hAnsi="Arial" w:cs="Arial"/>
          <w:sz w:val="22"/>
          <w:szCs w:val="22"/>
        </w:rPr>
        <w:tab/>
        <w:t>2</w:t>
      </w:r>
      <w:r>
        <w:rPr>
          <w:rFonts w:ascii="Arial" w:hAnsi="Arial" w:cs="Arial"/>
          <w:sz w:val="22"/>
          <w:szCs w:val="22"/>
        </w:rPr>
        <w:t>4</w:t>
      </w:r>
    </w:p>
    <w:p w:rsidR="005D4092" w:rsidRPr="00064E66" w:rsidRDefault="005D4092" w:rsidP="005D4092">
      <w:pPr>
        <w:tabs>
          <w:tab w:val="right" w:leader="dot" w:pos="10206"/>
        </w:tabs>
        <w:autoSpaceDE w:val="0"/>
        <w:autoSpaceDN w:val="0"/>
        <w:adjustRightInd w:val="0"/>
        <w:spacing w:before="160" w:after="40"/>
        <w:rPr>
          <w:rFonts w:ascii="Arial" w:hAnsi="Arial" w:cs="Arial"/>
          <w:sz w:val="22"/>
          <w:szCs w:val="22"/>
        </w:rPr>
      </w:pPr>
      <w:r w:rsidRPr="00064E66">
        <w:rPr>
          <w:rFonts w:ascii="Arial" w:hAnsi="Arial" w:cs="Arial"/>
          <w:sz w:val="22"/>
          <w:szCs w:val="22"/>
        </w:rPr>
        <w:t>3. РОЗВИТОК ДОЧІРНІХ ПІДПРИЄМСТВ ТА СТРУКТУР ІНАУ</w:t>
      </w:r>
    </w:p>
    <w:p w:rsidR="005D4092" w:rsidRPr="00064E66" w:rsidRDefault="005D4092" w:rsidP="005D4092">
      <w:pPr>
        <w:tabs>
          <w:tab w:val="right" w:leader="dot" w:pos="10206"/>
        </w:tabs>
        <w:autoSpaceDE w:val="0"/>
        <w:autoSpaceDN w:val="0"/>
        <w:adjustRightInd w:val="0"/>
        <w:spacing w:after="80"/>
        <w:ind w:left="709"/>
        <w:rPr>
          <w:rFonts w:ascii="Arial" w:hAnsi="Arial" w:cs="Arial"/>
          <w:sz w:val="22"/>
          <w:szCs w:val="22"/>
        </w:rPr>
      </w:pPr>
      <w:r w:rsidRPr="00064E66">
        <w:rPr>
          <w:rFonts w:ascii="Arial" w:hAnsi="Arial" w:cs="Arial"/>
          <w:sz w:val="22"/>
          <w:szCs w:val="22"/>
        </w:rPr>
        <w:t xml:space="preserve">3.1. Розвиток ДП «UA-IX» </w:t>
      </w:r>
      <w:r w:rsidRPr="00064E66">
        <w:rPr>
          <w:rFonts w:ascii="Arial" w:hAnsi="Arial" w:cs="Arial"/>
          <w:sz w:val="22"/>
          <w:szCs w:val="22"/>
        </w:rPr>
        <w:tab/>
        <w:t>2</w:t>
      </w:r>
      <w:r>
        <w:rPr>
          <w:rFonts w:ascii="Arial" w:hAnsi="Arial" w:cs="Arial"/>
          <w:sz w:val="22"/>
          <w:szCs w:val="22"/>
        </w:rPr>
        <w:t>4</w:t>
      </w:r>
    </w:p>
    <w:p w:rsidR="005D4092" w:rsidRPr="00064E66" w:rsidRDefault="005D4092" w:rsidP="005D4092">
      <w:pPr>
        <w:tabs>
          <w:tab w:val="right" w:leader="dot" w:pos="10206"/>
        </w:tabs>
        <w:autoSpaceDE w:val="0"/>
        <w:autoSpaceDN w:val="0"/>
        <w:adjustRightInd w:val="0"/>
        <w:spacing w:after="80"/>
        <w:ind w:left="709"/>
        <w:rPr>
          <w:rFonts w:ascii="Arial" w:hAnsi="Arial" w:cs="Arial"/>
          <w:sz w:val="22"/>
          <w:szCs w:val="22"/>
        </w:rPr>
      </w:pPr>
      <w:r w:rsidRPr="00064E66">
        <w:rPr>
          <w:rFonts w:ascii="Arial" w:hAnsi="Arial" w:cs="Arial"/>
          <w:sz w:val="22"/>
          <w:szCs w:val="22"/>
        </w:rPr>
        <w:t xml:space="preserve">3.2. Розвиток Комітетів та робочих груп ІнАУ </w:t>
      </w:r>
      <w:r w:rsidRPr="00064E66">
        <w:rPr>
          <w:rFonts w:ascii="Arial" w:hAnsi="Arial" w:cs="Arial"/>
          <w:sz w:val="22"/>
          <w:szCs w:val="22"/>
        </w:rPr>
        <w:tab/>
        <w:t>2</w:t>
      </w:r>
      <w:r>
        <w:rPr>
          <w:rFonts w:ascii="Arial" w:hAnsi="Arial" w:cs="Arial"/>
          <w:sz w:val="22"/>
          <w:szCs w:val="22"/>
        </w:rPr>
        <w:t>5</w:t>
      </w:r>
    </w:p>
    <w:p w:rsidR="005D4092" w:rsidRPr="00064E66" w:rsidRDefault="005D4092" w:rsidP="005D4092">
      <w:pPr>
        <w:tabs>
          <w:tab w:val="right" w:leader="dot" w:pos="10206"/>
        </w:tabs>
        <w:autoSpaceDE w:val="0"/>
        <w:autoSpaceDN w:val="0"/>
        <w:adjustRightInd w:val="0"/>
        <w:spacing w:before="160" w:after="40"/>
        <w:rPr>
          <w:rFonts w:ascii="Arial" w:hAnsi="Arial" w:cs="Arial"/>
          <w:sz w:val="22"/>
          <w:szCs w:val="22"/>
        </w:rPr>
      </w:pPr>
      <w:r w:rsidRPr="00064E66">
        <w:rPr>
          <w:rFonts w:ascii="Arial" w:hAnsi="Arial" w:cs="Arial"/>
          <w:sz w:val="22"/>
          <w:szCs w:val="22"/>
        </w:rPr>
        <w:t>4. ДОТРИМАННЯ БАЛАНСУ МІЖ СВОБОДОЮ ТА БЕЗПЕКОЮ В ІНТЕРНЕТІ</w:t>
      </w:r>
    </w:p>
    <w:p w:rsidR="005D4092" w:rsidRPr="00064E66" w:rsidRDefault="005D4092" w:rsidP="005D4092">
      <w:pPr>
        <w:tabs>
          <w:tab w:val="right" w:leader="dot" w:pos="10206"/>
        </w:tabs>
        <w:autoSpaceDE w:val="0"/>
        <w:autoSpaceDN w:val="0"/>
        <w:adjustRightInd w:val="0"/>
        <w:spacing w:after="80"/>
        <w:ind w:left="709"/>
        <w:rPr>
          <w:rFonts w:ascii="Arial" w:hAnsi="Arial" w:cs="Arial"/>
          <w:sz w:val="22"/>
          <w:szCs w:val="22"/>
        </w:rPr>
      </w:pPr>
      <w:r w:rsidRPr="00064E66">
        <w:rPr>
          <w:rFonts w:ascii="Arial" w:hAnsi="Arial" w:cs="Arial"/>
          <w:sz w:val="22"/>
          <w:szCs w:val="22"/>
        </w:rPr>
        <w:t>4.1. Захист свободи слова і прав користувачів, недопущення цензури в Інтернеті</w:t>
      </w:r>
      <w:r w:rsidRPr="00064E66">
        <w:rPr>
          <w:rFonts w:ascii="Arial" w:hAnsi="Arial" w:cs="Arial"/>
          <w:sz w:val="22"/>
          <w:szCs w:val="22"/>
        </w:rPr>
        <w:tab/>
        <w:t>2</w:t>
      </w:r>
      <w:r>
        <w:rPr>
          <w:rFonts w:ascii="Arial" w:hAnsi="Arial" w:cs="Arial"/>
          <w:sz w:val="22"/>
          <w:szCs w:val="22"/>
        </w:rPr>
        <w:t>5</w:t>
      </w:r>
    </w:p>
    <w:p w:rsidR="005D4092" w:rsidRPr="00064E66" w:rsidRDefault="005D4092" w:rsidP="005D4092">
      <w:pPr>
        <w:tabs>
          <w:tab w:val="right" w:leader="dot" w:pos="10206"/>
        </w:tabs>
        <w:autoSpaceDE w:val="0"/>
        <w:autoSpaceDN w:val="0"/>
        <w:adjustRightInd w:val="0"/>
        <w:spacing w:after="80"/>
        <w:ind w:left="709"/>
        <w:rPr>
          <w:rFonts w:ascii="Arial" w:hAnsi="Arial" w:cs="Arial"/>
          <w:sz w:val="22"/>
          <w:szCs w:val="22"/>
        </w:rPr>
      </w:pPr>
      <w:r w:rsidRPr="00064E66">
        <w:rPr>
          <w:rFonts w:ascii="Arial" w:hAnsi="Arial" w:cs="Arial"/>
          <w:sz w:val="22"/>
          <w:szCs w:val="22"/>
        </w:rPr>
        <w:t xml:space="preserve">4.2. Безпечне використання Інтернету і протидія кіберзлочинності </w:t>
      </w:r>
      <w:r w:rsidRPr="00064E66">
        <w:rPr>
          <w:rFonts w:ascii="Arial" w:hAnsi="Arial" w:cs="Arial"/>
          <w:sz w:val="22"/>
          <w:szCs w:val="22"/>
        </w:rPr>
        <w:tab/>
        <w:t>2</w:t>
      </w:r>
      <w:r>
        <w:rPr>
          <w:rFonts w:ascii="Arial" w:hAnsi="Arial" w:cs="Arial"/>
          <w:sz w:val="22"/>
          <w:szCs w:val="22"/>
        </w:rPr>
        <w:t>8</w:t>
      </w:r>
    </w:p>
    <w:p w:rsidR="005D4092" w:rsidRPr="00064E66" w:rsidRDefault="005D4092" w:rsidP="005D4092">
      <w:pPr>
        <w:tabs>
          <w:tab w:val="right" w:leader="dot" w:pos="10206"/>
        </w:tabs>
        <w:autoSpaceDE w:val="0"/>
        <w:autoSpaceDN w:val="0"/>
        <w:adjustRightInd w:val="0"/>
        <w:spacing w:after="80"/>
        <w:ind w:left="709"/>
        <w:rPr>
          <w:rFonts w:ascii="Arial" w:hAnsi="Arial" w:cs="Arial"/>
          <w:sz w:val="22"/>
          <w:szCs w:val="22"/>
        </w:rPr>
      </w:pPr>
      <w:r w:rsidRPr="00064E66">
        <w:rPr>
          <w:rFonts w:ascii="Arial" w:hAnsi="Arial" w:cs="Arial"/>
          <w:sz w:val="22"/>
          <w:szCs w:val="22"/>
        </w:rPr>
        <w:t>4.3. Захист телекомунікацій та інформаційна безпека</w:t>
      </w:r>
      <w:r w:rsidRPr="00064E66">
        <w:rPr>
          <w:rFonts w:ascii="Arial" w:hAnsi="Arial" w:cs="Arial"/>
          <w:sz w:val="22"/>
          <w:szCs w:val="22"/>
        </w:rPr>
        <w:tab/>
      </w:r>
      <w:r>
        <w:rPr>
          <w:rFonts w:ascii="Arial" w:hAnsi="Arial" w:cs="Arial"/>
          <w:sz w:val="22"/>
          <w:szCs w:val="22"/>
        </w:rPr>
        <w:t>30</w:t>
      </w:r>
    </w:p>
    <w:p w:rsidR="005D4092" w:rsidRPr="00064E66" w:rsidRDefault="005D4092" w:rsidP="005D4092">
      <w:pPr>
        <w:tabs>
          <w:tab w:val="right" w:leader="dot" w:pos="10206"/>
        </w:tabs>
        <w:autoSpaceDE w:val="0"/>
        <w:autoSpaceDN w:val="0"/>
        <w:adjustRightInd w:val="0"/>
        <w:spacing w:before="160" w:after="40"/>
        <w:rPr>
          <w:rFonts w:ascii="Arial" w:hAnsi="Arial" w:cs="Arial"/>
          <w:sz w:val="22"/>
          <w:szCs w:val="22"/>
        </w:rPr>
      </w:pPr>
      <w:r w:rsidRPr="00064E66">
        <w:rPr>
          <w:rFonts w:ascii="Arial" w:hAnsi="Arial" w:cs="Arial"/>
          <w:sz w:val="22"/>
          <w:szCs w:val="22"/>
        </w:rPr>
        <w:t>5. РОЗВИТОК РИНКУ ІНТЕРНЕТ-РЕКЛАМИ</w:t>
      </w:r>
    </w:p>
    <w:p w:rsidR="005D4092" w:rsidRPr="00064E66" w:rsidRDefault="005D4092" w:rsidP="005D4092">
      <w:pPr>
        <w:tabs>
          <w:tab w:val="right" w:leader="dot" w:pos="10206"/>
        </w:tabs>
        <w:autoSpaceDE w:val="0"/>
        <w:autoSpaceDN w:val="0"/>
        <w:adjustRightInd w:val="0"/>
        <w:spacing w:after="80"/>
        <w:ind w:left="709"/>
        <w:rPr>
          <w:rFonts w:ascii="Arial" w:hAnsi="Arial" w:cs="Arial"/>
          <w:sz w:val="22"/>
          <w:szCs w:val="22"/>
        </w:rPr>
      </w:pPr>
      <w:r w:rsidRPr="00064E66">
        <w:rPr>
          <w:rFonts w:ascii="Arial" w:hAnsi="Arial" w:cs="Arial"/>
          <w:sz w:val="22"/>
          <w:szCs w:val="22"/>
        </w:rPr>
        <w:t xml:space="preserve">5.1. Розвиток дослідницьких проектів </w:t>
      </w:r>
      <w:r w:rsidRPr="00064E66">
        <w:rPr>
          <w:rFonts w:ascii="Arial" w:hAnsi="Arial" w:cs="Arial"/>
          <w:sz w:val="22"/>
          <w:szCs w:val="22"/>
        </w:rPr>
        <w:tab/>
      </w:r>
      <w:r>
        <w:rPr>
          <w:rFonts w:ascii="Arial" w:hAnsi="Arial" w:cs="Arial"/>
          <w:sz w:val="22"/>
          <w:szCs w:val="22"/>
        </w:rPr>
        <w:t>31</w:t>
      </w:r>
    </w:p>
    <w:p w:rsidR="005D4092" w:rsidRPr="00064E66" w:rsidRDefault="005D4092" w:rsidP="005D4092">
      <w:pPr>
        <w:tabs>
          <w:tab w:val="right" w:leader="dot" w:pos="10206"/>
        </w:tabs>
        <w:autoSpaceDE w:val="0"/>
        <w:autoSpaceDN w:val="0"/>
        <w:adjustRightInd w:val="0"/>
        <w:spacing w:after="80"/>
        <w:ind w:left="709"/>
        <w:rPr>
          <w:rFonts w:ascii="Arial" w:hAnsi="Arial" w:cs="Arial"/>
          <w:sz w:val="22"/>
          <w:szCs w:val="22"/>
        </w:rPr>
      </w:pPr>
      <w:r w:rsidRPr="00064E66">
        <w:rPr>
          <w:rFonts w:ascii="Arial" w:hAnsi="Arial" w:cs="Arial"/>
          <w:sz w:val="22"/>
          <w:szCs w:val="22"/>
        </w:rPr>
        <w:t xml:space="preserve">5.2. Співробітництво в сфері інтернет-реклами </w:t>
      </w:r>
      <w:r w:rsidRPr="00064E66">
        <w:rPr>
          <w:rFonts w:ascii="Arial" w:hAnsi="Arial" w:cs="Arial"/>
          <w:sz w:val="22"/>
          <w:szCs w:val="22"/>
        </w:rPr>
        <w:tab/>
      </w:r>
      <w:r>
        <w:rPr>
          <w:rFonts w:ascii="Arial" w:hAnsi="Arial" w:cs="Arial"/>
          <w:sz w:val="22"/>
          <w:szCs w:val="22"/>
        </w:rPr>
        <w:t>32</w:t>
      </w:r>
    </w:p>
    <w:p w:rsidR="005D4092" w:rsidRPr="00064E66" w:rsidRDefault="005D4092" w:rsidP="005D4092">
      <w:pPr>
        <w:tabs>
          <w:tab w:val="right" w:leader="dot" w:pos="10206"/>
        </w:tabs>
        <w:autoSpaceDE w:val="0"/>
        <w:autoSpaceDN w:val="0"/>
        <w:adjustRightInd w:val="0"/>
        <w:spacing w:before="160" w:after="40"/>
        <w:rPr>
          <w:rFonts w:ascii="Arial" w:hAnsi="Arial" w:cs="Arial"/>
          <w:sz w:val="22"/>
          <w:szCs w:val="22"/>
        </w:rPr>
      </w:pPr>
      <w:r w:rsidRPr="00064E66">
        <w:rPr>
          <w:rFonts w:ascii="Arial" w:hAnsi="Arial" w:cs="Arial"/>
          <w:sz w:val="22"/>
          <w:szCs w:val="22"/>
        </w:rPr>
        <w:t>6. НОРМОТВОРЧІ ІНІЦІАТИВИ</w:t>
      </w:r>
    </w:p>
    <w:p w:rsidR="005D4092" w:rsidRPr="00064E66" w:rsidRDefault="005D4092" w:rsidP="005D4092">
      <w:pPr>
        <w:tabs>
          <w:tab w:val="right" w:leader="dot" w:pos="10206"/>
        </w:tabs>
        <w:autoSpaceDE w:val="0"/>
        <w:autoSpaceDN w:val="0"/>
        <w:adjustRightInd w:val="0"/>
        <w:spacing w:after="80"/>
        <w:ind w:left="709"/>
        <w:rPr>
          <w:rFonts w:ascii="Arial" w:hAnsi="Arial" w:cs="Arial"/>
          <w:sz w:val="22"/>
          <w:szCs w:val="22"/>
        </w:rPr>
      </w:pPr>
      <w:r w:rsidRPr="00064E66">
        <w:rPr>
          <w:rFonts w:ascii="Arial" w:hAnsi="Arial" w:cs="Arial"/>
          <w:sz w:val="22"/>
          <w:szCs w:val="22"/>
        </w:rPr>
        <w:t xml:space="preserve">6.1. Моніторинг законодавчих актів в сфері інтересів членів ІнАУ </w:t>
      </w:r>
      <w:r w:rsidRPr="00064E66">
        <w:rPr>
          <w:rFonts w:ascii="Arial" w:hAnsi="Arial" w:cs="Arial"/>
          <w:sz w:val="22"/>
          <w:szCs w:val="22"/>
        </w:rPr>
        <w:tab/>
      </w:r>
      <w:r>
        <w:rPr>
          <w:rFonts w:ascii="Arial" w:hAnsi="Arial" w:cs="Arial"/>
          <w:sz w:val="22"/>
          <w:szCs w:val="22"/>
        </w:rPr>
        <w:t>33</w:t>
      </w:r>
    </w:p>
    <w:p w:rsidR="005D4092" w:rsidRPr="00064E66" w:rsidRDefault="005D4092" w:rsidP="005D4092">
      <w:pPr>
        <w:tabs>
          <w:tab w:val="right" w:leader="dot" w:pos="10206"/>
        </w:tabs>
        <w:autoSpaceDE w:val="0"/>
        <w:autoSpaceDN w:val="0"/>
        <w:adjustRightInd w:val="0"/>
        <w:spacing w:after="80"/>
        <w:ind w:left="709"/>
        <w:rPr>
          <w:rFonts w:ascii="Arial" w:hAnsi="Arial" w:cs="Arial"/>
          <w:sz w:val="22"/>
          <w:szCs w:val="22"/>
        </w:rPr>
      </w:pPr>
      <w:r w:rsidRPr="00064E66">
        <w:rPr>
          <w:rFonts w:ascii="Arial" w:hAnsi="Arial" w:cs="Arial"/>
          <w:sz w:val="22"/>
          <w:szCs w:val="22"/>
        </w:rPr>
        <w:t xml:space="preserve">6.2. Дерегуляція і впровадження європейських принципів регулювання </w:t>
      </w:r>
      <w:r w:rsidRPr="00064E66">
        <w:rPr>
          <w:rFonts w:ascii="Arial" w:hAnsi="Arial" w:cs="Arial"/>
          <w:sz w:val="22"/>
          <w:szCs w:val="22"/>
        </w:rPr>
        <w:tab/>
      </w:r>
      <w:r>
        <w:rPr>
          <w:rFonts w:ascii="Arial" w:hAnsi="Arial" w:cs="Arial"/>
          <w:sz w:val="22"/>
          <w:szCs w:val="22"/>
        </w:rPr>
        <w:t>33</w:t>
      </w:r>
    </w:p>
    <w:p w:rsidR="005D4092" w:rsidRPr="00064E66" w:rsidRDefault="005D4092" w:rsidP="005D4092">
      <w:pPr>
        <w:tabs>
          <w:tab w:val="right" w:leader="dot" w:pos="10206"/>
        </w:tabs>
        <w:autoSpaceDE w:val="0"/>
        <w:autoSpaceDN w:val="0"/>
        <w:adjustRightInd w:val="0"/>
        <w:spacing w:after="80"/>
        <w:ind w:left="709"/>
        <w:rPr>
          <w:rFonts w:ascii="Arial" w:hAnsi="Arial" w:cs="Arial"/>
          <w:sz w:val="22"/>
          <w:szCs w:val="22"/>
        </w:rPr>
      </w:pPr>
      <w:r w:rsidRPr="00064E66">
        <w:rPr>
          <w:rFonts w:ascii="Arial" w:hAnsi="Arial" w:cs="Arial"/>
          <w:sz w:val="22"/>
          <w:szCs w:val="22"/>
        </w:rPr>
        <w:t>6.</w:t>
      </w:r>
      <w:r>
        <w:rPr>
          <w:rFonts w:ascii="Arial" w:hAnsi="Arial" w:cs="Arial"/>
          <w:sz w:val="22"/>
          <w:szCs w:val="22"/>
        </w:rPr>
        <w:t>3</w:t>
      </w:r>
      <w:r w:rsidRPr="00064E66">
        <w:rPr>
          <w:rFonts w:ascii="Arial" w:hAnsi="Arial" w:cs="Arial"/>
          <w:sz w:val="22"/>
          <w:szCs w:val="22"/>
        </w:rPr>
        <w:t xml:space="preserve">. Сфера УПП і аудіовізуальних послуг </w:t>
      </w:r>
      <w:r w:rsidRPr="00064E66">
        <w:rPr>
          <w:rFonts w:ascii="Arial" w:hAnsi="Arial" w:cs="Arial"/>
          <w:sz w:val="22"/>
          <w:szCs w:val="22"/>
        </w:rPr>
        <w:tab/>
        <w:t>3</w:t>
      </w:r>
      <w:r>
        <w:rPr>
          <w:rFonts w:ascii="Arial" w:hAnsi="Arial" w:cs="Arial"/>
          <w:sz w:val="22"/>
          <w:szCs w:val="22"/>
        </w:rPr>
        <w:t>5</w:t>
      </w:r>
    </w:p>
    <w:p w:rsidR="005D4092" w:rsidRPr="00064E66" w:rsidRDefault="005D4092" w:rsidP="005D4092">
      <w:pPr>
        <w:tabs>
          <w:tab w:val="right" w:leader="dot" w:pos="10206"/>
        </w:tabs>
        <w:autoSpaceDE w:val="0"/>
        <w:autoSpaceDN w:val="0"/>
        <w:adjustRightInd w:val="0"/>
        <w:spacing w:after="80"/>
        <w:ind w:left="709"/>
        <w:rPr>
          <w:rFonts w:ascii="Arial" w:hAnsi="Arial" w:cs="Arial"/>
          <w:sz w:val="22"/>
          <w:szCs w:val="22"/>
        </w:rPr>
      </w:pPr>
      <w:r w:rsidRPr="00064E66">
        <w:rPr>
          <w:rFonts w:ascii="Arial" w:hAnsi="Arial" w:cs="Arial"/>
          <w:sz w:val="22"/>
          <w:szCs w:val="22"/>
        </w:rPr>
        <w:t xml:space="preserve">6.5. Питання авторського права та суміжних прав </w:t>
      </w:r>
      <w:r w:rsidRPr="00064E66">
        <w:rPr>
          <w:rFonts w:ascii="Arial" w:hAnsi="Arial" w:cs="Arial"/>
          <w:sz w:val="22"/>
          <w:szCs w:val="22"/>
        </w:rPr>
        <w:tab/>
        <w:t>3</w:t>
      </w:r>
      <w:r>
        <w:rPr>
          <w:rFonts w:ascii="Arial" w:hAnsi="Arial" w:cs="Arial"/>
          <w:sz w:val="22"/>
          <w:szCs w:val="22"/>
        </w:rPr>
        <w:t>6</w:t>
      </w:r>
    </w:p>
    <w:p w:rsidR="005D4092" w:rsidRPr="00064E66" w:rsidRDefault="005D4092" w:rsidP="005D4092">
      <w:pPr>
        <w:tabs>
          <w:tab w:val="right" w:leader="dot" w:pos="10206"/>
        </w:tabs>
        <w:autoSpaceDE w:val="0"/>
        <w:autoSpaceDN w:val="0"/>
        <w:adjustRightInd w:val="0"/>
        <w:spacing w:before="160" w:after="40"/>
        <w:rPr>
          <w:rFonts w:ascii="Arial" w:hAnsi="Arial" w:cs="Arial"/>
          <w:sz w:val="22"/>
          <w:szCs w:val="22"/>
        </w:rPr>
      </w:pPr>
      <w:r w:rsidRPr="00064E66">
        <w:rPr>
          <w:rFonts w:ascii="Arial" w:hAnsi="Arial" w:cs="Arial"/>
          <w:sz w:val="22"/>
          <w:szCs w:val="22"/>
        </w:rPr>
        <w:t>7. ОРГАНІЗАЦІЙНА ДІЯЛЬНІСТЬ</w:t>
      </w:r>
    </w:p>
    <w:p w:rsidR="005D4092" w:rsidRPr="00064E66" w:rsidRDefault="005D4092" w:rsidP="005D4092">
      <w:pPr>
        <w:tabs>
          <w:tab w:val="right" w:leader="dot" w:pos="10206"/>
        </w:tabs>
        <w:autoSpaceDE w:val="0"/>
        <w:autoSpaceDN w:val="0"/>
        <w:adjustRightInd w:val="0"/>
        <w:spacing w:after="80"/>
        <w:ind w:left="709"/>
        <w:rPr>
          <w:rFonts w:ascii="Arial" w:hAnsi="Arial" w:cs="Arial"/>
          <w:sz w:val="22"/>
          <w:szCs w:val="22"/>
        </w:rPr>
      </w:pPr>
      <w:r w:rsidRPr="00064E66">
        <w:rPr>
          <w:rFonts w:ascii="Arial" w:hAnsi="Arial" w:cs="Arial"/>
          <w:sz w:val="22"/>
          <w:szCs w:val="22"/>
        </w:rPr>
        <w:t xml:space="preserve">7.1. З’їзд ІнАУ </w:t>
      </w:r>
      <w:r w:rsidRPr="00064E66">
        <w:rPr>
          <w:rFonts w:ascii="Arial" w:hAnsi="Arial" w:cs="Arial"/>
          <w:sz w:val="22"/>
          <w:szCs w:val="22"/>
        </w:rPr>
        <w:tab/>
        <w:t>3</w:t>
      </w:r>
      <w:r>
        <w:rPr>
          <w:rFonts w:ascii="Arial" w:hAnsi="Arial" w:cs="Arial"/>
          <w:sz w:val="22"/>
          <w:szCs w:val="22"/>
        </w:rPr>
        <w:t>7</w:t>
      </w:r>
    </w:p>
    <w:p w:rsidR="005D4092" w:rsidRPr="00064E66" w:rsidRDefault="005D4092" w:rsidP="005D4092">
      <w:pPr>
        <w:tabs>
          <w:tab w:val="right" w:leader="dot" w:pos="10206"/>
        </w:tabs>
        <w:autoSpaceDE w:val="0"/>
        <w:autoSpaceDN w:val="0"/>
        <w:adjustRightInd w:val="0"/>
        <w:spacing w:after="80"/>
        <w:ind w:left="709"/>
        <w:rPr>
          <w:rFonts w:ascii="Arial" w:hAnsi="Arial" w:cs="Arial"/>
          <w:sz w:val="22"/>
          <w:szCs w:val="22"/>
        </w:rPr>
      </w:pPr>
      <w:r w:rsidRPr="00064E66">
        <w:rPr>
          <w:rFonts w:ascii="Arial" w:hAnsi="Arial" w:cs="Arial"/>
          <w:sz w:val="22"/>
          <w:szCs w:val="22"/>
        </w:rPr>
        <w:t xml:space="preserve">7.2. Засідання Правління ІнАУ </w:t>
      </w:r>
      <w:r w:rsidRPr="00064E66">
        <w:rPr>
          <w:rFonts w:ascii="Arial" w:hAnsi="Arial" w:cs="Arial"/>
          <w:sz w:val="22"/>
          <w:szCs w:val="22"/>
        </w:rPr>
        <w:tab/>
        <w:t>3</w:t>
      </w:r>
      <w:r>
        <w:rPr>
          <w:rFonts w:ascii="Arial" w:hAnsi="Arial" w:cs="Arial"/>
          <w:sz w:val="22"/>
          <w:szCs w:val="22"/>
        </w:rPr>
        <w:t>7</w:t>
      </w:r>
    </w:p>
    <w:p w:rsidR="005D4092" w:rsidRPr="00064E66" w:rsidRDefault="005D4092" w:rsidP="005D4092">
      <w:pPr>
        <w:tabs>
          <w:tab w:val="right" w:leader="dot" w:pos="10206"/>
        </w:tabs>
        <w:autoSpaceDE w:val="0"/>
        <w:autoSpaceDN w:val="0"/>
        <w:adjustRightInd w:val="0"/>
        <w:spacing w:after="80"/>
        <w:ind w:left="709"/>
        <w:rPr>
          <w:rFonts w:ascii="Arial" w:hAnsi="Arial" w:cs="Arial"/>
          <w:sz w:val="22"/>
          <w:szCs w:val="22"/>
        </w:rPr>
      </w:pPr>
      <w:r w:rsidRPr="00064E66">
        <w:rPr>
          <w:rFonts w:ascii="Arial" w:hAnsi="Arial" w:cs="Arial"/>
          <w:sz w:val="22"/>
          <w:szCs w:val="22"/>
        </w:rPr>
        <w:t xml:space="preserve">7.3. Засідання Комітетів ІнАУ </w:t>
      </w:r>
      <w:r w:rsidRPr="00064E66">
        <w:rPr>
          <w:rFonts w:ascii="Arial" w:hAnsi="Arial" w:cs="Arial"/>
          <w:sz w:val="22"/>
          <w:szCs w:val="22"/>
        </w:rPr>
        <w:tab/>
        <w:t>3</w:t>
      </w:r>
      <w:r>
        <w:rPr>
          <w:rFonts w:ascii="Arial" w:hAnsi="Arial" w:cs="Arial"/>
          <w:sz w:val="22"/>
          <w:szCs w:val="22"/>
        </w:rPr>
        <w:t>7</w:t>
      </w:r>
    </w:p>
    <w:p w:rsidR="005D4092" w:rsidRPr="00064E66" w:rsidRDefault="005D4092" w:rsidP="005D4092">
      <w:pPr>
        <w:tabs>
          <w:tab w:val="right" w:leader="dot" w:pos="10206"/>
        </w:tabs>
        <w:autoSpaceDE w:val="0"/>
        <w:autoSpaceDN w:val="0"/>
        <w:adjustRightInd w:val="0"/>
        <w:spacing w:before="160" w:after="40"/>
        <w:rPr>
          <w:rFonts w:ascii="Arial" w:hAnsi="Arial" w:cs="Arial"/>
          <w:sz w:val="22"/>
          <w:szCs w:val="22"/>
        </w:rPr>
      </w:pPr>
      <w:r w:rsidRPr="00064E66">
        <w:rPr>
          <w:rFonts w:ascii="Arial" w:hAnsi="Arial" w:cs="Arial"/>
          <w:sz w:val="22"/>
          <w:szCs w:val="22"/>
        </w:rPr>
        <w:t>8. СПІВПРАЦЯ З УЧАСНИКАМИ ІКТ-РИНКУ</w:t>
      </w:r>
    </w:p>
    <w:p w:rsidR="005D4092" w:rsidRPr="00064E66" w:rsidRDefault="005D4092" w:rsidP="005D4092">
      <w:pPr>
        <w:tabs>
          <w:tab w:val="right" w:leader="dot" w:pos="10206"/>
        </w:tabs>
        <w:autoSpaceDE w:val="0"/>
        <w:autoSpaceDN w:val="0"/>
        <w:adjustRightInd w:val="0"/>
        <w:spacing w:after="80"/>
        <w:ind w:left="709"/>
        <w:rPr>
          <w:rFonts w:ascii="Arial" w:hAnsi="Arial" w:cs="Arial"/>
          <w:sz w:val="22"/>
          <w:szCs w:val="22"/>
        </w:rPr>
      </w:pPr>
      <w:r w:rsidRPr="00064E66">
        <w:rPr>
          <w:rFonts w:ascii="Arial" w:hAnsi="Arial" w:cs="Arial"/>
          <w:sz w:val="22"/>
          <w:szCs w:val="22"/>
        </w:rPr>
        <w:t xml:space="preserve">8.1. Компанії-члени ІнАУ </w:t>
      </w:r>
      <w:r w:rsidRPr="00064E66">
        <w:rPr>
          <w:rFonts w:ascii="Arial" w:hAnsi="Arial" w:cs="Arial"/>
          <w:sz w:val="22"/>
          <w:szCs w:val="22"/>
        </w:rPr>
        <w:tab/>
        <w:t>3</w:t>
      </w:r>
      <w:r>
        <w:rPr>
          <w:rFonts w:ascii="Arial" w:hAnsi="Arial" w:cs="Arial"/>
          <w:sz w:val="22"/>
          <w:szCs w:val="22"/>
        </w:rPr>
        <w:t>8</w:t>
      </w:r>
    </w:p>
    <w:p w:rsidR="005D4092" w:rsidRPr="00064E66" w:rsidRDefault="005D4092" w:rsidP="005D4092">
      <w:pPr>
        <w:tabs>
          <w:tab w:val="right" w:leader="dot" w:pos="10206"/>
        </w:tabs>
        <w:autoSpaceDE w:val="0"/>
        <w:autoSpaceDN w:val="0"/>
        <w:adjustRightInd w:val="0"/>
        <w:spacing w:after="80"/>
        <w:ind w:left="709"/>
        <w:rPr>
          <w:rFonts w:ascii="Arial" w:hAnsi="Arial" w:cs="Arial"/>
          <w:sz w:val="22"/>
          <w:szCs w:val="22"/>
        </w:rPr>
      </w:pPr>
      <w:r w:rsidRPr="00064E66">
        <w:rPr>
          <w:rFonts w:ascii="Arial" w:hAnsi="Arial" w:cs="Arial"/>
          <w:sz w:val="22"/>
          <w:szCs w:val="22"/>
        </w:rPr>
        <w:t xml:space="preserve">8.2. Державні органи, профільні комітети ВР, найбільші політичні партії </w:t>
      </w:r>
      <w:r w:rsidRPr="00064E66">
        <w:rPr>
          <w:rFonts w:ascii="Arial" w:hAnsi="Arial" w:cs="Arial"/>
          <w:sz w:val="22"/>
          <w:szCs w:val="22"/>
        </w:rPr>
        <w:tab/>
        <w:t>3</w:t>
      </w:r>
      <w:r>
        <w:rPr>
          <w:rFonts w:ascii="Arial" w:hAnsi="Arial" w:cs="Arial"/>
          <w:sz w:val="22"/>
          <w:szCs w:val="22"/>
        </w:rPr>
        <w:t>9</w:t>
      </w:r>
    </w:p>
    <w:p w:rsidR="005D4092" w:rsidRPr="00064E66" w:rsidRDefault="005D4092" w:rsidP="005D4092">
      <w:pPr>
        <w:tabs>
          <w:tab w:val="right" w:leader="dot" w:pos="10206"/>
        </w:tabs>
        <w:autoSpaceDE w:val="0"/>
        <w:autoSpaceDN w:val="0"/>
        <w:adjustRightInd w:val="0"/>
        <w:spacing w:after="80"/>
        <w:ind w:left="709"/>
        <w:rPr>
          <w:rFonts w:ascii="Arial" w:hAnsi="Arial" w:cs="Arial"/>
          <w:sz w:val="22"/>
          <w:szCs w:val="22"/>
        </w:rPr>
      </w:pPr>
      <w:r w:rsidRPr="00064E66">
        <w:rPr>
          <w:rFonts w:ascii="Arial" w:hAnsi="Arial" w:cs="Arial"/>
          <w:sz w:val="22"/>
          <w:szCs w:val="22"/>
        </w:rPr>
        <w:t xml:space="preserve">8.3. Профільні інститути громадянського суспільства </w:t>
      </w:r>
      <w:r w:rsidRPr="00064E66">
        <w:rPr>
          <w:rFonts w:ascii="Arial" w:hAnsi="Arial" w:cs="Arial"/>
          <w:sz w:val="22"/>
          <w:szCs w:val="22"/>
        </w:rPr>
        <w:tab/>
      </w:r>
      <w:r>
        <w:rPr>
          <w:rFonts w:ascii="Arial" w:hAnsi="Arial" w:cs="Arial"/>
          <w:sz w:val="22"/>
          <w:szCs w:val="22"/>
        </w:rPr>
        <w:t>41</w:t>
      </w:r>
    </w:p>
    <w:p w:rsidR="005D4092" w:rsidRPr="00064E66" w:rsidRDefault="005D4092" w:rsidP="005D4092">
      <w:pPr>
        <w:tabs>
          <w:tab w:val="right" w:leader="dot" w:pos="10206"/>
        </w:tabs>
        <w:autoSpaceDE w:val="0"/>
        <w:autoSpaceDN w:val="0"/>
        <w:adjustRightInd w:val="0"/>
        <w:spacing w:after="80"/>
        <w:ind w:left="709"/>
        <w:rPr>
          <w:rFonts w:ascii="Arial" w:hAnsi="Arial" w:cs="Arial"/>
          <w:sz w:val="22"/>
          <w:szCs w:val="22"/>
        </w:rPr>
      </w:pPr>
      <w:r w:rsidRPr="00064E66">
        <w:rPr>
          <w:rFonts w:ascii="Arial" w:hAnsi="Arial" w:cs="Arial"/>
          <w:sz w:val="22"/>
          <w:szCs w:val="22"/>
        </w:rPr>
        <w:t xml:space="preserve">8.4. Потенційні члени ІнАУ </w:t>
      </w:r>
      <w:r w:rsidRPr="00064E66">
        <w:rPr>
          <w:rFonts w:ascii="Arial" w:hAnsi="Arial" w:cs="Arial"/>
          <w:sz w:val="22"/>
          <w:szCs w:val="22"/>
        </w:rPr>
        <w:tab/>
      </w:r>
      <w:r>
        <w:rPr>
          <w:rFonts w:ascii="Arial" w:hAnsi="Arial" w:cs="Arial"/>
          <w:sz w:val="22"/>
          <w:szCs w:val="22"/>
        </w:rPr>
        <w:t>41</w:t>
      </w:r>
    </w:p>
    <w:p w:rsidR="005D4092" w:rsidRPr="00064E66" w:rsidRDefault="005D4092" w:rsidP="005D4092">
      <w:pPr>
        <w:tabs>
          <w:tab w:val="right" w:leader="dot" w:pos="10206"/>
        </w:tabs>
        <w:autoSpaceDE w:val="0"/>
        <w:autoSpaceDN w:val="0"/>
        <w:adjustRightInd w:val="0"/>
        <w:spacing w:after="80"/>
        <w:ind w:left="709"/>
        <w:rPr>
          <w:rFonts w:ascii="Arial" w:hAnsi="Arial" w:cs="Arial"/>
          <w:sz w:val="22"/>
          <w:szCs w:val="22"/>
        </w:rPr>
      </w:pPr>
      <w:r w:rsidRPr="00064E66">
        <w:rPr>
          <w:rFonts w:ascii="Arial" w:hAnsi="Arial" w:cs="Arial"/>
          <w:sz w:val="22"/>
          <w:szCs w:val="22"/>
        </w:rPr>
        <w:t xml:space="preserve">8.5. Користувачі телекомунікаційних послуг </w:t>
      </w:r>
      <w:r w:rsidRPr="00064E66">
        <w:rPr>
          <w:rFonts w:ascii="Arial" w:hAnsi="Arial" w:cs="Arial"/>
          <w:sz w:val="22"/>
          <w:szCs w:val="22"/>
        </w:rPr>
        <w:tab/>
      </w:r>
      <w:r>
        <w:rPr>
          <w:rFonts w:ascii="Arial" w:hAnsi="Arial" w:cs="Arial"/>
          <w:sz w:val="22"/>
          <w:szCs w:val="22"/>
        </w:rPr>
        <w:t>41</w:t>
      </w:r>
    </w:p>
    <w:p w:rsidR="005D4092" w:rsidRPr="00064E66" w:rsidRDefault="005D4092" w:rsidP="005D4092">
      <w:pPr>
        <w:tabs>
          <w:tab w:val="right" w:leader="dot" w:pos="10206"/>
        </w:tabs>
        <w:autoSpaceDE w:val="0"/>
        <w:autoSpaceDN w:val="0"/>
        <w:adjustRightInd w:val="0"/>
        <w:spacing w:after="80"/>
        <w:ind w:left="709"/>
        <w:rPr>
          <w:rFonts w:ascii="Arial" w:hAnsi="Arial" w:cs="Arial"/>
          <w:sz w:val="22"/>
          <w:szCs w:val="22"/>
        </w:rPr>
      </w:pPr>
      <w:r w:rsidRPr="00064E66">
        <w:rPr>
          <w:rFonts w:ascii="Arial" w:hAnsi="Arial" w:cs="Arial"/>
          <w:sz w:val="22"/>
          <w:szCs w:val="22"/>
        </w:rPr>
        <w:t xml:space="preserve">8.6. ЗМІ </w:t>
      </w:r>
      <w:r w:rsidRPr="00064E66">
        <w:rPr>
          <w:rFonts w:ascii="Arial" w:hAnsi="Arial" w:cs="Arial"/>
          <w:sz w:val="22"/>
          <w:szCs w:val="22"/>
        </w:rPr>
        <w:tab/>
      </w:r>
      <w:r>
        <w:rPr>
          <w:rFonts w:ascii="Arial" w:hAnsi="Arial" w:cs="Arial"/>
          <w:sz w:val="22"/>
          <w:szCs w:val="22"/>
        </w:rPr>
        <w:t>41</w:t>
      </w:r>
    </w:p>
    <w:p w:rsidR="005D4092" w:rsidRPr="00064E66" w:rsidRDefault="005D4092" w:rsidP="005D4092">
      <w:pPr>
        <w:tabs>
          <w:tab w:val="right" w:leader="dot" w:pos="10206"/>
        </w:tabs>
        <w:autoSpaceDE w:val="0"/>
        <w:autoSpaceDN w:val="0"/>
        <w:adjustRightInd w:val="0"/>
        <w:spacing w:after="80"/>
        <w:ind w:left="709"/>
        <w:rPr>
          <w:rFonts w:ascii="Arial" w:hAnsi="Arial" w:cs="Arial"/>
          <w:sz w:val="22"/>
          <w:szCs w:val="22"/>
        </w:rPr>
      </w:pPr>
      <w:r w:rsidRPr="00064E66">
        <w:rPr>
          <w:rFonts w:ascii="Arial" w:hAnsi="Arial" w:cs="Arial"/>
          <w:sz w:val="22"/>
          <w:szCs w:val="22"/>
        </w:rPr>
        <w:t xml:space="preserve">8.7. Міжнародні організації </w:t>
      </w:r>
      <w:r w:rsidRPr="00064E66">
        <w:rPr>
          <w:rFonts w:ascii="Arial" w:hAnsi="Arial" w:cs="Arial"/>
          <w:sz w:val="22"/>
          <w:szCs w:val="22"/>
        </w:rPr>
        <w:tab/>
        <w:t>4</w:t>
      </w:r>
      <w:r>
        <w:rPr>
          <w:rFonts w:ascii="Arial" w:hAnsi="Arial" w:cs="Arial"/>
          <w:sz w:val="22"/>
          <w:szCs w:val="22"/>
        </w:rPr>
        <w:t>2</w:t>
      </w:r>
    </w:p>
    <w:p w:rsidR="00E30D73" w:rsidRPr="00064E66" w:rsidRDefault="00E30D73" w:rsidP="00E47F96">
      <w:pPr>
        <w:autoSpaceDE w:val="0"/>
        <w:autoSpaceDN w:val="0"/>
        <w:adjustRightInd w:val="0"/>
        <w:spacing w:after="120"/>
        <w:ind w:firstLine="709"/>
        <w:jc w:val="both"/>
        <w:rPr>
          <w:rFonts w:ascii="Arial" w:hAnsi="Arial" w:cs="Arial"/>
          <w:b/>
          <w:color w:val="215868"/>
          <w:sz w:val="30"/>
          <w:szCs w:val="30"/>
        </w:rPr>
      </w:pPr>
    </w:p>
    <w:p w:rsidR="00E30D73" w:rsidRPr="00064E66" w:rsidRDefault="00E30D73" w:rsidP="00E47F96">
      <w:pPr>
        <w:autoSpaceDE w:val="0"/>
        <w:autoSpaceDN w:val="0"/>
        <w:adjustRightInd w:val="0"/>
        <w:spacing w:after="120"/>
        <w:ind w:firstLine="709"/>
        <w:jc w:val="both"/>
        <w:rPr>
          <w:rFonts w:ascii="Arial" w:hAnsi="Arial" w:cs="Arial"/>
          <w:b/>
          <w:color w:val="215868"/>
          <w:sz w:val="30"/>
          <w:szCs w:val="30"/>
        </w:rPr>
      </w:pPr>
    </w:p>
    <w:p w:rsidR="006610E9" w:rsidRPr="00064E66" w:rsidRDefault="006610E9" w:rsidP="00E47F96">
      <w:pPr>
        <w:autoSpaceDE w:val="0"/>
        <w:autoSpaceDN w:val="0"/>
        <w:adjustRightInd w:val="0"/>
        <w:spacing w:after="120"/>
        <w:ind w:firstLine="709"/>
        <w:jc w:val="both"/>
        <w:rPr>
          <w:rFonts w:ascii="Arial" w:hAnsi="Arial" w:cs="Arial"/>
          <w:b/>
          <w:color w:val="215868"/>
          <w:sz w:val="30"/>
          <w:szCs w:val="30"/>
        </w:rPr>
      </w:pPr>
      <w:r w:rsidRPr="00064E66">
        <w:rPr>
          <w:rFonts w:ascii="Arial" w:hAnsi="Arial" w:cs="Arial"/>
          <w:b/>
          <w:color w:val="215868"/>
          <w:sz w:val="30"/>
          <w:szCs w:val="30"/>
        </w:rPr>
        <w:lastRenderedPageBreak/>
        <w:t>ВСТУП</w:t>
      </w:r>
    </w:p>
    <w:p w:rsidR="00DE6FEC" w:rsidRPr="00064E66" w:rsidRDefault="007D47BE" w:rsidP="00DE6FEC">
      <w:pPr>
        <w:autoSpaceDE w:val="0"/>
        <w:autoSpaceDN w:val="0"/>
        <w:adjustRightInd w:val="0"/>
        <w:spacing w:after="60"/>
        <w:ind w:firstLine="709"/>
        <w:jc w:val="both"/>
        <w:rPr>
          <w:rFonts w:ascii="Arial" w:hAnsi="Arial" w:cs="Arial"/>
          <w:sz w:val="22"/>
          <w:szCs w:val="22"/>
        </w:rPr>
      </w:pPr>
      <w:r w:rsidRPr="00064E66">
        <w:rPr>
          <w:rFonts w:ascii="Arial" w:hAnsi="Arial" w:cs="Arial"/>
          <w:sz w:val="22"/>
          <w:szCs w:val="22"/>
        </w:rPr>
        <w:t>201</w:t>
      </w:r>
      <w:r w:rsidR="00C1495F" w:rsidRPr="00064E66">
        <w:rPr>
          <w:rFonts w:ascii="Arial" w:hAnsi="Arial" w:cs="Arial"/>
          <w:sz w:val="22"/>
          <w:szCs w:val="22"/>
        </w:rPr>
        <w:t>7</w:t>
      </w:r>
      <w:r w:rsidRPr="00064E66">
        <w:rPr>
          <w:rFonts w:ascii="Arial" w:hAnsi="Arial" w:cs="Arial"/>
          <w:sz w:val="22"/>
          <w:szCs w:val="22"/>
        </w:rPr>
        <w:t xml:space="preserve"> рік</w:t>
      </w:r>
      <w:r w:rsidR="00C1495F" w:rsidRPr="00064E66">
        <w:rPr>
          <w:rFonts w:ascii="Arial" w:hAnsi="Arial" w:cs="Arial"/>
          <w:sz w:val="22"/>
          <w:szCs w:val="22"/>
        </w:rPr>
        <w:t xml:space="preserve"> був непростим і</w:t>
      </w:r>
      <w:r w:rsidRPr="00064E66">
        <w:rPr>
          <w:rFonts w:ascii="Arial" w:hAnsi="Arial" w:cs="Arial"/>
          <w:sz w:val="22"/>
          <w:szCs w:val="22"/>
        </w:rPr>
        <w:t>, на жаль, не став пов</w:t>
      </w:r>
      <w:r w:rsidR="001E3FD2" w:rsidRPr="00064E66">
        <w:rPr>
          <w:rFonts w:ascii="Arial" w:hAnsi="Arial" w:cs="Arial"/>
          <w:sz w:val="22"/>
          <w:szCs w:val="22"/>
        </w:rPr>
        <w:t>оротним у виході з кризових явищ</w:t>
      </w:r>
      <w:r w:rsidRPr="00064E66">
        <w:rPr>
          <w:rFonts w:ascii="Arial" w:hAnsi="Arial" w:cs="Arial"/>
          <w:sz w:val="22"/>
          <w:szCs w:val="22"/>
        </w:rPr>
        <w:t xml:space="preserve">, які продовжують завдавати </w:t>
      </w:r>
      <w:r w:rsidR="0002179B" w:rsidRPr="00064E66">
        <w:rPr>
          <w:rFonts w:ascii="Arial" w:hAnsi="Arial" w:cs="Arial"/>
          <w:sz w:val="22"/>
          <w:szCs w:val="22"/>
        </w:rPr>
        <w:t>негативних вп</w:t>
      </w:r>
      <w:r w:rsidR="009521E9" w:rsidRPr="00064E66">
        <w:rPr>
          <w:rFonts w:ascii="Arial" w:hAnsi="Arial" w:cs="Arial"/>
          <w:sz w:val="22"/>
          <w:szCs w:val="22"/>
        </w:rPr>
        <w:t xml:space="preserve">ливів на діяльність </w:t>
      </w:r>
      <w:r w:rsidRPr="00064E66">
        <w:rPr>
          <w:rFonts w:ascii="Arial" w:hAnsi="Arial" w:cs="Arial"/>
          <w:sz w:val="22"/>
          <w:szCs w:val="22"/>
        </w:rPr>
        <w:t>суб’єкт</w:t>
      </w:r>
      <w:r w:rsidR="009521E9" w:rsidRPr="00064E66">
        <w:rPr>
          <w:rFonts w:ascii="Arial" w:hAnsi="Arial" w:cs="Arial"/>
          <w:sz w:val="22"/>
          <w:szCs w:val="22"/>
        </w:rPr>
        <w:t>ів</w:t>
      </w:r>
      <w:r w:rsidRPr="00064E66">
        <w:rPr>
          <w:rFonts w:ascii="Arial" w:hAnsi="Arial" w:cs="Arial"/>
          <w:sz w:val="22"/>
          <w:szCs w:val="22"/>
        </w:rPr>
        <w:t xml:space="preserve"> господарювання</w:t>
      </w:r>
      <w:r w:rsidR="009521E9" w:rsidRPr="00064E66">
        <w:rPr>
          <w:rFonts w:ascii="Arial" w:hAnsi="Arial" w:cs="Arial"/>
          <w:sz w:val="22"/>
          <w:szCs w:val="22"/>
        </w:rPr>
        <w:t xml:space="preserve"> у сфері</w:t>
      </w:r>
      <w:r w:rsidRPr="00064E66">
        <w:rPr>
          <w:rFonts w:ascii="Arial" w:hAnsi="Arial" w:cs="Arial"/>
          <w:sz w:val="22"/>
          <w:szCs w:val="22"/>
        </w:rPr>
        <w:t xml:space="preserve"> Інтернет та інформаційно-комунікаційних технологій.</w:t>
      </w:r>
      <w:r w:rsidR="00550F2A" w:rsidRPr="00064E66">
        <w:rPr>
          <w:rFonts w:ascii="Arial" w:hAnsi="Arial" w:cs="Arial"/>
          <w:sz w:val="22"/>
          <w:szCs w:val="22"/>
        </w:rPr>
        <w:t xml:space="preserve"> </w:t>
      </w:r>
      <w:r w:rsidR="00DE6FEC" w:rsidRPr="00064E66">
        <w:rPr>
          <w:rFonts w:ascii="Arial" w:hAnsi="Arial" w:cs="Arial"/>
          <w:sz w:val="22"/>
          <w:szCs w:val="22"/>
        </w:rPr>
        <w:t>Та разом з тим криза дає бізнесу шанс знайти нові інструменти підвищення своєї ефективності, а реформування сфери державного управління на базі європейських підходів дозволяє зменшити регуляторний тиск і підвищити значення інструментів саморегулювання.</w:t>
      </w:r>
    </w:p>
    <w:p w:rsidR="0053091D" w:rsidRPr="00064E66" w:rsidRDefault="00DE6FEC" w:rsidP="00DE6FEC">
      <w:pPr>
        <w:autoSpaceDE w:val="0"/>
        <w:autoSpaceDN w:val="0"/>
        <w:adjustRightInd w:val="0"/>
        <w:spacing w:after="60"/>
        <w:ind w:firstLine="709"/>
        <w:jc w:val="both"/>
        <w:rPr>
          <w:rFonts w:ascii="Arial" w:hAnsi="Arial" w:cs="Arial"/>
          <w:sz w:val="22"/>
          <w:szCs w:val="22"/>
        </w:rPr>
      </w:pPr>
      <w:r w:rsidRPr="00064E66">
        <w:rPr>
          <w:rFonts w:ascii="Arial" w:hAnsi="Arial" w:cs="Arial"/>
          <w:sz w:val="22"/>
          <w:szCs w:val="22"/>
        </w:rPr>
        <w:t xml:space="preserve">В цих умовах Інтернет Асоціація України виконує функцію майданчика для вироблення скоординованої позиції учасників ринку </w:t>
      </w:r>
      <w:r w:rsidR="001775A9" w:rsidRPr="00064E66">
        <w:rPr>
          <w:rFonts w:ascii="Arial" w:hAnsi="Arial" w:cs="Arial"/>
          <w:sz w:val="22"/>
          <w:szCs w:val="22"/>
        </w:rPr>
        <w:t xml:space="preserve">всіх </w:t>
      </w:r>
      <w:r w:rsidR="00064E66" w:rsidRPr="00064E66">
        <w:rPr>
          <w:rFonts w:ascii="Arial" w:hAnsi="Arial" w:cs="Arial"/>
          <w:sz w:val="22"/>
          <w:szCs w:val="22"/>
        </w:rPr>
        <w:t>регіонів</w:t>
      </w:r>
      <w:r w:rsidR="001775A9" w:rsidRPr="00064E66">
        <w:rPr>
          <w:rFonts w:ascii="Arial" w:hAnsi="Arial" w:cs="Arial"/>
          <w:sz w:val="22"/>
          <w:szCs w:val="22"/>
        </w:rPr>
        <w:t xml:space="preserve"> України </w:t>
      </w:r>
      <w:r w:rsidRPr="00064E66">
        <w:rPr>
          <w:rFonts w:ascii="Arial" w:hAnsi="Arial" w:cs="Arial"/>
          <w:sz w:val="22"/>
          <w:szCs w:val="22"/>
        </w:rPr>
        <w:t>у питаннях розвитку Інтернету як основи інформаційного суспільства в Україні. Діяльність ІнАУ у 201</w:t>
      </w:r>
      <w:r w:rsidR="00550F2A" w:rsidRPr="00064E66">
        <w:rPr>
          <w:rFonts w:ascii="Arial" w:hAnsi="Arial" w:cs="Arial"/>
          <w:sz w:val="22"/>
          <w:szCs w:val="22"/>
        </w:rPr>
        <w:t>7</w:t>
      </w:r>
      <w:r w:rsidRPr="00064E66">
        <w:rPr>
          <w:rFonts w:ascii="Arial" w:hAnsi="Arial" w:cs="Arial"/>
          <w:sz w:val="22"/>
          <w:szCs w:val="22"/>
        </w:rPr>
        <w:t xml:space="preserve"> р була спрямована на розвиток ІКТ-ринку України, </w:t>
      </w:r>
      <w:r w:rsidR="006461D9" w:rsidRPr="00064E66">
        <w:rPr>
          <w:rFonts w:ascii="Arial" w:hAnsi="Arial" w:cs="Arial"/>
          <w:sz w:val="22"/>
          <w:szCs w:val="22"/>
        </w:rPr>
        <w:t xml:space="preserve">інфраструктури телекомунікацій, </w:t>
      </w:r>
      <w:r w:rsidRPr="00064E66">
        <w:rPr>
          <w:rFonts w:ascii="Arial" w:hAnsi="Arial" w:cs="Arial"/>
          <w:sz w:val="22"/>
          <w:szCs w:val="22"/>
        </w:rPr>
        <w:t>створення прозорих і рівних умов роботи для всіх учасників, протидію монополізму, захист прав та інтересів членів Асоціації, вдосконалення галузевого законодавства, ефективну співпрацю з державними установами та з об’єднаннями підприємств галузі ІКТ та бізнесу.</w:t>
      </w:r>
    </w:p>
    <w:p w:rsidR="00E54F6B" w:rsidRPr="00064E66" w:rsidRDefault="00E54F6B" w:rsidP="00DE6FEC">
      <w:pPr>
        <w:autoSpaceDE w:val="0"/>
        <w:autoSpaceDN w:val="0"/>
        <w:adjustRightInd w:val="0"/>
        <w:spacing w:after="60"/>
        <w:ind w:firstLine="709"/>
        <w:jc w:val="both"/>
        <w:rPr>
          <w:rFonts w:ascii="Arial" w:hAnsi="Arial" w:cs="Arial"/>
          <w:sz w:val="22"/>
          <w:szCs w:val="22"/>
        </w:rPr>
      </w:pPr>
    </w:p>
    <w:p w:rsidR="0053091D" w:rsidRPr="00064E66" w:rsidRDefault="002A0CB9" w:rsidP="00E54F6B">
      <w:pPr>
        <w:autoSpaceDE w:val="0"/>
        <w:autoSpaceDN w:val="0"/>
        <w:adjustRightInd w:val="0"/>
        <w:spacing w:after="60"/>
        <w:jc w:val="both"/>
        <w:rPr>
          <w:rFonts w:ascii="Arial" w:hAnsi="Arial" w:cs="Arial"/>
          <w:sz w:val="22"/>
          <w:szCs w:val="22"/>
        </w:rPr>
      </w:pPr>
      <w:r>
        <w:rPr>
          <w:noProof/>
        </w:rPr>
        <w:drawing>
          <wp:inline distT="0" distB="0" distL="0" distR="0" wp14:anchorId="33ED445E" wp14:editId="7937CC6D">
            <wp:extent cx="6480175" cy="431863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80175" cy="4318635"/>
                    </a:xfrm>
                    <a:prstGeom prst="rect">
                      <a:avLst/>
                    </a:prstGeom>
                  </pic:spPr>
                </pic:pic>
              </a:graphicData>
            </a:graphic>
          </wp:inline>
        </w:drawing>
      </w:r>
    </w:p>
    <w:p w:rsidR="0053091D" w:rsidRPr="00064E66" w:rsidRDefault="00E54F6B" w:rsidP="006B64F6">
      <w:pPr>
        <w:autoSpaceDE w:val="0"/>
        <w:autoSpaceDN w:val="0"/>
        <w:adjustRightInd w:val="0"/>
        <w:spacing w:after="60"/>
        <w:jc w:val="center"/>
        <w:rPr>
          <w:rFonts w:ascii="Arial" w:hAnsi="Arial" w:cs="Arial"/>
          <w:b/>
          <w:i/>
          <w:sz w:val="22"/>
          <w:szCs w:val="22"/>
        </w:rPr>
      </w:pPr>
      <w:r w:rsidRPr="00064E66">
        <w:rPr>
          <w:rFonts w:ascii="Arial" w:hAnsi="Arial" w:cs="Arial"/>
          <w:b/>
          <w:i/>
          <w:sz w:val="22"/>
          <w:szCs w:val="22"/>
        </w:rPr>
        <w:t>Регіональний склад членів ІнАУ</w:t>
      </w:r>
    </w:p>
    <w:p w:rsidR="00E54F6B" w:rsidRPr="00064E66" w:rsidRDefault="00E54F6B" w:rsidP="002B4BBE">
      <w:pPr>
        <w:autoSpaceDE w:val="0"/>
        <w:autoSpaceDN w:val="0"/>
        <w:adjustRightInd w:val="0"/>
        <w:spacing w:after="60"/>
        <w:ind w:firstLine="709"/>
        <w:jc w:val="both"/>
        <w:rPr>
          <w:rFonts w:ascii="Arial" w:hAnsi="Arial" w:cs="Arial"/>
          <w:sz w:val="22"/>
          <w:szCs w:val="22"/>
        </w:rPr>
      </w:pPr>
    </w:p>
    <w:p w:rsidR="007D47BE" w:rsidRPr="00064E66" w:rsidRDefault="00D31EF6" w:rsidP="002B4BBE">
      <w:pPr>
        <w:autoSpaceDE w:val="0"/>
        <w:autoSpaceDN w:val="0"/>
        <w:adjustRightInd w:val="0"/>
        <w:spacing w:after="60"/>
        <w:ind w:firstLine="709"/>
        <w:jc w:val="both"/>
        <w:rPr>
          <w:rFonts w:ascii="Arial" w:hAnsi="Arial" w:cs="Arial"/>
          <w:sz w:val="22"/>
          <w:szCs w:val="22"/>
          <w:highlight w:val="yellow"/>
        </w:rPr>
      </w:pPr>
      <w:r w:rsidRPr="00064E66">
        <w:rPr>
          <w:rFonts w:ascii="Arial" w:hAnsi="Arial" w:cs="Arial"/>
          <w:sz w:val="22"/>
          <w:szCs w:val="22"/>
        </w:rPr>
        <w:t>П</w:t>
      </w:r>
      <w:r w:rsidR="002B4BBE" w:rsidRPr="00064E66">
        <w:rPr>
          <w:rFonts w:ascii="Arial" w:hAnsi="Arial" w:cs="Arial"/>
          <w:sz w:val="22"/>
          <w:szCs w:val="22"/>
        </w:rPr>
        <w:t xml:space="preserve">ріоритет </w:t>
      </w:r>
      <w:r w:rsidRPr="00064E66">
        <w:rPr>
          <w:rFonts w:ascii="Arial" w:hAnsi="Arial" w:cs="Arial"/>
          <w:sz w:val="22"/>
          <w:szCs w:val="22"/>
        </w:rPr>
        <w:t xml:space="preserve">на підтримку середніх та малих підприємств </w:t>
      </w:r>
      <w:r w:rsidR="002B4BBE" w:rsidRPr="00064E66">
        <w:rPr>
          <w:rFonts w:ascii="Arial" w:hAnsi="Arial" w:cs="Arial"/>
          <w:sz w:val="22"/>
          <w:szCs w:val="22"/>
        </w:rPr>
        <w:t xml:space="preserve">зумовлює як тематичну направленість </w:t>
      </w:r>
      <w:r w:rsidR="00AB25F5" w:rsidRPr="00064E66">
        <w:rPr>
          <w:rFonts w:ascii="Arial" w:hAnsi="Arial" w:cs="Arial"/>
          <w:sz w:val="22"/>
          <w:szCs w:val="22"/>
        </w:rPr>
        <w:t>діяльності</w:t>
      </w:r>
      <w:r w:rsidR="002B4BBE" w:rsidRPr="00064E66">
        <w:rPr>
          <w:rFonts w:ascii="Arial" w:hAnsi="Arial" w:cs="Arial"/>
          <w:sz w:val="22"/>
          <w:szCs w:val="22"/>
        </w:rPr>
        <w:t xml:space="preserve"> ІнАУ</w:t>
      </w:r>
      <w:r w:rsidR="00AB25F5" w:rsidRPr="00064E66">
        <w:rPr>
          <w:rFonts w:ascii="Arial" w:hAnsi="Arial" w:cs="Arial"/>
          <w:sz w:val="22"/>
          <w:szCs w:val="22"/>
        </w:rPr>
        <w:t xml:space="preserve"> у 201</w:t>
      </w:r>
      <w:r w:rsidRPr="00064E66">
        <w:rPr>
          <w:rFonts w:ascii="Arial" w:hAnsi="Arial" w:cs="Arial"/>
          <w:sz w:val="22"/>
          <w:szCs w:val="22"/>
        </w:rPr>
        <w:t>7</w:t>
      </w:r>
      <w:r w:rsidR="00AB25F5" w:rsidRPr="00064E66">
        <w:rPr>
          <w:rFonts w:ascii="Arial" w:hAnsi="Arial" w:cs="Arial"/>
          <w:sz w:val="22"/>
          <w:szCs w:val="22"/>
        </w:rPr>
        <w:t xml:space="preserve"> році</w:t>
      </w:r>
      <w:r w:rsidR="002B4BBE" w:rsidRPr="00064E66">
        <w:rPr>
          <w:rFonts w:ascii="Arial" w:hAnsi="Arial" w:cs="Arial"/>
          <w:sz w:val="22"/>
          <w:szCs w:val="22"/>
        </w:rPr>
        <w:t>, так і коло партнерів при їх проведенні.</w:t>
      </w:r>
    </w:p>
    <w:p w:rsidR="002B4BBE" w:rsidRPr="00064E66" w:rsidRDefault="002B4BBE" w:rsidP="00E30D73">
      <w:pPr>
        <w:autoSpaceDE w:val="0"/>
        <w:autoSpaceDN w:val="0"/>
        <w:adjustRightInd w:val="0"/>
        <w:ind w:firstLine="709"/>
        <w:jc w:val="both"/>
        <w:rPr>
          <w:rFonts w:ascii="Arial" w:hAnsi="Arial" w:cs="Arial"/>
          <w:sz w:val="22"/>
          <w:szCs w:val="22"/>
        </w:rPr>
      </w:pPr>
      <w:r w:rsidRPr="00064E66">
        <w:rPr>
          <w:rFonts w:ascii="Arial" w:hAnsi="Arial" w:cs="Arial"/>
          <w:sz w:val="22"/>
          <w:szCs w:val="22"/>
        </w:rPr>
        <w:t>Виконуючи рішення 2</w:t>
      </w:r>
      <w:r w:rsidR="00A53B36" w:rsidRPr="00064E66">
        <w:rPr>
          <w:rFonts w:ascii="Arial" w:hAnsi="Arial" w:cs="Arial"/>
          <w:sz w:val="22"/>
          <w:szCs w:val="22"/>
        </w:rPr>
        <w:t>4</w:t>
      </w:r>
      <w:r w:rsidRPr="00064E66">
        <w:rPr>
          <w:rFonts w:ascii="Arial" w:hAnsi="Arial" w:cs="Arial"/>
          <w:sz w:val="22"/>
          <w:szCs w:val="22"/>
        </w:rPr>
        <w:t xml:space="preserve"> З’їзд</w:t>
      </w:r>
      <w:r w:rsidR="00A53B36" w:rsidRPr="00064E66">
        <w:rPr>
          <w:rFonts w:ascii="Arial" w:hAnsi="Arial" w:cs="Arial"/>
          <w:sz w:val="22"/>
          <w:szCs w:val="22"/>
        </w:rPr>
        <w:t>у</w:t>
      </w:r>
      <w:r w:rsidRPr="00064E66">
        <w:rPr>
          <w:rFonts w:ascii="Arial" w:hAnsi="Arial" w:cs="Arial"/>
          <w:sz w:val="22"/>
          <w:szCs w:val="22"/>
        </w:rPr>
        <w:t xml:space="preserve"> ІнАУ та відповідаючи на економічні та політичні виклики, Правління ІнАУ у звітний період сконцентрувалося на таких головних напрямах діяльності:</w:t>
      </w:r>
    </w:p>
    <w:p w:rsidR="002B4BBE" w:rsidRPr="00064E66" w:rsidRDefault="00C56A2E" w:rsidP="000036E7">
      <w:pPr>
        <w:numPr>
          <w:ilvl w:val="0"/>
          <w:numId w:val="2"/>
        </w:numPr>
        <w:tabs>
          <w:tab w:val="left" w:pos="1134"/>
        </w:tabs>
        <w:autoSpaceDE w:val="0"/>
        <w:autoSpaceDN w:val="0"/>
        <w:adjustRightInd w:val="0"/>
        <w:ind w:left="0" w:firstLine="709"/>
        <w:jc w:val="both"/>
        <w:rPr>
          <w:rFonts w:ascii="Arial" w:hAnsi="Arial" w:cs="Arial"/>
          <w:sz w:val="22"/>
          <w:szCs w:val="22"/>
        </w:rPr>
      </w:pPr>
      <w:r w:rsidRPr="00064E66">
        <w:rPr>
          <w:rFonts w:ascii="Arial" w:hAnsi="Arial" w:cs="Arial"/>
          <w:sz w:val="22"/>
          <w:szCs w:val="22"/>
        </w:rPr>
        <w:t>захист</w:t>
      </w:r>
      <w:r w:rsidR="002654AE" w:rsidRPr="00064E66">
        <w:rPr>
          <w:rFonts w:ascii="Arial" w:hAnsi="Arial" w:cs="Arial"/>
          <w:sz w:val="22"/>
          <w:szCs w:val="22"/>
        </w:rPr>
        <w:t xml:space="preserve"> законних інтересів членів ІнАУ;</w:t>
      </w:r>
    </w:p>
    <w:p w:rsidR="00C56A2E" w:rsidRPr="00064E66" w:rsidRDefault="002B4BBE" w:rsidP="000036E7">
      <w:pPr>
        <w:numPr>
          <w:ilvl w:val="0"/>
          <w:numId w:val="2"/>
        </w:numPr>
        <w:tabs>
          <w:tab w:val="left" w:pos="1134"/>
        </w:tabs>
        <w:autoSpaceDE w:val="0"/>
        <w:autoSpaceDN w:val="0"/>
        <w:adjustRightInd w:val="0"/>
        <w:ind w:left="0" w:firstLine="709"/>
        <w:jc w:val="both"/>
        <w:rPr>
          <w:rFonts w:ascii="Arial" w:hAnsi="Arial" w:cs="Arial"/>
          <w:sz w:val="22"/>
          <w:szCs w:val="22"/>
        </w:rPr>
      </w:pPr>
      <w:r w:rsidRPr="00064E66">
        <w:rPr>
          <w:rFonts w:ascii="Arial" w:hAnsi="Arial" w:cs="Arial"/>
          <w:sz w:val="22"/>
          <w:szCs w:val="22"/>
        </w:rPr>
        <w:t>забезпечення доступу до інфраструктури телекомунікацій</w:t>
      </w:r>
      <w:r w:rsidR="002654AE" w:rsidRPr="00064E66">
        <w:rPr>
          <w:rFonts w:ascii="Arial" w:hAnsi="Arial" w:cs="Arial"/>
          <w:sz w:val="22"/>
          <w:szCs w:val="22"/>
        </w:rPr>
        <w:t>;</w:t>
      </w:r>
    </w:p>
    <w:p w:rsidR="00C56A2E" w:rsidRPr="00064E66" w:rsidRDefault="00C56A2E" w:rsidP="000036E7">
      <w:pPr>
        <w:numPr>
          <w:ilvl w:val="0"/>
          <w:numId w:val="2"/>
        </w:numPr>
        <w:tabs>
          <w:tab w:val="left" w:pos="1134"/>
        </w:tabs>
        <w:autoSpaceDE w:val="0"/>
        <w:autoSpaceDN w:val="0"/>
        <w:adjustRightInd w:val="0"/>
        <w:ind w:left="0" w:firstLine="709"/>
        <w:jc w:val="both"/>
        <w:rPr>
          <w:rFonts w:ascii="Arial" w:hAnsi="Arial" w:cs="Arial"/>
          <w:sz w:val="22"/>
          <w:szCs w:val="22"/>
        </w:rPr>
      </w:pPr>
      <w:r w:rsidRPr="00064E66">
        <w:rPr>
          <w:rFonts w:ascii="Arial" w:hAnsi="Arial" w:cs="Arial"/>
          <w:sz w:val="22"/>
          <w:szCs w:val="22"/>
        </w:rPr>
        <w:t>розвиток ДП «</w:t>
      </w:r>
      <w:proofErr w:type="spellStart"/>
      <w:r w:rsidRPr="00064E66">
        <w:rPr>
          <w:rFonts w:ascii="Arial" w:hAnsi="Arial" w:cs="Arial"/>
          <w:sz w:val="22"/>
          <w:szCs w:val="22"/>
        </w:rPr>
        <w:t>УкрМОТ</w:t>
      </w:r>
      <w:proofErr w:type="spellEnd"/>
      <w:r w:rsidRPr="00064E66">
        <w:rPr>
          <w:rFonts w:ascii="Arial" w:hAnsi="Arial" w:cs="Arial"/>
          <w:sz w:val="22"/>
          <w:szCs w:val="22"/>
        </w:rPr>
        <w:t xml:space="preserve">» та </w:t>
      </w:r>
      <w:r w:rsidR="002B4BBE" w:rsidRPr="00064E66">
        <w:rPr>
          <w:rFonts w:ascii="Arial" w:hAnsi="Arial" w:cs="Arial"/>
          <w:sz w:val="22"/>
          <w:szCs w:val="22"/>
        </w:rPr>
        <w:t>структур</w:t>
      </w:r>
      <w:r w:rsidRPr="00064E66">
        <w:rPr>
          <w:rFonts w:ascii="Arial" w:hAnsi="Arial" w:cs="Arial"/>
          <w:sz w:val="22"/>
          <w:szCs w:val="22"/>
        </w:rPr>
        <w:t xml:space="preserve"> ІнАУ</w:t>
      </w:r>
      <w:r w:rsidR="002654AE" w:rsidRPr="00064E66">
        <w:rPr>
          <w:rFonts w:ascii="Arial" w:hAnsi="Arial" w:cs="Arial"/>
          <w:sz w:val="22"/>
          <w:szCs w:val="22"/>
        </w:rPr>
        <w:t>;</w:t>
      </w:r>
    </w:p>
    <w:p w:rsidR="00C56A2E" w:rsidRPr="00064E66" w:rsidRDefault="00C56A2E" w:rsidP="000036E7">
      <w:pPr>
        <w:numPr>
          <w:ilvl w:val="0"/>
          <w:numId w:val="2"/>
        </w:numPr>
        <w:tabs>
          <w:tab w:val="left" w:pos="1134"/>
        </w:tabs>
        <w:autoSpaceDE w:val="0"/>
        <w:autoSpaceDN w:val="0"/>
        <w:adjustRightInd w:val="0"/>
        <w:ind w:left="0" w:firstLine="709"/>
        <w:jc w:val="both"/>
        <w:rPr>
          <w:rFonts w:ascii="Arial" w:hAnsi="Arial" w:cs="Arial"/>
          <w:sz w:val="22"/>
          <w:szCs w:val="22"/>
        </w:rPr>
      </w:pPr>
      <w:r w:rsidRPr="00064E66">
        <w:rPr>
          <w:rFonts w:ascii="Arial" w:hAnsi="Arial" w:cs="Arial"/>
          <w:sz w:val="22"/>
          <w:szCs w:val="22"/>
        </w:rPr>
        <w:t>забезпечення балансу між свободою та безпекою в Інтернеті</w:t>
      </w:r>
      <w:r w:rsidR="002654AE" w:rsidRPr="00064E66">
        <w:rPr>
          <w:rFonts w:ascii="Arial" w:hAnsi="Arial" w:cs="Arial"/>
          <w:sz w:val="22"/>
          <w:szCs w:val="22"/>
        </w:rPr>
        <w:t>;</w:t>
      </w:r>
    </w:p>
    <w:p w:rsidR="000B040F" w:rsidRPr="00064E66" w:rsidRDefault="00C56A2E" w:rsidP="000036E7">
      <w:pPr>
        <w:numPr>
          <w:ilvl w:val="0"/>
          <w:numId w:val="2"/>
        </w:numPr>
        <w:tabs>
          <w:tab w:val="left" w:pos="1134"/>
        </w:tabs>
        <w:autoSpaceDE w:val="0"/>
        <w:autoSpaceDN w:val="0"/>
        <w:adjustRightInd w:val="0"/>
        <w:ind w:left="0" w:firstLine="709"/>
        <w:jc w:val="both"/>
        <w:rPr>
          <w:rFonts w:ascii="Arial" w:hAnsi="Arial" w:cs="Arial"/>
          <w:sz w:val="22"/>
          <w:szCs w:val="22"/>
        </w:rPr>
      </w:pPr>
      <w:r w:rsidRPr="00064E66">
        <w:rPr>
          <w:rFonts w:ascii="Arial" w:hAnsi="Arial" w:cs="Arial"/>
          <w:sz w:val="22"/>
          <w:szCs w:val="22"/>
        </w:rPr>
        <w:t>розвиток ринку інтернет-реклами</w:t>
      </w:r>
      <w:r w:rsidR="002654AE" w:rsidRPr="00064E66">
        <w:rPr>
          <w:rFonts w:ascii="Arial" w:hAnsi="Arial" w:cs="Arial"/>
          <w:sz w:val="22"/>
          <w:szCs w:val="22"/>
        </w:rPr>
        <w:t>;</w:t>
      </w:r>
    </w:p>
    <w:p w:rsidR="000B040F" w:rsidRPr="00064E66" w:rsidRDefault="000B040F" w:rsidP="000036E7">
      <w:pPr>
        <w:numPr>
          <w:ilvl w:val="0"/>
          <w:numId w:val="2"/>
        </w:numPr>
        <w:tabs>
          <w:tab w:val="left" w:pos="1134"/>
        </w:tabs>
        <w:autoSpaceDE w:val="0"/>
        <w:autoSpaceDN w:val="0"/>
        <w:adjustRightInd w:val="0"/>
        <w:ind w:left="0" w:firstLine="709"/>
        <w:jc w:val="both"/>
        <w:rPr>
          <w:rFonts w:ascii="Arial" w:hAnsi="Arial" w:cs="Arial"/>
          <w:sz w:val="22"/>
          <w:szCs w:val="22"/>
        </w:rPr>
      </w:pPr>
      <w:r w:rsidRPr="00064E66">
        <w:rPr>
          <w:rFonts w:ascii="Arial" w:hAnsi="Arial" w:cs="Arial"/>
          <w:sz w:val="22"/>
          <w:szCs w:val="22"/>
        </w:rPr>
        <w:t>послаблення регуляторного впливу у сфері використання РЕЗ;</w:t>
      </w:r>
    </w:p>
    <w:p w:rsidR="00897591" w:rsidRPr="00064E66" w:rsidRDefault="00C56A2E" w:rsidP="000036E7">
      <w:pPr>
        <w:numPr>
          <w:ilvl w:val="0"/>
          <w:numId w:val="2"/>
        </w:numPr>
        <w:tabs>
          <w:tab w:val="left" w:pos="1134"/>
        </w:tabs>
        <w:autoSpaceDE w:val="0"/>
        <w:autoSpaceDN w:val="0"/>
        <w:adjustRightInd w:val="0"/>
        <w:ind w:left="0" w:firstLine="709"/>
        <w:jc w:val="both"/>
        <w:rPr>
          <w:rFonts w:ascii="Arial" w:hAnsi="Arial" w:cs="Arial"/>
          <w:sz w:val="22"/>
          <w:szCs w:val="22"/>
        </w:rPr>
      </w:pPr>
      <w:r w:rsidRPr="00064E66">
        <w:rPr>
          <w:rFonts w:ascii="Arial" w:hAnsi="Arial" w:cs="Arial"/>
          <w:sz w:val="22"/>
          <w:szCs w:val="22"/>
        </w:rPr>
        <w:t>нормотворчі ініціативи задля стимулювання розвитку галузі</w:t>
      </w:r>
      <w:r w:rsidR="002654AE" w:rsidRPr="00064E66">
        <w:rPr>
          <w:rFonts w:ascii="Arial" w:hAnsi="Arial" w:cs="Arial"/>
          <w:sz w:val="22"/>
          <w:szCs w:val="22"/>
        </w:rPr>
        <w:t>;</w:t>
      </w:r>
    </w:p>
    <w:p w:rsidR="00C56A2E" w:rsidRPr="00064E66" w:rsidRDefault="00C56A2E" w:rsidP="000036E7">
      <w:pPr>
        <w:numPr>
          <w:ilvl w:val="0"/>
          <w:numId w:val="2"/>
        </w:numPr>
        <w:tabs>
          <w:tab w:val="left" w:pos="1134"/>
        </w:tabs>
        <w:autoSpaceDE w:val="0"/>
        <w:autoSpaceDN w:val="0"/>
        <w:adjustRightInd w:val="0"/>
        <w:ind w:left="0" w:firstLine="709"/>
        <w:jc w:val="both"/>
        <w:rPr>
          <w:rFonts w:ascii="Arial" w:hAnsi="Arial" w:cs="Arial"/>
          <w:sz w:val="22"/>
          <w:szCs w:val="22"/>
        </w:rPr>
      </w:pPr>
      <w:r w:rsidRPr="00064E66">
        <w:rPr>
          <w:rFonts w:ascii="Arial" w:hAnsi="Arial" w:cs="Arial"/>
          <w:sz w:val="22"/>
          <w:szCs w:val="22"/>
        </w:rPr>
        <w:t>співпраця з учасниками ринку</w:t>
      </w:r>
      <w:r w:rsidR="00897591" w:rsidRPr="00064E66">
        <w:rPr>
          <w:rFonts w:ascii="Arial" w:hAnsi="Arial" w:cs="Arial"/>
          <w:sz w:val="22"/>
          <w:szCs w:val="22"/>
        </w:rPr>
        <w:t xml:space="preserve"> та профільними асоціаціями.</w:t>
      </w:r>
    </w:p>
    <w:p w:rsidR="00AE4094" w:rsidRDefault="00AE4094" w:rsidP="00E47F96">
      <w:pPr>
        <w:autoSpaceDE w:val="0"/>
        <w:autoSpaceDN w:val="0"/>
        <w:adjustRightInd w:val="0"/>
        <w:spacing w:after="60"/>
        <w:ind w:firstLine="709"/>
        <w:jc w:val="center"/>
        <w:rPr>
          <w:rFonts w:ascii="Arial" w:hAnsi="Arial" w:cs="Arial"/>
          <w:b/>
          <w:sz w:val="22"/>
          <w:szCs w:val="22"/>
        </w:rPr>
      </w:pPr>
    </w:p>
    <w:p w:rsidR="00C56A2E" w:rsidRPr="00064E66" w:rsidRDefault="00C56A2E" w:rsidP="00E47F96">
      <w:pPr>
        <w:autoSpaceDE w:val="0"/>
        <w:autoSpaceDN w:val="0"/>
        <w:adjustRightInd w:val="0"/>
        <w:spacing w:after="60"/>
        <w:ind w:firstLine="709"/>
        <w:jc w:val="center"/>
        <w:rPr>
          <w:rFonts w:ascii="Arial" w:hAnsi="Arial" w:cs="Arial"/>
          <w:sz w:val="22"/>
          <w:szCs w:val="22"/>
        </w:rPr>
      </w:pPr>
      <w:r w:rsidRPr="00064E66">
        <w:rPr>
          <w:rFonts w:ascii="Arial" w:hAnsi="Arial" w:cs="Arial"/>
          <w:b/>
          <w:sz w:val="22"/>
          <w:szCs w:val="22"/>
        </w:rPr>
        <w:lastRenderedPageBreak/>
        <w:t>ЗАХИСТ ЗАКОННИХ ІНТЕРЕСІВ ЧЛЕНІВ ІНАУ</w:t>
      </w:r>
    </w:p>
    <w:p w:rsidR="006E0300" w:rsidRPr="00064E66" w:rsidRDefault="006E0300" w:rsidP="006E0300">
      <w:pPr>
        <w:autoSpaceDE w:val="0"/>
        <w:autoSpaceDN w:val="0"/>
        <w:adjustRightInd w:val="0"/>
        <w:spacing w:after="60"/>
        <w:ind w:firstLine="709"/>
        <w:jc w:val="both"/>
        <w:rPr>
          <w:rFonts w:ascii="Arial" w:hAnsi="Arial" w:cs="Arial"/>
          <w:sz w:val="22"/>
          <w:szCs w:val="22"/>
        </w:rPr>
      </w:pPr>
      <w:r w:rsidRPr="00064E66">
        <w:rPr>
          <w:rFonts w:ascii="Arial" w:hAnsi="Arial" w:cs="Arial"/>
          <w:sz w:val="22"/>
          <w:szCs w:val="22"/>
        </w:rPr>
        <w:t xml:space="preserve">Головним пріоритетом в діяльності Асоціації залишається захист інтересів своїх членів. Значні зусилля у цій сфері зосередились на </w:t>
      </w:r>
      <w:r w:rsidRPr="00064E66">
        <w:rPr>
          <w:rFonts w:ascii="Arial" w:hAnsi="Arial" w:cs="Arial"/>
          <w:b/>
          <w:sz w:val="22"/>
          <w:szCs w:val="22"/>
        </w:rPr>
        <w:t>п</w:t>
      </w:r>
      <w:r w:rsidR="001E3FD2" w:rsidRPr="00064E66">
        <w:rPr>
          <w:rFonts w:ascii="Arial" w:hAnsi="Arial" w:cs="Arial"/>
          <w:b/>
          <w:sz w:val="22"/>
          <w:szCs w:val="22"/>
        </w:rPr>
        <w:t>ротидії монополізму і порушення</w:t>
      </w:r>
      <w:r w:rsidR="00BC107E" w:rsidRPr="00064E66">
        <w:rPr>
          <w:rFonts w:ascii="Arial" w:hAnsi="Arial" w:cs="Arial"/>
          <w:b/>
          <w:sz w:val="22"/>
          <w:szCs w:val="22"/>
        </w:rPr>
        <w:t>м</w:t>
      </w:r>
      <w:r w:rsidRPr="00064E66">
        <w:rPr>
          <w:rFonts w:ascii="Arial" w:hAnsi="Arial" w:cs="Arial"/>
          <w:b/>
          <w:sz w:val="22"/>
          <w:szCs w:val="22"/>
        </w:rPr>
        <w:t xml:space="preserve"> умов економічної конкуренції</w:t>
      </w:r>
      <w:r w:rsidRPr="00064E66">
        <w:rPr>
          <w:rFonts w:ascii="Arial" w:hAnsi="Arial" w:cs="Arial"/>
          <w:sz w:val="22"/>
          <w:szCs w:val="22"/>
        </w:rPr>
        <w:t xml:space="preserve">. </w:t>
      </w:r>
    </w:p>
    <w:p w:rsidR="00962FB1" w:rsidRPr="00064E66" w:rsidRDefault="00C56A2E" w:rsidP="00E47F96">
      <w:pPr>
        <w:autoSpaceDE w:val="0"/>
        <w:autoSpaceDN w:val="0"/>
        <w:adjustRightInd w:val="0"/>
        <w:spacing w:after="60"/>
        <w:ind w:firstLine="709"/>
        <w:jc w:val="both"/>
        <w:rPr>
          <w:rFonts w:ascii="Arial" w:hAnsi="Arial" w:cs="Arial"/>
          <w:sz w:val="22"/>
          <w:szCs w:val="22"/>
        </w:rPr>
      </w:pPr>
      <w:r w:rsidRPr="00064E66">
        <w:rPr>
          <w:rFonts w:ascii="Arial" w:hAnsi="Arial" w:cs="Arial"/>
          <w:sz w:val="22"/>
          <w:szCs w:val="22"/>
        </w:rPr>
        <w:t xml:space="preserve">Пропозиції ІнАУ щодо захисту економічної конкуренції, які протягом року були направлені до ряду державних органів та органів місцевого самоврядування, стосувались </w:t>
      </w:r>
      <w:r w:rsidR="00566CCC" w:rsidRPr="00064E66">
        <w:rPr>
          <w:rFonts w:ascii="Arial" w:hAnsi="Arial" w:cs="Arial"/>
          <w:sz w:val="22"/>
          <w:szCs w:val="22"/>
        </w:rPr>
        <w:t>усунення</w:t>
      </w:r>
      <w:r w:rsidR="009A6DA8" w:rsidRPr="00064E66">
        <w:rPr>
          <w:rFonts w:ascii="Arial" w:hAnsi="Arial" w:cs="Arial"/>
          <w:sz w:val="22"/>
          <w:szCs w:val="22"/>
        </w:rPr>
        <w:t xml:space="preserve"> </w:t>
      </w:r>
      <w:r w:rsidR="00563336" w:rsidRPr="00064E66">
        <w:rPr>
          <w:rFonts w:ascii="Arial" w:hAnsi="Arial" w:cs="Arial"/>
          <w:sz w:val="22"/>
          <w:szCs w:val="22"/>
        </w:rPr>
        <w:t xml:space="preserve">зловживань монопольним становищем з боку ряду енергопостачальних компаній </w:t>
      </w:r>
      <w:r w:rsidR="00F935CF" w:rsidRPr="00064E66">
        <w:rPr>
          <w:rFonts w:ascii="Arial" w:hAnsi="Arial" w:cs="Arial"/>
          <w:sz w:val="22"/>
          <w:szCs w:val="22"/>
        </w:rPr>
        <w:t>на ринку спільного підвісу</w:t>
      </w:r>
      <w:r w:rsidR="00563336" w:rsidRPr="00064E66">
        <w:rPr>
          <w:rFonts w:ascii="Arial" w:hAnsi="Arial" w:cs="Arial"/>
          <w:sz w:val="22"/>
          <w:szCs w:val="22"/>
        </w:rPr>
        <w:t xml:space="preserve">, нав’язування </w:t>
      </w:r>
      <w:r w:rsidR="009E36C3" w:rsidRPr="00064E66">
        <w:rPr>
          <w:rFonts w:ascii="Arial" w:hAnsi="Arial" w:cs="Arial"/>
          <w:sz w:val="22"/>
          <w:szCs w:val="22"/>
        </w:rPr>
        <w:t>непотрібних послуг щодо</w:t>
      </w:r>
      <w:r w:rsidR="00563336" w:rsidRPr="00064E66">
        <w:rPr>
          <w:rFonts w:ascii="Arial" w:hAnsi="Arial" w:cs="Arial"/>
          <w:sz w:val="22"/>
          <w:szCs w:val="22"/>
        </w:rPr>
        <w:t xml:space="preserve"> переобладнання телекомунікаційних мереж, запобігання випадкам недобросовісної конкуренції при демонтаж</w:t>
      </w:r>
      <w:r w:rsidR="00D05143" w:rsidRPr="00064E66">
        <w:rPr>
          <w:rFonts w:ascii="Arial" w:hAnsi="Arial" w:cs="Arial"/>
          <w:sz w:val="22"/>
          <w:szCs w:val="22"/>
        </w:rPr>
        <w:t>і</w:t>
      </w:r>
      <w:r w:rsidR="00563336" w:rsidRPr="00064E66">
        <w:rPr>
          <w:rFonts w:ascii="Arial" w:hAnsi="Arial" w:cs="Arial"/>
          <w:sz w:val="22"/>
          <w:szCs w:val="22"/>
        </w:rPr>
        <w:t xml:space="preserve"> оптичного кабелю на опорах електропередач, а також запобіганню </w:t>
      </w:r>
      <w:r w:rsidR="00064E66" w:rsidRPr="00064E66">
        <w:rPr>
          <w:rFonts w:ascii="Arial" w:hAnsi="Arial" w:cs="Arial"/>
          <w:sz w:val="22"/>
          <w:szCs w:val="22"/>
        </w:rPr>
        <w:t>зловживань</w:t>
      </w:r>
      <w:r w:rsidR="00563336" w:rsidRPr="00064E66">
        <w:rPr>
          <w:rFonts w:ascii="Arial" w:hAnsi="Arial" w:cs="Arial"/>
          <w:sz w:val="22"/>
          <w:szCs w:val="22"/>
        </w:rPr>
        <w:t xml:space="preserve"> з боку </w:t>
      </w:r>
      <w:r w:rsidRPr="00064E66">
        <w:rPr>
          <w:rFonts w:ascii="Arial" w:hAnsi="Arial" w:cs="Arial"/>
          <w:sz w:val="22"/>
          <w:szCs w:val="22"/>
        </w:rPr>
        <w:t>комунальних підприємств при доступі до будинкових розподільчих мереж (БРМ</w:t>
      </w:r>
      <w:r w:rsidR="00563336" w:rsidRPr="00064E66">
        <w:rPr>
          <w:rFonts w:ascii="Arial" w:hAnsi="Arial" w:cs="Arial"/>
          <w:sz w:val="22"/>
          <w:szCs w:val="22"/>
        </w:rPr>
        <w:t xml:space="preserve">). </w:t>
      </w:r>
      <w:r w:rsidR="009D43AD" w:rsidRPr="00064E66">
        <w:rPr>
          <w:rFonts w:ascii="Arial" w:hAnsi="Arial" w:cs="Arial"/>
          <w:sz w:val="22"/>
          <w:szCs w:val="22"/>
        </w:rPr>
        <w:t>Ці дії, а також активна позиція ІнАУ у розро</w:t>
      </w:r>
      <w:r w:rsidR="00060D56" w:rsidRPr="00064E66">
        <w:rPr>
          <w:rFonts w:ascii="Arial" w:hAnsi="Arial" w:cs="Arial"/>
          <w:sz w:val="22"/>
          <w:szCs w:val="22"/>
        </w:rPr>
        <w:t>б</w:t>
      </w:r>
      <w:r w:rsidR="009D43AD" w:rsidRPr="00064E66">
        <w:rPr>
          <w:rFonts w:ascii="Arial" w:hAnsi="Arial" w:cs="Arial"/>
          <w:sz w:val="22"/>
          <w:szCs w:val="22"/>
        </w:rPr>
        <w:t xml:space="preserve">ці Правил і Методик відповідно до Закону </w:t>
      </w:r>
      <w:r w:rsidR="00060D56" w:rsidRPr="00064E66">
        <w:rPr>
          <w:rFonts w:ascii="Arial" w:hAnsi="Arial" w:cs="Arial"/>
          <w:sz w:val="22"/>
          <w:szCs w:val="22"/>
        </w:rPr>
        <w:t xml:space="preserve">Про доступ </w:t>
      </w:r>
      <w:r w:rsidR="009D43AD" w:rsidRPr="00064E66">
        <w:rPr>
          <w:rFonts w:ascii="Arial" w:hAnsi="Arial" w:cs="Arial"/>
          <w:sz w:val="22"/>
          <w:szCs w:val="22"/>
        </w:rPr>
        <w:t xml:space="preserve">дозволили </w:t>
      </w:r>
      <w:r w:rsidR="00060D56" w:rsidRPr="00064E66">
        <w:rPr>
          <w:rFonts w:ascii="Arial" w:hAnsi="Arial" w:cs="Arial"/>
          <w:sz w:val="22"/>
          <w:szCs w:val="22"/>
        </w:rPr>
        <w:t xml:space="preserve">у більшості регіонів України </w:t>
      </w:r>
      <w:r w:rsidR="0042110B" w:rsidRPr="00064E66">
        <w:rPr>
          <w:rFonts w:ascii="Arial" w:hAnsi="Arial" w:cs="Arial"/>
          <w:b/>
          <w:sz w:val="22"/>
          <w:szCs w:val="22"/>
        </w:rPr>
        <w:t>стабіліз</w:t>
      </w:r>
      <w:r w:rsidR="00060D56" w:rsidRPr="00064E66">
        <w:rPr>
          <w:rFonts w:ascii="Arial" w:hAnsi="Arial" w:cs="Arial"/>
          <w:b/>
          <w:sz w:val="22"/>
          <w:szCs w:val="22"/>
        </w:rPr>
        <w:t xml:space="preserve">увати </w:t>
      </w:r>
      <w:r w:rsidR="0042110B" w:rsidRPr="00064E66">
        <w:rPr>
          <w:rFonts w:ascii="Arial" w:hAnsi="Arial" w:cs="Arial"/>
          <w:b/>
          <w:sz w:val="22"/>
          <w:szCs w:val="22"/>
        </w:rPr>
        <w:t>цін</w:t>
      </w:r>
      <w:r w:rsidR="00060D56" w:rsidRPr="00064E66">
        <w:rPr>
          <w:rFonts w:ascii="Arial" w:hAnsi="Arial" w:cs="Arial"/>
          <w:b/>
          <w:sz w:val="22"/>
          <w:szCs w:val="22"/>
        </w:rPr>
        <w:t>и</w:t>
      </w:r>
      <w:r w:rsidR="0042110B" w:rsidRPr="00064E66">
        <w:rPr>
          <w:rFonts w:ascii="Arial" w:hAnsi="Arial" w:cs="Arial"/>
          <w:b/>
          <w:sz w:val="22"/>
          <w:szCs w:val="22"/>
        </w:rPr>
        <w:t xml:space="preserve"> на використання елементів інфраструктури</w:t>
      </w:r>
      <w:r w:rsidR="0015500C" w:rsidRPr="00064E66">
        <w:rPr>
          <w:rFonts w:ascii="Arial" w:hAnsi="Arial" w:cs="Arial"/>
          <w:b/>
          <w:sz w:val="22"/>
          <w:szCs w:val="22"/>
        </w:rPr>
        <w:t xml:space="preserve"> та </w:t>
      </w:r>
      <w:r w:rsidR="00962FB1" w:rsidRPr="00064E66">
        <w:rPr>
          <w:rFonts w:ascii="Arial" w:hAnsi="Arial" w:cs="Arial"/>
          <w:b/>
          <w:sz w:val="22"/>
          <w:szCs w:val="22"/>
        </w:rPr>
        <w:t>встанов</w:t>
      </w:r>
      <w:r w:rsidR="00060D56" w:rsidRPr="00064E66">
        <w:rPr>
          <w:rFonts w:ascii="Arial" w:hAnsi="Arial" w:cs="Arial"/>
          <w:b/>
          <w:sz w:val="22"/>
          <w:szCs w:val="22"/>
        </w:rPr>
        <w:t xml:space="preserve">ити </w:t>
      </w:r>
      <w:r w:rsidR="00602D82" w:rsidRPr="00064E66">
        <w:rPr>
          <w:rFonts w:ascii="Arial" w:hAnsi="Arial" w:cs="Arial"/>
          <w:b/>
          <w:sz w:val="22"/>
          <w:szCs w:val="22"/>
        </w:rPr>
        <w:t>цивілізован</w:t>
      </w:r>
      <w:r w:rsidR="00060D56" w:rsidRPr="00064E66">
        <w:rPr>
          <w:rFonts w:ascii="Arial" w:hAnsi="Arial" w:cs="Arial"/>
          <w:b/>
          <w:sz w:val="22"/>
          <w:szCs w:val="22"/>
        </w:rPr>
        <w:t>і</w:t>
      </w:r>
      <w:r w:rsidR="00602D82" w:rsidRPr="00064E66">
        <w:rPr>
          <w:rFonts w:ascii="Arial" w:hAnsi="Arial" w:cs="Arial"/>
          <w:b/>
          <w:sz w:val="22"/>
          <w:szCs w:val="22"/>
        </w:rPr>
        <w:t xml:space="preserve"> взаємовигідн</w:t>
      </w:r>
      <w:r w:rsidR="00060D56" w:rsidRPr="00064E66">
        <w:rPr>
          <w:rFonts w:ascii="Arial" w:hAnsi="Arial" w:cs="Arial"/>
          <w:b/>
          <w:sz w:val="22"/>
          <w:szCs w:val="22"/>
        </w:rPr>
        <w:t>і</w:t>
      </w:r>
      <w:r w:rsidR="00602D82" w:rsidRPr="00064E66">
        <w:rPr>
          <w:rFonts w:ascii="Arial" w:hAnsi="Arial" w:cs="Arial"/>
          <w:b/>
          <w:sz w:val="22"/>
          <w:szCs w:val="22"/>
        </w:rPr>
        <w:t xml:space="preserve"> партнерськ</w:t>
      </w:r>
      <w:r w:rsidR="00060D56" w:rsidRPr="00064E66">
        <w:rPr>
          <w:rFonts w:ascii="Arial" w:hAnsi="Arial" w:cs="Arial"/>
          <w:b/>
          <w:sz w:val="22"/>
          <w:szCs w:val="22"/>
        </w:rPr>
        <w:t>і</w:t>
      </w:r>
      <w:r w:rsidR="00602D82" w:rsidRPr="00064E66">
        <w:rPr>
          <w:rFonts w:ascii="Arial" w:hAnsi="Arial" w:cs="Arial"/>
          <w:b/>
          <w:sz w:val="22"/>
          <w:szCs w:val="22"/>
        </w:rPr>
        <w:t xml:space="preserve"> відносин</w:t>
      </w:r>
      <w:r w:rsidR="00060D56" w:rsidRPr="00064E66">
        <w:rPr>
          <w:rFonts w:ascii="Arial" w:hAnsi="Arial" w:cs="Arial"/>
          <w:b/>
          <w:sz w:val="22"/>
          <w:szCs w:val="22"/>
        </w:rPr>
        <w:t>и</w:t>
      </w:r>
      <w:r w:rsidR="00602D82" w:rsidRPr="00064E66">
        <w:rPr>
          <w:rFonts w:ascii="Arial" w:hAnsi="Arial" w:cs="Arial"/>
          <w:b/>
          <w:sz w:val="22"/>
          <w:szCs w:val="22"/>
        </w:rPr>
        <w:t xml:space="preserve"> </w:t>
      </w:r>
      <w:r w:rsidR="00227CDA" w:rsidRPr="00064E66">
        <w:rPr>
          <w:rFonts w:ascii="Arial" w:hAnsi="Arial" w:cs="Arial"/>
          <w:b/>
          <w:sz w:val="22"/>
          <w:szCs w:val="22"/>
        </w:rPr>
        <w:t>провайдерів телекомунікацій з власниками інфраструктури</w:t>
      </w:r>
      <w:r w:rsidR="00060D56" w:rsidRPr="00064E66">
        <w:rPr>
          <w:rFonts w:ascii="Arial" w:hAnsi="Arial" w:cs="Arial"/>
          <w:b/>
          <w:sz w:val="22"/>
          <w:szCs w:val="22"/>
        </w:rPr>
        <w:t>.</w:t>
      </w:r>
      <w:r w:rsidR="00060D56" w:rsidRPr="00064E66">
        <w:rPr>
          <w:rFonts w:ascii="Arial" w:hAnsi="Arial" w:cs="Arial"/>
          <w:sz w:val="22"/>
          <w:szCs w:val="22"/>
        </w:rPr>
        <w:t xml:space="preserve"> Разом з тим, </w:t>
      </w:r>
      <w:r w:rsidR="009E7193" w:rsidRPr="00064E66">
        <w:rPr>
          <w:rFonts w:ascii="Arial" w:hAnsi="Arial" w:cs="Arial"/>
          <w:sz w:val="22"/>
          <w:szCs w:val="22"/>
        </w:rPr>
        <w:t>ІнАУ продовжує активну протидію порушенням вимог Закону Про доступ з боку окремих О</w:t>
      </w:r>
      <w:r w:rsidR="00D718EF" w:rsidRPr="00064E66">
        <w:rPr>
          <w:rFonts w:ascii="Arial" w:hAnsi="Arial" w:cs="Arial"/>
          <w:sz w:val="22"/>
          <w:szCs w:val="22"/>
        </w:rPr>
        <w:t>бленерго та органів м</w:t>
      </w:r>
      <w:r w:rsidR="003B3D58" w:rsidRPr="00064E66">
        <w:rPr>
          <w:rFonts w:ascii="Arial" w:hAnsi="Arial" w:cs="Arial"/>
          <w:sz w:val="22"/>
          <w:szCs w:val="22"/>
        </w:rPr>
        <w:t>і</w:t>
      </w:r>
      <w:r w:rsidR="00D718EF" w:rsidRPr="00064E66">
        <w:rPr>
          <w:rFonts w:ascii="Arial" w:hAnsi="Arial" w:cs="Arial"/>
          <w:sz w:val="22"/>
          <w:szCs w:val="22"/>
        </w:rPr>
        <w:t xml:space="preserve">сцевого самоврядування і </w:t>
      </w:r>
      <w:r w:rsidR="00064E66" w:rsidRPr="00064E66">
        <w:rPr>
          <w:rFonts w:ascii="Arial" w:hAnsi="Arial" w:cs="Arial"/>
          <w:sz w:val="22"/>
          <w:szCs w:val="22"/>
        </w:rPr>
        <w:t>комунальних</w:t>
      </w:r>
      <w:r w:rsidR="00D718EF" w:rsidRPr="00064E66">
        <w:rPr>
          <w:rFonts w:ascii="Arial" w:hAnsi="Arial" w:cs="Arial"/>
          <w:sz w:val="22"/>
          <w:szCs w:val="22"/>
        </w:rPr>
        <w:t xml:space="preserve"> </w:t>
      </w:r>
      <w:r w:rsidR="00064E66" w:rsidRPr="00064E66">
        <w:rPr>
          <w:rFonts w:ascii="Arial" w:hAnsi="Arial" w:cs="Arial"/>
          <w:sz w:val="22"/>
          <w:szCs w:val="22"/>
        </w:rPr>
        <w:t>підприємств</w:t>
      </w:r>
      <w:r w:rsidR="00D718EF" w:rsidRPr="00064E66">
        <w:rPr>
          <w:rFonts w:ascii="Arial" w:hAnsi="Arial" w:cs="Arial"/>
          <w:sz w:val="22"/>
          <w:szCs w:val="22"/>
        </w:rPr>
        <w:t>.</w:t>
      </w:r>
    </w:p>
    <w:p w:rsidR="00566CCC" w:rsidRPr="00064E66" w:rsidRDefault="00215F72" w:rsidP="00566CCC">
      <w:pPr>
        <w:autoSpaceDE w:val="0"/>
        <w:autoSpaceDN w:val="0"/>
        <w:adjustRightInd w:val="0"/>
        <w:spacing w:after="60"/>
        <w:ind w:firstLine="709"/>
        <w:jc w:val="both"/>
        <w:rPr>
          <w:rFonts w:ascii="Arial" w:hAnsi="Arial" w:cs="Arial"/>
          <w:sz w:val="22"/>
          <w:szCs w:val="22"/>
        </w:rPr>
      </w:pPr>
      <w:r w:rsidRPr="00064E66">
        <w:rPr>
          <w:rFonts w:ascii="Arial" w:hAnsi="Arial" w:cs="Arial"/>
          <w:sz w:val="22"/>
          <w:szCs w:val="22"/>
        </w:rPr>
        <w:t xml:space="preserve">Участь ІнАУ в якості третьої сторони у справі за позовом члена ІнАУ ТОВ "Адамант" до Київради щодо скасування рішення Київради від № 82/82 «Про проведення інвентаризації об'єктів телекомунікацій..» сприяло частковому задоволенню апеляційної скарги. </w:t>
      </w:r>
      <w:r w:rsidR="00D05143" w:rsidRPr="00064E66">
        <w:rPr>
          <w:rFonts w:ascii="Arial" w:hAnsi="Arial" w:cs="Arial"/>
          <w:sz w:val="22"/>
          <w:szCs w:val="22"/>
        </w:rPr>
        <w:t>Долучення до судових позовів</w:t>
      </w:r>
      <w:r w:rsidR="00566CCC" w:rsidRPr="00064E66">
        <w:rPr>
          <w:rFonts w:ascii="Arial" w:hAnsi="Arial" w:cs="Arial"/>
          <w:sz w:val="22"/>
          <w:szCs w:val="22"/>
        </w:rPr>
        <w:t xml:space="preserve">, а також відповідна юридична експертиза стали можливими завдяки  прийняттю та </w:t>
      </w:r>
      <w:r w:rsidR="00566CCC" w:rsidRPr="00064E66">
        <w:rPr>
          <w:rFonts w:ascii="Arial" w:hAnsi="Arial" w:cs="Arial"/>
          <w:b/>
          <w:sz w:val="22"/>
          <w:szCs w:val="22"/>
        </w:rPr>
        <w:t>запровадженню Програми правового захисту інтересів членів ІнАУ</w:t>
      </w:r>
      <w:r w:rsidR="004142B8" w:rsidRPr="00064E66">
        <w:rPr>
          <w:rFonts w:ascii="Arial" w:hAnsi="Arial" w:cs="Arial"/>
          <w:sz w:val="22"/>
          <w:szCs w:val="22"/>
        </w:rPr>
        <w:t>, яка передбачає можливість консолідації ресурсів для координації, вироблення позиції з певної проблеми та вироблення правових шляхів її вирішення.</w:t>
      </w:r>
    </w:p>
    <w:p w:rsidR="00C56A2E" w:rsidRPr="00064E66" w:rsidRDefault="00563336" w:rsidP="00E47F96">
      <w:pPr>
        <w:autoSpaceDE w:val="0"/>
        <w:autoSpaceDN w:val="0"/>
        <w:adjustRightInd w:val="0"/>
        <w:spacing w:after="60"/>
        <w:ind w:firstLine="709"/>
        <w:jc w:val="both"/>
        <w:rPr>
          <w:rFonts w:ascii="Arial" w:hAnsi="Arial" w:cs="Arial"/>
          <w:sz w:val="22"/>
          <w:szCs w:val="22"/>
        </w:rPr>
      </w:pPr>
      <w:r w:rsidRPr="00064E66">
        <w:rPr>
          <w:rFonts w:ascii="Arial" w:hAnsi="Arial" w:cs="Arial"/>
          <w:sz w:val="22"/>
          <w:szCs w:val="22"/>
        </w:rPr>
        <w:t xml:space="preserve">Зусилля ІнАУ </w:t>
      </w:r>
      <w:r w:rsidR="00604F5D" w:rsidRPr="00064E66">
        <w:rPr>
          <w:rFonts w:ascii="Arial" w:hAnsi="Arial" w:cs="Arial"/>
          <w:sz w:val="22"/>
          <w:szCs w:val="22"/>
        </w:rPr>
        <w:t xml:space="preserve">щодо </w:t>
      </w:r>
      <w:r w:rsidR="00F0202E" w:rsidRPr="00064E66">
        <w:rPr>
          <w:rFonts w:ascii="Arial" w:hAnsi="Arial" w:cs="Arial"/>
          <w:sz w:val="22"/>
          <w:szCs w:val="22"/>
        </w:rPr>
        <w:t xml:space="preserve">вдосконалення процедури доступу </w:t>
      </w:r>
      <w:r w:rsidR="008B62E6" w:rsidRPr="00064E66">
        <w:rPr>
          <w:rFonts w:ascii="Arial" w:hAnsi="Arial" w:cs="Arial"/>
          <w:sz w:val="22"/>
          <w:szCs w:val="22"/>
        </w:rPr>
        <w:t>д</w:t>
      </w:r>
      <w:r w:rsidR="00F0202E" w:rsidRPr="00064E66">
        <w:rPr>
          <w:rFonts w:ascii="Arial" w:hAnsi="Arial" w:cs="Arial"/>
          <w:sz w:val="22"/>
          <w:szCs w:val="22"/>
        </w:rPr>
        <w:t>о ККЕ</w:t>
      </w:r>
      <w:r w:rsidR="0081008F" w:rsidRPr="00064E66">
        <w:rPr>
          <w:rFonts w:ascii="Arial" w:hAnsi="Arial" w:cs="Arial"/>
          <w:sz w:val="22"/>
          <w:szCs w:val="22"/>
        </w:rPr>
        <w:t xml:space="preserve"> і розробки відповідних нормативних змін</w:t>
      </w:r>
      <w:r w:rsidR="00F0202E" w:rsidRPr="00064E66">
        <w:rPr>
          <w:rFonts w:ascii="Arial" w:hAnsi="Arial" w:cs="Arial"/>
          <w:sz w:val="22"/>
          <w:szCs w:val="22"/>
        </w:rPr>
        <w:t xml:space="preserve">, </w:t>
      </w:r>
      <w:r w:rsidR="0081008F" w:rsidRPr="00064E66">
        <w:rPr>
          <w:rFonts w:ascii="Arial" w:hAnsi="Arial" w:cs="Arial"/>
          <w:sz w:val="22"/>
          <w:szCs w:val="22"/>
        </w:rPr>
        <w:t xml:space="preserve">постійний контакт </w:t>
      </w:r>
      <w:r w:rsidR="009608F4" w:rsidRPr="00064E66">
        <w:rPr>
          <w:rFonts w:ascii="Arial" w:hAnsi="Arial" w:cs="Arial"/>
          <w:sz w:val="22"/>
          <w:szCs w:val="22"/>
        </w:rPr>
        <w:t xml:space="preserve">з представниками </w:t>
      </w:r>
      <w:r w:rsidR="005B5C4E" w:rsidRPr="00064E66">
        <w:rPr>
          <w:rFonts w:ascii="Arial" w:hAnsi="Arial" w:cs="Arial"/>
          <w:sz w:val="22"/>
          <w:szCs w:val="22"/>
        </w:rPr>
        <w:t>ПАТ «Укртелеком»</w:t>
      </w:r>
      <w:r w:rsidR="009608F4" w:rsidRPr="00064E66">
        <w:rPr>
          <w:rFonts w:ascii="Arial" w:hAnsi="Arial" w:cs="Arial"/>
          <w:sz w:val="22"/>
          <w:szCs w:val="22"/>
        </w:rPr>
        <w:t xml:space="preserve">, запрошення їх на засідання Комітету ІнАУ з питань доступу до інфраструктури телекомунікацій та на інші заходи ІнАУ стали передумовою для </w:t>
      </w:r>
      <w:r w:rsidR="00E43C25" w:rsidRPr="00064E66">
        <w:rPr>
          <w:rFonts w:ascii="Arial" w:hAnsi="Arial" w:cs="Arial"/>
          <w:b/>
          <w:sz w:val="22"/>
          <w:szCs w:val="22"/>
        </w:rPr>
        <w:t>залагоджувати найбільш гостр</w:t>
      </w:r>
      <w:r w:rsidR="009608F4" w:rsidRPr="00064E66">
        <w:rPr>
          <w:rFonts w:ascii="Arial" w:hAnsi="Arial" w:cs="Arial"/>
          <w:b/>
          <w:sz w:val="22"/>
          <w:szCs w:val="22"/>
        </w:rPr>
        <w:t>их</w:t>
      </w:r>
      <w:r w:rsidR="00E43C25" w:rsidRPr="00064E66">
        <w:rPr>
          <w:rFonts w:ascii="Arial" w:hAnsi="Arial" w:cs="Arial"/>
          <w:b/>
          <w:sz w:val="22"/>
          <w:szCs w:val="22"/>
        </w:rPr>
        <w:t xml:space="preserve"> питання</w:t>
      </w:r>
      <w:r w:rsidR="00C56A2E" w:rsidRPr="00064E66">
        <w:rPr>
          <w:rFonts w:ascii="Arial" w:hAnsi="Arial" w:cs="Arial"/>
          <w:b/>
          <w:sz w:val="22"/>
          <w:szCs w:val="22"/>
        </w:rPr>
        <w:t xml:space="preserve"> при </w:t>
      </w:r>
      <w:r w:rsidR="005B5C4E" w:rsidRPr="00064E66">
        <w:rPr>
          <w:rFonts w:ascii="Arial" w:hAnsi="Arial" w:cs="Arial"/>
          <w:b/>
          <w:sz w:val="22"/>
          <w:szCs w:val="22"/>
        </w:rPr>
        <w:t xml:space="preserve">доступі і </w:t>
      </w:r>
      <w:r w:rsidR="00C56A2E" w:rsidRPr="00064E66">
        <w:rPr>
          <w:rFonts w:ascii="Arial" w:hAnsi="Arial" w:cs="Arial"/>
          <w:b/>
          <w:sz w:val="22"/>
          <w:szCs w:val="22"/>
        </w:rPr>
        <w:t>в</w:t>
      </w:r>
      <w:r w:rsidR="003A5E71" w:rsidRPr="00064E66">
        <w:rPr>
          <w:rFonts w:ascii="Arial" w:hAnsi="Arial" w:cs="Arial"/>
          <w:b/>
          <w:sz w:val="22"/>
          <w:szCs w:val="22"/>
        </w:rPr>
        <w:t xml:space="preserve">икористанні </w:t>
      </w:r>
      <w:r w:rsidR="00C56A2E" w:rsidRPr="00064E66">
        <w:rPr>
          <w:rFonts w:ascii="Arial" w:hAnsi="Arial" w:cs="Arial"/>
          <w:b/>
          <w:sz w:val="22"/>
          <w:szCs w:val="22"/>
        </w:rPr>
        <w:t>кабельн</w:t>
      </w:r>
      <w:r w:rsidR="003A5E71" w:rsidRPr="00064E66">
        <w:rPr>
          <w:rFonts w:ascii="Arial" w:hAnsi="Arial" w:cs="Arial"/>
          <w:b/>
          <w:sz w:val="22"/>
          <w:szCs w:val="22"/>
        </w:rPr>
        <w:t>ої</w:t>
      </w:r>
      <w:r w:rsidR="00C56A2E" w:rsidRPr="00064E66">
        <w:rPr>
          <w:rFonts w:ascii="Arial" w:hAnsi="Arial" w:cs="Arial"/>
          <w:b/>
          <w:sz w:val="22"/>
          <w:szCs w:val="22"/>
        </w:rPr>
        <w:t xml:space="preserve"> каналізації електрозв’язку</w:t>
      </w:r>
      <w:r w:rsidR="00C56A2E" w:rsidRPr="00064E66">
        <w:rPr>
          <w:rFonts w:ascii="Arial" w:hAnsi="Arial" w:cs="Arial"/>
          <w:sz w:val="22"/>
          <w:szCs w:val="22"/>
        </w:rPr>
        <w:t xml:space="preserve">. </w:t>
      </w:r>
    </w:p>
    <w:p w:rsidR="00B03382" w:rsidRPr="00064E66" w:rsidRDefault="00A23D50" w:rsidP="008B4BB7">
      <w:pPr>
        <w:autoSpaceDE w:val="0"/>
        <w:autoSpaceDN w:val="0"/>
        <w:adjustRightInd w:val="0"/>
        <w:spacing w:after="60"/>
        <w:ind w:firstLine="709"/>
        <w:jc w:val="both"/>
        <w:rPr>
          <w:rFonts w:ascii="Arial" w:hAnsi="Arial" w:cs="Arial"/>
          <w:sz w:val="22"/>
          <w:szCs w:val="22"/>
        </w:rPr>
      </w:pPr>
      <w:r w:rsidRPr="00064E66">
        <w:rPr>
          <w:rFonts w:ascii="Arial" w:hAnsi="Arial" w:cs="Arial"/>
          <w:sz w:val="22"/>
          <w:szCs w:val="22"/>
        </w:rPr>
        <w:t xml:space="preserve">В рамках </w:t>
      </w:r>
      <w:r w:rsidRPr="00064E66">
        <w:rPr>
          <w:rFonts w:ascii="Arial" w:hAnsi="Arial" w:cs="Arial"/>
          <w:b/>
          <w:sz w:val="22"/>
          <w:szCs w:val="22"/>
        </w:rPr>
        <w:t xml:space="preserve">захисту членів ІнАУ та інших учасників ринку від незаконних дій держави і третіх осіб </w:t>
      </w:r>
      <w:r w:rsidRPr="00064E66">
        <w:rPr>
          <w:rFonts w:ascii="Arial" w:hAnsi="Arial" w:cs="Arial"/>
          <w:sz w:val="22"/>
          <w:szCs w:val="22"/>
        </w:rPr>
        <w:t xml:space="preserve">було </w:t>
      </w:r>
      <w:r w:rsidR="008B4BB7" w:rsidRPr="00064E66">
        <w:rPr>
          <w:rFonts w:ascii="Arial" w:hAnsi="Arial" w:cs="Arial"/>
          <w:sz w:val="22"/>
          <w:szCs w:val="22"/>
        </w:rPr>
        <w:t xml:space="preserve">здійснено ряд заходів: </w:t>
      </w:r>
      <w:r w:rsidRPr="00064E66">
        <w:rPr>
          <w:rFonts w:ascii="Arial" w:hAnsi="Arial" w:cs="Arial"/>
          <w:sz w:val="22"/>
          <w:szCs w:val="22"/>
        </w:rPr>
        <w:t xml:space="preserve">направлено десятки листів щодо порушень законодавства з боку державних органів та органів самоврядування, </w:t>
      </w:r>
      <w:r w:rsidR="00362613" w:rsidRPr="00064E66">
        <w:rPr>
          <w:rFonts w:ascii="Arial" w:hAnsi="Arial" w:cs="Arial"/>
          <w:sz w:val="22"/>
          <w:szCs w:val="22"/>
        </w:rPr>
        <w:t xml:space="preserve">представники Правління ІнАУ взяли участь у ряді заходів з протидії викраденням </w:t>
      </w:r>
      <w:r w:rsidR="00DD015C" w:rsidRPr="00064E66">
        <w:rPr>
          <w:rFonts w:ascii="Arial" w:hAnsi="Arial" w:cs="Arial"/>
          <w:sz w:val="22"/>
          <w:szCs w:val="22"/>
        </w:rPr>
        <w:t>телеком-</w:t>
      </w:r>
      <w:proofErr w:type="spellStart"/>
      <w:r w:rsidR="00DD015C" w:rsidRPr="00064E66">
        <w:rPr>
          <w:rFonts w:ascii="Arial" w:hAnsi="Arial" w:cs="Arial"/>
          <w:sz w:val="22"/>
          <w:szCs w:val="22"/>
        </w:rPr>
        <w:t>обланання</w:t>
      </w:r>
      <w:proofErr w:type="spellEnd"/>
      <w:r w:rsidR="00DD015C" w:rsidRPr="00064E66">
        <w:rPr>
          <w:rFonts w:ascii="Arial" w:hAnsi="Arial" w:cs="Arial"/>
          <w:sz w:val="22"/>
          <w:szCs w:val="22"/>
        </w:rPr>
        <w:t xml:space="preserve"> і кабелів</w:t>
      </w:r>
      <w:r w:rsidR="00362613" w:rsidRPr="00064E66">
        <w:rPr>
          <w:rFonts w:ascii="Arial" w:hAnsi="Arial" w:cs="Arial"/>
          <w:sz w:val="22"/>
          <w:szCs w:val="22"/>
        </w:rPr>
        <w:t>,</w:t>
      </w:r>
      <w:r w:rsidR="003244F1" w:rsidRPr="00064E66">
        <w:rPr>
          <w:rFonts w:ascii="Arial" w:hAnsi="Arial" w:cs="Arial"/>
          <w:sz w:val="22"/>
          <w:szCs w:val="22"/>
        </w:rPr>
        <w:t xml:space="preserve"> </w:t>
      </w:r>
      <w:r w:rsidR="00DD015C" w:rsidRPr="00064E66">
        <w:rPr>
          <w:rFonts w:ascii="Arial" w:hAnsi="Arial" w:cs="Arial"/>
          <w:sz w:val="22"/>
          <w:szCs w:val="22"/>
        </w:rPr>
        <w:t>в тому числі у регіонах</w:t>
      </w:r>
      <w:r w:rsidR="003E76F1" w:rsidRPr="00064E66">
        <w:rPr>
          <w:rFonts w:ascii="Arial" w:hAnsi="Arial" w:cs="Arial"/>
          <w:sz w:val="22"/>
          <w:szCs w:val="22"/>
        </w:rPr>
        <w:t>. П</w:t>
      </w:r>
      <w:r w:rsidR="00DD015C" w:rsidRPr="00064E66">
        <w:rPr>
          <w:rFonts w:ascii="Arial" w:hAnsi="Arial" w:cs="Arial"/>
          <w:sz w:val="22"/>
          <w:szCs w:val="22"/>
        </w:rPr>
        <w:t>одані пропозиції законодавчих змін</w:t>
      </w:r>
      <w:r w:rsidR="003E76F1" w:rsidRPr="00064E66">
        <w:rPr>
          <w:rFonts w:ascii="Arial" w:hAnsi="Arial" w:cs="Arial"/>
          <w:sz w:val="22"/>
          <w:szCs w:val="22"/>
        </w:rPr>
        <w:t>. Н</w:t>
      </w:r>
      <w:r w:rsidR="00B03382" w:rsidRPr="00064E66">
        <w:rPr>
          <w:rFonts w:ascii="Arial" w:hAnsi="Arial" w:cs="Arial"/>
          <w:sz w:val="22"/>
          <w:szCs w:val="22"/>
        </w:rPr>
        <w:t xml:space="preserve">а сайті ІнАУ </w:t>
      </w:r>
      <w:r w:rsidR="00AE234F" w:rsidRPr="00064E66">
        <w:rPr>
          <w:rFonts w:ascii="Arial" w:hAnsi="Arial" w:cs="Arial"/>
          <w:sz w:val="22"/>
          <w:szCs w:val="22"/>
        </w:rPr>
        <w:t>запущені серв</w:t>
      </w:r>
      <w:r w:rsidR="00B03382" w:rsidRPr="00064E66">
        <w:rPr>
          <w:rFonts w:ascii="Arial" w:hAnsi="Arial" w:cs="Arial"/>
          <w:sz w:val="22"/>
          <w:szCs w:val="22"/>
        </w:rPr>
        <w:t>іси</w:t>
      </w:r>
      <w:r w:rsidR="00DD015C" w:rsidRPr="00064E66">
        <w:rPr>
          <w:rFonts w:ascii="Arial" w:hAnsi="Arial" w:cs="Arial"/>
          <w:sz w:val="22"/>
          <w:szCs w:val="22"/>
        </w:rPr>
        <w:t xml:space="preserve"> «</w:t>
      </w:r>
      <w:r w:rsidR="00C254A1" w:rsidRPr="00064E66">
        <w:rPr>
          <w:rFonts w:ascii="Arial" w:hAnsi="Arial" w:cs="Arial"/>
          <w:sz w:val="22"/>
          <w:szCs w:val="22"/>
        </w:rPr>
        <w:t>Р</w:t>
      </w:r>
      <w:r w:rsidR="00DD015C" w:rsidRPr="00064E66">
        <w:rPr>
          <w:rFonts w:ascii="Arial" w:hAnsi="Arial" w:cs="Arial"/>
          <w:sz w:val="22"/>
          <w:szCs w:val="22"/>
        </w:rPr>
        <w:t>е</w:t>
      </w:r>
      <w:r w:rsidR="00C254A1" w:rsidRPr="00064E66">
        <w:rPr>
          <w:rFonts w:ascii="Arial" w:hAnsi="Arial" w:cs="Arial"/>
          <w:sz w:val="22"/>
          <w:szCs w:val="22"/>
        </w:rPr>
        <w:t>єстр викраденого телекомун</w:t>
      </w:r>
      <w:r w:rsidR="003E76F1" w:rsidRPr="00064E66">
        <w:rPr>
          <w:rFonts w:ascii="Arial" w:hAnsi="Arial" w:cs="Arial"/>
          <w:sz w:val="22"/>
          <w:szCs w:val="22"/>
        </w:rPr>
        <w:t>і</w:t>
      </w:r>
      <w:r w:rsidR="00C254A1" w:rsidRPr="00064E66">
        <w:rPr>
          <w:rFonts w:ascii="Arial" w:hAnsi="Arial" w:cs="Arial"/>
          <w:sz w:val="22"/>
          <w:szCs w:val="22"/>
        </w:rPr>
        <w:t>каційного обладнання» і «Провайдер SOS».</w:t>
      </w:r>
    </w:p>
    <w:p w:rsidR="00B03382" w:rsidRPr="00064E66" w:rsidRDefault="00B03382" w:rsidP="008B4BB7">
      <w:pPr>
        <w:autoSpaceDE w:val="0"/>
        <w:autoSpaceDN w:val="0"/>
        <w:adjustRightInd w:val="0"/>
        <w:spacing w:after="60"/>
        <w:ind w:firstLine="709"/>
        <w:jc w:val="both"/>
        <w:rPr>
          <w:rFonts w:ascii="Arial" w:hAnsi="Arial" w:cs="Arial"/>
          <w:sz w:val="22"/>
          <w:szCs w:val="22"/>
        </w:rPr>
      </w:pPr>
    </w:p>
    <w:tbl>
      <w:tblPr>
        <w:tblStyle w:val="a4"/>
        <w:tblW w:w="0" w:type="auto"/>
        <w:jc w:val="center"/>
        <w:tblLook w:val="04A0" w:firstRow="1" w:lastRow="0" w:firstColumn="1" w:lastColumn="0" w:noHBand="0" w:noVBand="1"/>
      </w:tblPr>
      <w:tblGrid>
        <w:gridCol w:w="5807"/>
        <w:gridCol w:w="3969"/>
      </w:tblGrid>
      <w:tr w:rsidR="00922343" w:rsidRPr="00064E66" w:rsidTr="00D54F3F">
        <w:trPr>
          <w:trHeight w:val="4203"/>
          <w:jc w:val="center"/>
        </w:trPr>
        <w:tc>
          <w:tcPr>
            <w:tcW w:w="5807" w:type="dxa"/>
            <w:shd w:val="clear" w:color="auto" w:fill="8DB3E2" w:themeFill="text2" w:themeFillTint="66"/>
          </w:tcPr>
          <w:p w:rsidR="003D1ED0" w:rsidRPr="00064E66" w:rsidRDefault="00463503" w:rsidP="00B97420">
            <w:pPr>
              <w:autoSpaceDE w:val="0"/>
              <w:autoSpaceDN w:val="0"/>
              <w:adjustRightInd w:val="0"/>
              <w:spacing w:after="60"/>
              <w:jc w:val="center"/>
              <w:rPr>
                <w:rFonts w:ascii="Arial" w:hAnsi="Arial" w:cs="Arial"/>
                <w:sz w:val="22"/>
                <w:szCs w:val="22"/>
                <w:lang w:val="uk-UA"/>
              </w:rPr>
            </w:pPr>
            <w:hyperlink r:id="rId10" w:history="1">
              <w:r w:rsidR="00B97420" w:rsidRPr="00064E66">
                <w:rPr>
                  <w:rStyle w:val="a3"/>
                  <w:rFonts w:ascii="Arial" w:hAnsi="Arial" w:cs="Arial"/>
                  <w:sz w:val="22"/>
                  <w:szCs w:val="22"/>
                  <w:lang w:val="uk-UA"/>
                </w:rPr>
                <w:t>www.inau.ua/equipment</w:t>
              </w:r>
            </w:hyperlink>
          </w:p>
          <w:p w:rsidR="003D1ED0" w:rsidRPr="00064E66" w:rsidRDefault="003D1ED0" w:rsidP="008B4BB7">
            <w:pPr>
              <w:autoSpaceDE w:val="0"/>
              <w:autoSpaceDN w:val="0"/>
              <w:adjustRightInd w:val="0"/>
              <w:spacing w:after="60"/>
              <w:jc w:val="both"/>
              <w:rPr>
                <w:rFonts w:ascii="Arial" w:hAnsi="Arial" w:cs="Arial"/>
                <w:sz w:val="22"/>
                <w:szCs w:val="22"/>
                <w:lang w:val="uk-UA"/>
              </w:rPr>
            </w:pPr>
            <w:r w:rsidRPr="00064E66">
              <w:rPr>
                <w:noProof/>
              </w:rPr>
              <w:drawing>
                <wp:inline distT="0" distB="0" distL="0" distR="0" wp14:anchorId="769C7FB9" wp14:editId="0AE16B1E">
                  <wp:extent cx="3533775" cy="234950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42911" cy="2355575"/>
                          </a:xfrm>
                          <a:prstGeom prst="rect">
                            <a:avLst/>
                          </a:prstGeom>
                        </pic:spPr>
                      </pic:pic>
                    </a:graphicData>
                  </a:graphic>
                </wp:inline>
              </w:drawing>
            </w:r>
          </w:p>
        </w:tc>
        <w:tc>
          <w:tcPr>
            <w:tcW w:w="3969" w:type="dxa"/>
            <w:shd w:val="clear" w:color="auto" w:fill="8DB3E2" w:themeFill="text2" w:themeFillTint="66"/>
          </w:tcPr>
          <w:p w:rsidR="003D1ED0" w:rsidRPr="00064E66" w:rsidRDefault="00C36999" w:rsidP="00333120">
            <w:pPr>
              <w:autoSpaceDE w:val="0"/>
              <w:autoSpaceDN w:val="0"/>
              <w:adjustRightInd w:val="0"/>
              <w:spacing w:after="60"/>
              <w:jc w:val="center"/>
              <w:rPr>
                <w:rStyle w:val="a3"/>
                <w:rFonts w:ascii="Arial" w:hAnsi="Arial" w:cs="Arial"/>
                <w:sz w:val="22"/>
                <w:szCs w:val="22"/>
                <w:lang w:val="uk-UA"/>
              </w:rPr>
            </w:pPr>
            <w:r w:rsidRPr="00064E66">
              <w:rPr>
                <w:rStyle w:val="a3"/>
                <w:rFonts w:ascii="Arial" w:hAnsi="Arial" w:cs="Arial"/>
                <w:sz w:val="22"/>
                <w:szCs w:val="22"/>
                <w:lang w:val="uk-UA"/>
              </w:rPr>
              <w:t>www.inau.ua/add/provayder-sos</w:t>
            </w:r>
          </w:p>
          <w:p w:rsidR="003D1ED0" w:rsidRPr="00064E66" w:rsidRDefault="003D1ED0" w:rsidP="008B4BB7">
            <w:pPr>
              <w:autoSpaceDE w:val="0"/>
              <w:autoSpaceDN w:val="0"/>
              <w:adjustRightInd w:val="0"/>
              <w:spacing w:after="60"/>
              <w:jc w:val="both"/>
              <w:rPr>
                <w:rFonts w:ascii="Arial" w:hAnsi="Arial" w:cs="Arial"/>
                <w:sz w:val="22"/>
                <w:szCs w:val="22"/>
                <w:lang w:val="uk-UA"/>
              </w:rPr>
            </w:pPr>
            <w:r w:rsidRPr="00064E66">
              <w:rPr>
                <w:rFonts w:ascii="Arial" w:hAnsi="Arial" w:cs="Arial"/>
                <w:noProof/>
                <w:sz w:val="22"/>
                <w:szCs w:val="22"/>
              </w:rPr>
              <w:drawing>
                <wp:inline distT="0" distB="0" distL="0" distR="0" wp14:anchorId="43501234" wp14:editId="75551FBA">
                  <wp:extent cx="2336333" cy="2324100"/>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50108" cy="2337803"/>
                          </a:xfrm>
                          <a:prstGeom prst="rect">
                            <a:avLst/>
                          </a:prstGeom>
                        </pic:spPr>
                      </pic:pic>
                    </a:graphicData>
                  </a:graphic>
                </wp:inline>
              </w:drawing>
            </w:r>
          </w:p>
        </w:tc>
      </w:tr>
    </w:tbl>
    <w:p w:rsidR="006B64F6" w:rsidRPr="00064E66" w:rsidRDefault="006B64F6" w:rsidP="006B64F6">
      <w:pPr>
        <w:autoSpaceDE w:val="0"/>
        <w:autoSpaceDN w:val="0"/>
        <w:adjustRightInd w:val="0"/>
        <w:spacing w:after="60"/>
        <w:jc w:val="both"/>
        <w:rPr>
          <w:rFonts w:ascii="Arial" w:hAnsi="Arial" w:cs="Arial"/>
          <w:sz w:val="22"/>
          <w:szCs w:val="22"/>
        </w:rPr>
      </w:pPr>
    </w:p>
    <w:p w:rsidR="00617745" w:rsidRPr="00064E66" w:rsidRDefault="006B64F6" w:rsidP="006B64F6">
      <w:pPr>
        <w:autoSpaceDE w:val="0"/>
        <w:autoSpaceDN w:val="0"/>
        <w:adjustRightInd w:val="0"/>
        <w:spacing w:after="60"/>
        <w:jc w:val="center"/>
        <w:rPr>
          <w:rFonts w:ascii="Arial" w:hAnsi="Arial" w:cs="Arial"/>
          <w:b/>
          <w:i/>
          <w:sz w:val="22"/>
          <w:szCs w:val="22"/>
        </w:rPr>
      </w:pPr>
      <w:r w:rsidRPr="00064E66">
        <w:rPr>
          <w:rFonts w:ascii="Arial" w:hAnsi="Arial" w:cs="Arial"/>
          <w:b/>
          <w:i/>
          <w:sz w:val="22"/>
          <w:szCs w:val="22"/>
        </w:rPr>
        <w:t>Веб-інтерфейс нових сервісів на сайті ІнАУ</w:t>
      </w:r>
    </w:p>
    <w:p w:rsidR="00E05089" w:rsidRPr="00064E66" w:rsidRDefault="00E05089" w:rsidP="005A2662">
      <w:pPr>
        <w:autoSpaceDE w:val="0"/>
        <w:autoSpaceDN w:val="0"/>
        <w:adjustRightInd w:val="0"/>
        <w:spacing w:after="60"/>
        <w:ind w:firstLine="709"/>
        <w:jc w:val="both"/>
        <w:rPr>
          <w:rFonts w:ascii="Arial" w:hAnsi="Arial" w:cs="Arial"/>
          <w:b/>
          <w:sz w:val="22"/>
          <w:szCs w:val="22"/>
        </w:rPr>
      </w:pPr>
    </w:p>
    <w:p w:rsidR="002760BF" w:rsidRPr="00064E66" w:rsidRDefault="008A203B" w:rsidP="005A2662">
      <w:pPr>
        <w:autoSpaceDE w:val="0"/>
        <w:autoSpaceDN w:val="0"/>
        <w:adjustRightInd w:val="0"/>
        <w:spacing w:after="60"/>
        <w:ind w:firstLine="709"/>
        <w:jc w:val="both"/>
        <w:rPr>
          <w:rFonts w:ascii="Arial" w:hAnsi="Arial" w:cs="Arial"/>
          <w:sz w:val="22"/>
          <w:szCs w:val="22"/>
        </w:rPr>
      </w:pPr>
      <w:r w:rsidRPr="00064E66">
        <w:rPr>
          <w:rFonts w:ascii="Arial" w:hAnsi="Arial" w:cs="Arial"/>
          <w:b/>
          <w:sz w:val="22"/>
          <w:szCs w:val="22"/>
        </w:rPr>
        <w:t>Ініціативи</w:t>
      </w:r>
      <w:r w:rsidR="00C44A90" w:rsidRPr="00064E66">
        <w:rPr>
          <w:rFonts w:ascii="Arial" w:hAnsi="Arial" w:cs="Arial"/>
          <w:b/>
          <w:sz w:val="22"/>
          <w:szCs w:val="22"/>
        </w:rPr>
        <w:t xml:space="preserve"> </w:t>
      </w:r>
      <w:r w:rsidR="008B4BB7" w:rsidRPr="00064E66">
        <w:rPr>
          <w:rFonts w:ascii="Arial" w:hAnsi="Arial" w:cs="Arial"/>
          <w:b/>
          <w:sz w:val="22"/>
          <w:szCs w:val="22"/>
        </w:rPr>
        <w:t xml:space="preserve">ІнАУ </w:t>
      </w:r>
      <w:r w:rsidRPr="00064E66">
        <w:rPr>
          <w:rFonts w:ascii="Arial" w:hAnsi="Arial" w:cs="Arial"/>
          <w:b/>
          <w:sz w:val="22"/>
          <w:szCs w:val="22"/>
        </w:rPr>
        <w:t>щодо</w:t>
      </w:r>
      <w:r w:rsidR="008B4BB7" w:rsidRPr="00064E66">
        <w:rPr>
          <w:rFonts w:ascii="Arial" w:hAnsi="Arial" w:cs="Arial"/>
          <w:b/>
          <w:sz w:val="22"/>
          <w:szCs w:val="22"/>
        </w:rPr>
        <w:t xml:space="preserve"> змін до КПК, які унеможливлюють вилучення серверів у багатокористувацьких платформах</w:t>
      </w:r>
      <w:r w:rsidR="00D27169" w:rsidRPr="00064E66">
        <w:rPr>
          <w:rFonts w:ascii="Arial" w:hAnsi="Arial" w:cs="Arial"/>
          <w:sz w:val="22"/>
          <w:szCs w:val="22"/>
        </w:rPr>
        <w:t xml:space="preserve"> були </w:t>
      </w:r>
      <w:r w:rsidR="003E76F1" w:rsidRPr="00064E66">
        <w:rPr>
          <w:rFonts w:ascii="Arial" w:hAnsi="Arial" w:cs="Arial"/>
          <w:sz w:val="22"/>
          <w:szCs w:val="22"/>
        </w:rPr>
        <w:t xml:space="preserve">значною мірою </w:t>
      </w:r>
      <w:r w:rsidR="00617745" w:rsidRPr="00064E66">
        <w:rPr>
          <w:rFonts w:ascii="Arial" w:hAnsi="Arial" w:cs="Arial"/>
          <w:sz w:val="22"/>
          <w:szCs w:val="22"/>
        </w:rPr>
        <w:t xml:space="preserve">знівельовані </w:t>
      </w:r>
      <w:r w:rsidR="00A56228" w:rsidRPr="00064E66">
        <w:rPr>
          <w:rFonts w:ascii="Arial" w:hAnsi="Arial" w:cs="Arial"/>
          <w:sz w:val="22"/>
          <w:szCs w:val="22"/>
        </w:rPr>
        <w:t>у законопроекті</w:t>
      </w:r>
      <w:r w:rsidR="00D27169" w:rsidRPr="00064E66">
        <w:rPr>
          <w:rFonts w:ascii="Arial" w:hAnsi="Arial" w:cs="Arial"/>
          <w:sz w:val="22"/>
          <w:szCs w:val="22"/>
        </w:rPr>
        <w:t xml:space="preserve"> </w:t>
      </w:r>
      <w:r w:rsidR="00C44A90" w:rsidRPr="00064E66">
        <w:rPr>
          <w:rFonts w:ascii="Arial" w:hAnsi="Arial" w:cs="Arial"/>
          <w:sz w:val="22"/>
          <w:szCs w:val="22"/>
        </w:rPr>
        <w:t xml:space="preserve">№ </w:t>
      </w:r>
      <w:r w:rsidR="00D27169" w:rsidRPr="00064E66">
        <w:rPr>
          <w:rFonts w:ascii="Arial" w:hAnsi="Arial" w:cs="Arial"/>
          <w:sz w:val="22"/>
          <w:szCs w:val="22"/>
        </w:rPr>
        <w:t>7275</w:t>
      </w:r>
      <w:r w:rsidR="00A56228" w:rsidRPr="00064E66">
        <w:rPr>
          <w:rFonts w:ascii="Arial" w:hAnsi="Arial" w:cs="Arial"/>
          <w:sz w:val="22"/>
          <w:szCs w:val="22"/>
        </w:rPr>
        <w:t xml:space="preserve"> "Про внесення змін до деяких законодавчих актів щодо забезпечення дотримання прав учасників </w:t>
      </w:r>
      <w:r w:rsidR="00A56228" w:rsidRPr="00064E66">
        <w:rPr>
          <w:rFonts w:ascii="Arial" w:hAnsi="Arial" w:cs="Arial"/>
          <w:sz w:val="22"/>
          <w:szCs w:val="22"/>
        </w:rPr>
        <w:lastRenderedPageBreak/>
        <w:t xml:space="preserve">кримінального провадження..», прийнятому в якості Закону у листопаді 2017 р. </w:t>
      </w:r>
      <w:r w:rsidR="00C44A90" w:rsidRPr="00064E66">
        <w:rPr>
          <w:rFonts w:ascii="Arial" w:hAnsi="Arial" w:cs="Arial"/>
          <w:sz w:val="22"/>
          <w:szCs w:val="22"/>
        </w:rPr>
        <w:t xml:space="preserve"> </w:t>
      </w:r>
      <w:r w:rsidR="00A56228" w:rsidRPr="00064E66">
        <w:rPr>
          <w:rFonts w:ascii="Arial" w:hAnsi="Arial" w:cs="Arial"/>
          <w:sz w:val="22"/>
          <w:szCs w:val="22"/>
        </w:rPr>
        <w:t xml:space="preserve">З одного боку, Закон дійсно містить ряд новацій, які певною мірою можуть запобігти зловживанням правоохоронних органів, зокрема щодо відеофіксації обшуків, присутності адвокатів. </w:t>
      </w:r>
      <w:r w:rsidR="002C45B3" w:rsidRPr="00064E66">
        <w:rPr>
          <w:rFonts w:ascii="Arial" w:hAnsi="Arial" w:cs="Arial"/>
          <w:sz w:val="22"/>
          <w:szCs w:val="22"/>
        </w:rPr>
        <w:t>При цьому</w:t>
      </w:r>
      <w:r w:rsidR="00F33C0A" w:rsidRPr="00064E66">
        <w:rPr>
          <w:rFonts w:ascii="Arial" w:hAnsi="Arial" w:cs="Arial"/>
          <w:sz w:val="22"/>
          <w:szCs w:val="22"/>
        </w:rPr>
        <w:t xml:space="preserve">, всупереч </w:t>
      </w:r>
      <w:r w:rsidR="002C45B3" w:rsidRPr="00064E66">
        <w:rPr>
          <w:rFonts w:ascii="Arial" w:hAnsi="Arial" w:cs="Arial"/>
          <w:sz w:val="22"/>
          <w:szCs w:val="22"/>
        </w:rPr>
        <w:t>п</w:t>
      </w:r>
      <w:r w:rsidR="002462D0" w:rsidRPr="00064E66">
        <w:rPr>
          <w:rFonts w:ascii="Arial" w:hAnsi="Arial" w:cs="Arial"/>
          <w:sz w:val="22"/>
          <w:szCs w:val="22"/>
        </w:rPr>
        <w:t>очатков</w:t>
      </w:r>
      <w:r w:rsidR="00F33C0A" w:rsidRPr="00064E66">
        <w:rPr>
          <w:rFonts w:ascii="Arial" w:hAnsi="Arial" w:cs="Arial"/>
          <w:sz w:val="22"/>
          <w:szCs w:val="22"/>
        </w:rPr>
        <w:t>ій</w:t>
      </w:r>
      <w:r w:rsidR="002462D0" w:rsidRPr="00064E66">
        <w:rPr>
          <w:rFonts w:ascii="Arial" w:hAnsi="Arial" w:cs="Arial"/>
          <w:sz w:val="22"/>
          <w:szCs w:val="22"/>
        </w:rPr>
        <w:t xml:space="preserve"> мет</w:t>
      </w:r>
      <w:r w:rsidR="00F33C0A" w:rsidRPr="00064E66">
        <w:rPr>
          <w:rFonts w:ascii="Arial" w:hAnsi="Arial" w:cs="Arial"/>
          <w:sz w:val="22"/>
          <w:szCs w:val="22"/>
        </w:rPr>
        <w:t>і</w:t>
      </w:r>
      <w:r w:rsidR="002462D0" w:rsidRPr="00064E66">
        <w:rPr>
          <w:rFonts w:ascii="Arial" w:hAnsi="Arial" w:cs="Arial"/>
          <w:sz w:val="22"/>
          <w:szCs w:val="22"/>
        </w:rPr>
        <w:t xml:space="preserve"> документу </w:t>
      </w:r>
      <w:r w:rsidR="000A0FE2" w:rsidRPr="00064E66">
        <w:rPr>
          <w:rFonts w:ascii="Arial" w:hAnsi="Arial" w:cs="Arial"/>
          <w:sz w:val="22"/>
          <w:szCs w:val="22"/>
        </w:rPr>
        <w:t>ві</w:t>
      </w:r>
      <w:r w:rsidR="00FE6206" w:rsidRPr="00064E66">
        <w:rPr>
          <w:rFonts w:ascii="Arial" w:hAnsi="Arial" w:cs="Arial"/>
          <w:sz w:val="22"/>
          <w:szCs w:val="22"/>
        </w:rPr>
        <w:t xml:space="preserve">н </w:t>
      </w:r>
      <w:r w:rsidR="000A0FE2" w:rsidRPr="00064E66">
        <w:rPr>
          <w:rFonts w:ascii="Arial" w:hAnsi="Arial" w:cs="Arial"/>
          <w:sz w:val="22"/>
          <w:szCs w:val="22"/>
        </w:rPr>
        <w:t xml:space="preserve">поповнився нормами, які </w:t>
      </w:r>
      <w:r w:rsidR="001C69BF" w:rsidRPr="00064E66">
        <w:rPr>
          <w:rFonts w:ascii="Arial" w:hAnsi="Arial" w:cs="Arial"/>
          <w:sz w:val="22"/>
          <w:szCs w:val="22"/>
        </w:rPr>
        <w:t xml:space="preserve">навіть </w:t>
      </w:r>
      <w:r w:rsidR="00FE6206" w:rsidRPr="00064E66">
        <w:rPr>
          <w:rFonts w:ascii="Arial" w:hAnsi="Arial" w:cs="Arial"/>
          <w:sz w:val="22"/>
          <w:szCs w:val="22"/>
        </w:rPr>
        <w:t>спрощу</w:t>
      </w:r>
      <w:r w:rsidR="00F33C0A" w:rsidRPr="00064E66">
        <w:rPr>
          <w:rFonts w:ascii="Arial" w:hAnsi="Arial" w:cs="Arial"/>
          <w:sz w:val="22"/>
          <w:szCs w:val="22"/>
        </w:rPr>
        <w:t>ють</w:t>
      </w:r>
      <w:r w:rsidR="00FE6206" w:rsidRPr="00064E66">
        <w:rPr>
          <w:rFonts w:ascii="Arial" w:hAnsi="Arial" w:cs="Arial"/>
          <w:sz w:val="22"/>
          <w:szCs w:val="22"/>
        </w:rPr>
        <w:t xml:space="preserve"> вилучення облад</w:t>
      </w:r>
      <w:r w:rsidR="000A0FE2" w:rsidRPr="00064E66">
        <w:rPr>
          <w:rFonts w:ascii="Arial" w:hAnsi="Arial" w:cs="Arial"/>
          <w:sz w:val="22"/>
          <w:szCs w:val="22"/>
        </w:rPr>
        <w:t>на</w:t>
      </w:r>
      <w:r w:rsidR="00FE6206" w:rsidRPr="00064E66">
        <w:rPr>
          <w:rFonts w:ascii="Arial" w:hAnsi="Arial" w:cs="Arial"/>
          <w:sz w:val="22"/>
          <w:szCs w:val="22"/>
        </w:rPr>
        <w:t>н</w:t>
      </w:r>
      <w:r w:rsidR="000A0FE2" w:rsidRPr="00064E66">
        <w:rPr>
          <w:rFonts w:ascii="Arial" w:hAnsi="Arial" w:cs="Arial"/>
          <w:sz w:val="22"/>
          <w:szCs w:val="22"/>
        </w:rPr>
        <w:t>ня.</w:t>
      </w:r>
      <w:r w:rsidR="00EF1997" w:rsidRPr="00064E66">
        <w:rPr>
          <w:rFonts w:ascii="Arial" w:hAnsi="Arial" w:cs="Arial"/>
          <w:sz w:val="22"/>
          <w:szCs w:val="22"/>
        </w:rPr>
        <w:t xml:space="preserve"> </w:t>
      </w:r>
      <w:r w:rsidR="00F33C0A" w:rsidRPr="00064E66">
        <w:rPr>
          <w:rFonts w:ascii="Arial" w:hAnsi="Arial" w:cs="Arial"/>
          <w:sz w:val="22"/>
          <w:szCs w:val="22"/>
        </w:rPr>
        <w:t>Разом з тим, зусилля ІнАУ щодо протидії незаконним вилученням обладнання приносять плоди. Кількість таких випадків зменшується, але практика вилучення серверного обладнання операторів телекомунікацій силовими структурами з порушенням законодавства України викорінена</w:t>
      </w:r>
      <w:r w:rsidR="00EF1997" w:rsidRPr="00064E66">
        <w:rPr>
          <w:rFonts w:ascii="Arial" w:hAnsi="Arial" w:cs="Arial"/>
          <w:sz w:val="22"/>
          <w:szCs w:val="22"/>
        </w:rPr>
        <w:t xml:space="preserve"> не повністю</w:t>
      </w:r>
      <w:r w:rsidR="00F33C0A" w:rsidRPr="00064E66">
        <w:rPr>
          <w:rFonts w:ascii="Arial" w:hAnsi="Arial" w:cs="Arial"/>
          <w:sz w:val="22"/>
          <w:szCs w:val="22"/>
        </w:rPr>
        <w:t>.</w:t>
      </w:r>
    </w:p>
    <w:p w:rsidR="008A203B" w:rsidRPr="00064E66" w:rsidRDefault="00522FFF" w:rsidP="005A2662">
      <w:pPr>
        <w:autoSpaceDE w:val="0"/>
        <w:autoSpaceDN w:val="0"/>
        <w:adjustRightInd w:val="0"/>
        <w:spacing w:after="60"/>
        <w:ind w:firstLine="709"/>
        <w:jc w:val="both"/>
        <w:rPr>
          <w:rFonts w:ascii="Arial" w:hAnsi="Arial" w:cs="Arial"/>
          <w:sz w:val="22"/>
          <w:szCs w:val="22"/>
        </w:rPr>
      </w:pPr>
      <w:r w:rsidRPr="00064E66">
        <w:rPr>
          <w:rFonts w:ascii="Arial" w:hAnsi="Arial" w:cs="Arial"/>
          <w:sz w:val="22"/>
          <w:szCs w:val="22"/>
        </w:rPr>
        <w:t xml:space="preserve">Зменшенню кількості зловживань з боку правоохоронних органів буде </w:t>
      </w:r>
      <w:r w:rsidR="00133828" w:rsidRPr="00064E66">
        <w:rPr>
          <w:rFonts w:ascii="Arial" w:hAnsi="Arial" w:cs="Arial"/>
          <w:sz w:val="22"/>
          <w:szCs w:val="22"/>
        </w:rPr>
        <w:t>с</w:t>
      </w:r>
      <w:r w:rsidRPr="00064E66">
        <w:rPr>
          <w:rFonts w:ascii="Arial" w:hAnsi="Arial" w:cs="Arial"/>
          <w:sz w:val="22"/>
          <w:szCs w:val="22"/>
        </w:rPr>
        <w:t>прияти</w:t>
      </w:r>
      <w:r w:rsidR="00CE357E" w:rsidRPr="00064E66">
        <w:rPr>
          <w:rFonts w:ascii="Arial" w:hAnsi="Arial" w:cs="Arial"/>
          <w:sz w:val="22"/>
          <w:szCs w:val="22"/>
        </w:rPr>
        <w:t xml:space="preserve"> </w:t>
      </w:r>
      <w:r w:rsidR="00F4218E" w:rsidRPr="00064E66">
        <w:rPr>
          <w:rFonts w:ascii="Arial" w:hAnsi="Arial" w:cs="Arial"/>
          <w:b/>
          <w:sz w:val="22"/>
          <w:szCs w:val="22"/>
        </w:rPr>
        <w:t>Меморандум порозуміння про співробітництво у боротьбі з кіберзлочинністю та злочинами, пов'язаними із цифровими доказами</w:t>
      </w:r>
      <w:r w:rsidR="00F4218E" w:rsidRPr="00064E66">
        <w:rPr>
          <w:rFonts w:ascii="Arial" w:hAnsi="Arial" w:cs="Arial"/>
          <w:sz w:val="22"/>
          <w:szCs w:val="22"/>
        </w:rPr>
        <w:t xml:space="preserve">. </w:t>
      </w:r>
      <w:r w:rsidR="00A562A4" w:rsidRPr="00064E66">
        <w:rPr>
          <w:rFonts w:ascii="Arial" w:hAnsi="Arial" w:cs="Arial"/>
          <w:sz w:val="22"/>
          <w:szCs w:val="22"/>
        </w:rPr>
        <w:t xml:space="preserve">Цей Меморандум, який готується до підписання найближчим часом за </w:t>
      </w:r>
      <w:r w:rsidR="00324E66" w:rsidRPr="00064E66">
        <w:rPr>
          <w:rFonts w:ascii="Arial" w:hAnsi="Arial" w:cs="Arial"/>
          <w:sz w:val="22"/>
          <w:szCs w:val="22"/>
        </w:rPr>
        <w:t xml:space="preserve">спільною </w:t>
      </w:r>
      <w:r w:rsidR="00A562A4" w:rsidRPr="00064E66">
        <w:rPr>
          <w:rFonts w:ascii="Arial" w:hAnsi="Arial" w:cs="Arial"/>
          <w:sz w:val="22"/>
          <w:szCs w:val="22"/>
        </w:rPr>
        <w:t>ініціативо</w:t>
      </w:r>
      <w:r w:rsidR="00324E66" w:rsidRPr="00064E66">
        <w:rPr>
          <w:rFonts w:ascii="Arial" w:hAnsi="Arial" w:cs="Arial"/>
          <w:sz w:val="22"/>
          <w:szCs w:val="22"/>
        </w:rPr>
        <w:t xml:space="preserve">ю ІнАУ та РНБО </w:t>
      </w:r>
      <w:r w:rsidR="00A562A4" w:rsidRPr="00064E66">
        <w:rPr>
          <w:rFonts w:ascii="Arial" w:hAnsi="Arial" w:cs="Arial"/>
          <w:sz w:val="22"/>
          <w:szCs w:val="22"/>
        </w:rPr>
        <w:t xml:space="preserve">за участі європейських експертів, </w:t>
      </w:r>
      <w:r w:rsidR="00064E66" w:rsidRPr="00064E66">
        <w:rPr>
          <w:rFonts w:ascii="Arial" w:hAnsi="Arial" w:cs="Arial"/>
          <w:sz w:val="22"/>
          <w:szCs w:val="22"/>
        </w:rPr>
        <w:t>планується</w:t>
      </w:r>
      <w:r w:rsidR="00A562A4" w:rsidRPr="00064E66">
        <w:rPr>
          <w:rFonts w:ascii="Arial" w:hAnsi="Arial" w:cs="Arial"/>
          <w:sz w:val="22"/>
          <w:szCs w:val="22"/>
        </w:rPr>
        <w:t xml:space="preserve"> підписати керівниками </w:t>
      </w:r>
      <w:r w:rsidR="00324E66" w:rsidRPr="00064E66">
        <w:rPr>
          <w:rFonts w:ascii="Arial" w:hAnsi="Arial" w:cs="Arial"/>
          <w:sz w:val="22"/>
          <w:szCs w:val="22"/>
        </w:rPr>
        <w:t>СБУ</w:t>
      </w:r>
      <w:r w:rsidR="00A562A4" w:rsidRPr="00064E66">
        <w:rPr>
          <w:rFonts w:ascii="Arial" w:hAnsi="Arial" w:cs="Arial"/>
          <w:sz w:val="22"/>
          <w:szCs w:val="22"/>
        </w:rPr>
        <w:t xml:space="preserve">, </w:t>
      </w:r>
      <w:proofErr w:type="spellStart"/>
      <w:r w:rsidR="00A562A4" w:rsidRPr="00064E66">
        <w:rPr>
          <w:rFonts w:ascii="Arial" w:hAnsi="Arial" w:cs="Arial"/>
          <w:sz w:val="22"/>
          <w:szCs w:val="22"/>
        </w:rPr>
        <w:t>Нацполіції</w:t>
      </w:r>
      <w:proofErr w:type="spellEnd"/>
      <w:r w:rsidR="00A562A4" w:rsidRPr="00064E66">
        <w:rPr>
          <w:rFonts w:ascii="Arial" w:hAnsi="Arial" w:cs="Arial"/>
          <w:sz w:val="22"/>
          <w:szCs w:val="22"/>
        </w:rPr>
        <w:t xml:space="preserve"> України та </w:t>
      </w:r>
      <w:r w:rsidR="00324E66" w:rsidRPr="00064E66">
        <w:rPr>
          <w:rFonts w:ascii="Arial" w:hAnsi="Arial" w:cs="Arial"/>
          <w:sz w:val="22"/>
          <w:szCs w:val="22"/>
        </w:rPr>
        <w:t>ІнАУ</w:t>
      </w:r>
      <w:r w:rsidR="00A562A4" w:rsidRPr="00064E66">
        <w:rPr>
          <w:rFonts w:ascii="Arial" w:hAnsi="Arial" w:cs="Arial"/>
          <w:sz w:val="22"/>
          <w:szCs w:val="22"/>
        </w:rPr>
        <w:t xml:space="preserve"> з можливістю приєднання інших сторін. Він передбачає співпрацю правоохоронців і представників суб’єктів господарювання у сфері телекомунікацій у сфері протидії </w:t>
      </w:r>
      <w:r w:rsidR="00064E66" w:rsidRPr="00064E66">
        <w:rPr>
          <w:rFonts w:ascii="Arial" w:hAnsi="Arial" w:cs="Arial"/>
          <w:sz w:val="22"/>
          <w:szCs w:val="22"/>
        </w:rPr>
        <w:t>кіберзлочинності</w:t>
      </w:r>
      <w:r w:rsidR="00A562A4" w:rsidRPr="00064E66">
        <w:rPr>
          <w:rFonts w:ascii="Arial" w:hAnsi="Arial" w:cs="Arial"/>
          <w:sz w:val="22"/>
          <w:szCs w:val="22"/>
        </w:rPr>
        <w:t>, формалізацію контактних пунктів та персоналу для взаємодії, організацію спільних тренінгів, підготовки та розповсюдження спільних документів (інструкцій, рекомендацій) щодо безпечних способів використання Інтернету.</w:t>
      </w:r>
      <w:r w:rsidR="00721D56" w:rsidRPr="00064E66">
        <w:rPr>
          <w:rFonts w:ascii="Arial" w:hAnsi="Arial" w:cs="Arial"/>
          <w:sz w:val="22"/>
          <w:szCs w:val="22"/>
        </w:rPr>
        <w:t xml:space="preserve"> </w:t>
      </w:r>
      <w:r w:rsidR="00A562A4" w:rsidRPr="00064E66">
        <w:rPr>
          <w:rFonts w:ascii="Arial" w:hAnsi="Arial" w:cs="Arial"/>
          <w:sz w:val="22"/>
          <w:szCs w:val="22"/>
        </w:rPr>
        <w:t xml:space="preserve">Планується створення спільно робочої групи представників підписантів Меморандуму для вдосконалення співпраці та законного обміну інформацією. Робоча група, зокрема, </w:t>
      </w:r>
      <w:proofErr w:type="spellStart"/>
      <w:r w:rsidR="00A562A4" w:rsidRPr="00064E66">
        <w:rPr>
          <w:rFonts w:ascii="Arial" w:hAnsi="Arial" w:cs="Arial"/>
          <w:sz w:val="22"/>
          <w:szCs w:val="22"/>
        </w:rPr>
        <w:t>займеться</w:t>
      </w:r>
      <w:proofErr w:type="spellEnd"/>
      <w:r w:rsidR="00A562A4" w:rsidRPr="00064E66">
        <w:rPr>
          <w:rFonts w:ascii="Arial" w:hAnsi="Arial" w:cs="Arial"/>
          <w:sz w:val="22"/>
          <w:szCs w:val="22"/>
        </w:rPr>
        <w:t xml:space="preserve"> підготовкою документів, що стосуються відпрацювання запитів, законного видалення електронних даних, обстеження комп'ютерних систем та вилучення доказів, для полегшення і кращого розуміння юридичних вимог у таких випадках.</w:t>
      </w:r>
    </w:p>
    <w:p w:rsidR="00896192" w:rsidRPr="00064E66" w:rsidRDefault="00F45596" w:rsidP="00532E34">
      <w:pPr>
        <w:autoSpaceDE w:val="0"/>
        <w:autoSpaceDN w:val="0"/>
        <w:adjustRightInd w:val="0"/>
        <w:spacing w:after="60"/>
        <w:ind w:firstLine="709"/>
        <w:jc w:val="both"/>
        <w:rPr>
          <w:rFonts w:ascii="Arial" w:hAnsi="Arial" w:cs="Arial"/>
          <w:sz w:val="22"/>
          <w:szCs w:val="22"/>
        </w:rPr>
      </w:pPr>
      <w:r w:rsidRPr="00064E66">
        <w:rPr>
          <w:rFonts w:ascii="Arial" w:hAnsi="Arial" w:cs="Arial"/>
          <w:sz w:val="22"/>
          <w:szCs w:val="22"/>
        </w:rPr>
        <w:t xml:space="preserve">ІнАУ стала </w:t>
      </w:r>
      <w:r w:rsidR="00064E66" w:rsidRPr="00064E66">
        <w:rPr>
          <w:rFonts w:ascii="Arial" w:hAnsi="Arial" w:cs="Arial"/>
          <w:sz w:val="22"/>
          <w:szCs w:val="22"/>
        </w:rPr>
        <w:t>одним</w:t>
      </w:r>
      <w:r w:rsidRPr="00064E66">
        <w:rPr>
          <w:rFonts w:ascii="Arial" w:hAnsi="Arial" w:cs="Arial"/>
          <w:sz w:val="22"/>
          <w:szCs w:val="22"/>
        </w:rPr>
        <w:t xml:space="preserve"> з ініціаторів </w:t>
      </w:r>
      <w:r w:rsidR="00896192" w:rsidRPr="00064E66">
        <w:rPr>
          <w:rFonts w:ascii="Arial" w:hAnsi="Arial" w:cs="Arial"/>
          <w:sz w:val="22"/>
          <w:szCs w:val="22"/>
        </w:rPr>
        <w:t>внесення змін до законодав</w:t>
      </w:r>
      <w:r w:rsidR="00FE6206" w:rsidRPr="00064E66">
        <w:rPr>
          <w:rFonts w:ascii="Arial" w:hAnsi="Arial" w:cs="Arial"/>
          <w:sz w:val="22"/>
          <w:szCs w:val="22"/>
        </w:rPr>
        <w:t>с</w:t>
      </w:r>
      <w:r w:rsidR="00896192" w:rsidRPr="00064E66">
        <w:rPr>
          <w:rFonts w:ascii="Arial" w:hAnsi="Arial" w:cs="Arial"/>
          <w:sz w:val="22"/>
          <w:szCs w:val="22"/>
        </w:rPr>
        <w:t xml:space="preserve">тва України щодо посилення відповідальності за пошкодження </w:t>
      </w:r>
      <w:r w:rsidR="00FE6206" w:rsidRPr="00064E66">
        <w:rPr>
          <w:rFonts w:ascii="Arial" w:hAnsi="Arial" w:cs="Arial"/>
          <w:sz w:val="22"/>
          <w:szCs w:val="22"/>
        </w:rPr>
        <w:t>телекому</w:t>
      </w:r>
      <w:r w:rsidR="00AB18BA" w:rsidRPr="00064E66">
        <w:rPr>
          <w:rFonts w:ascii="Arial" w:hAnsi="Arial" w:cs="Arial"/>
          <w:sz w:val="22"/>
          <w:szCs w:val="22"/>
        </w:rPr>
        <w:t>н</w:t>
      </w:r>
      <w:r w:rsidR="00FE6206" w:rsidRPr="00064E66">
        <w:rPr>
          <w:rFonts w:ascii="Arial" w:hAnsi="Arial" w:cs="Arial"/>
          <w:sz w:val="22"/>
          <w:szCs w:val="22"/>
        </w:rPr>
        <w:t>і</w:t>
      </w:r>
      <w:r w:rsidR="00AB18BA" w:rsidRPr="00064E66">
        <w:rPr>
          <w:rFonts w:ascii="Arial" w:hAnsi="Arial" w:cs="Arial"/>
          <w:sz w:val="22"/>
          <w:szCs w:val="22"/>
        </w:rPr>
        <w:t>каційних мереж</w:t>
      </w:r>
      <w:r w:rsidR="00775D45" w:rsidRPr="00064E66">
        <w:rPr>
          <w:rFonts w:ascii="Arial" w:hAnsi="Arial" w:cs="Arial"/>
          <w:sz w:val="22"/>
          <w:szCs w:val="22"/>
        </w:rPr>
        <w:t>.</w:t>
      </w:r>
      <w:r w:rsidR="00AB18BA" w:rsidRPr="00064E66">
        <w:rPr>
          <w:rFonts w:ascii="Arial" w:hAnsi="Arial" w:cs="Arial"/>
          <w:sz w:val="22"/>
          <w:szCs w:val="22"/>
        </w:rPr>
        <w:t xml:space="preserve"> </w:t>
      </w:r>
      <w:r w:rsidR="00AB18BA" w:rsidRPr="00064E66">
        <w:rPr>
          <w:rFonts w:ascii="Arial" w:hAnsi="Arial" w:cs="Arial"/>
          <w:b/>
          <w:sz w:val="22"/>
          <w:szCs w:val="22"/>
        </w:rPr>
        <w:t xml:space="preserve">ІнАУ </w:t>
      </w:r>
      <w:r w:rsidR="00896192" w:rsidRPr="00064E66">
        <w:rPr>
          <w:rFonts w:ascii="Arial" w:hAnsi="Arial" w:cs="Arial"/>
          <w:b/>
          <w:sz w:val="22"/>
          <w:szCs w:val="22"/>
        </w:rPr>
        <w:t>структур</w:t>
      </w:r>
      <w:r w:rsidR="00AB18BA" w:rsidRPr="00064E66">
        <w:rPr>
          <w:rFonts w:ascii="Arial" w:hAnsi="Arial" w:cs="Arial"/>
          <w:b/>
          <w:sz w:val="22"/>
          <w:szCs w:val="22"/>
        </w:rPr>
        <w:t xml:space="preserve">увала </w:t>
      </w:r>
      <w:r w:rsidR="00896192" w:rsidRPr="00064E66">
        <w:rPr>
          <w:rFonts w:ascii="Arial" w:hAnsi="Arial" w:cs="Arial"/>
          <w:b/>
          <w:sz w:val="22"/>
          <w:szCs w:val="22"/>
        </w:rPr>
        <w:t>та нада</w:t>
      </w:r>
      <w:r w:rsidR="00AB18BA" w:rsidRPr="00064E66">
        <w:rPr>
          <w:rFonts w:ascii="Arial" w:hAnsi="Arial" w:cs="Arial"/>
          <w:b/>
          <w:sz w:val="22"/>
          <w:szCs w:val="22"/>
        </w:rPr>
        <w:t>л</w:t>
      </w:r>
      <w:r w:rsidR="00896192" w:rsidRPr="00064E66">
        <w:rPr>
          <w:rFonts w:ascii="Arial" w:hAnsi="Arial" w:cs="Arial"/>
          <w:b/>
          <w:sz w:val="22"/>
          <w:szCs w:val="22"/>
        </w:rPr>
        <w:t>а до Верховно</w:t>
      </w:r>
      <w:r w:rsidR="00FE6206" w:rsidRPr="00064E66">
        <w:rPr>
          <w:rFonts w:ascii="Arial" w:hAnsi="Arial" w:cs="Arial"/>
          <w:b/>
          <w:sz w:val="22"/>
          <w:szCs w:val="22"/>
        </w:rPr>
        <w:t>ї</w:t>
      </w:r>
      <w:r w:rsidR="00896192" w:rsidRPr="00064E66">
        <w:rPr>
          <w:rFonts w:ascii="Arial" w:hAnsi="Arial" w:cs="Arial"/>
          <w:b/>
          <w:sz w:val="22"/>
          <w:szCs w:val="22"/>
        </w:rPr>
        <w:t xml:space="preserve"> ради України інформ</w:t>
      </w:r>
      <w:r w:rsidR="00AB18BA" w:rsidRPr="00064E66">
        <w:rPr>
          <w:rFonts w:ascii="Arial" w:hAnsi="Arial" w:cs="Arial"/>
          <w:b/>
          <w:sz w:val="22"/>
          <w:szCs w:val="22"/>
        </w:rPr>
        <w:t>ацію</w:t>
      </w:r>
      <w:r w:rsidR="00896192" w:rsidRPr="00064E66">
        <w:rPr>
          <w:rFonts w:ascii="Arial" w:hAnsi="Arial" w:cs="Arial"/>
          <w:b/>
          <w:sz w:val="22"/>
          <w:szCs w:val="22"/>
        </w:rPr>
        <w:t xml:space="preserve"> про </w:t>
      </w:r>
      <w:r w:rsidR="00AB18BA" w:rsidRPr="00064E66">
        <w:rPr>
          <w:rFonts w:ascii="Arial" w:hAnsi="Arial" w:cs="Arial"/>
          <w:b/>
          <w:sz w:val="22"/>
          <w:szCs w:val="22"/>
        </w:rPr>
        <w:t xml:space="preserve">конкретні випадки та стан розслідування справ щодо </w:t>
      </w:r>
      <w:r w:rsidR="00896192" w:rsidRPr="00064E66">
        <w:rPr>
          <w:rFonts w:ascii="Arial" w:hAnsi="Arial" w:cs="Arial"/>
          <w:b/>
          <w:sz w:val="22"/>
          <w:szCs w:val="22"/>
        </w:rPr>
        <w:t xml:space="preserve">пошкодження </w:t>
      </w:r>
      <w:r w:rsidR="00FE6206" w:rsidRPr="00064E66">
        <w:rPr>
          <w:rFonts w:ascii="Arial" w:hAnsi="Arial" w:cs="Arial"/>
          <w:b/>
          <w:sz w:val="22"/>
          <w:szCs w:val="22"/>
        </w:rPr>
        <w:t>телекому</w:t>
      </w:r>
      <w:r w:rsidR="00AB18BA" w:rsidRPr="00064E66">
        <w:rPr>
          <w:rFonts w:ascii="Arial" w:hAnsi="Arial" w:cs="Arial"/>
          <w:b/>
          <w:sz w:val="22"/>
          <w:szCs w:val="22"/>
        </w:rPr>
        <w:t>н</w:t>
      </w:r>
      <w:r w:rsidR="00FE6206" w:rsidRPr="00064E66">
        <w:rPr>
          <w:rFonts w:ascii="Arial" w:hAnsi="Arial" w:cs="Arial"/>
          <w:b/>
          <w:sz w:val="22"/>
          <w:szCs w:val="22"/>
        </w:rPr>
        <w:t>і</w:t>
      </w:r>
      <w:r w:rsidR="00AB18BA" w:rsidRPr="00064E66">
        <w:rPr>
          <w:rFonts w:ascii="Arial" w:hAnsi="Arial" w:cs="Arial"/>
          <w:b/>
          <w:sz w:val="22"/>
          <w:szCs w:val="22"/>
        </w:rPr>
        <w:t>каційних мереж в регі</w:t>
      </w:r>
      <w:r w:rsidR="00896192" w:rsidRPr="00064E66">
        <w:rPr>
          <w:rFonts w:ascii="Arial" w:hAnsi="Arial" w:cs="Arial"/>
          <w:b/>
          <w:sz w:val="22"/>
          <w:szCs w:val="22"/>
        </w:rPr>
        <w:t>она</w:t>
      </w:r>
      <w:r w:rsidR="00AB18BA" w:rsidRPr="00064E66">
        <w:rPr>
          <w:rFonts w:ascii="Arial" w:hAnsi="Arial" w:cs="Arial"/>
          <w:b/>
          <w:sz w:val="22"/>
          <w:szCs w:val="22"/>
        </w:rPr>
        <w:t>х України</w:t>
      </w:r>
      <w:r w:rsidR="00AB18BA" w:rsidRPr="00064E66">
        <w:rPr>
          <w:rFonts w:ascii="Arial" w:hAnsi="Arial" w:cs="Arial"/>
          <w:sz w:val="22"/>
          <w:szCs w:val="22"/>
        </w:rPr>
        <w:t xml:space="preserve">. З цією ж метою ІнАУ опрацювала та надала пропозиції до </w:t>
      </w:r>
      <w:r w:rsidR="00896192" w:rsidRPr="00064E66">
        <w:rPr>
          <w:rFonts w:ascii="Arial" w:hAnsi="Arial" w:cs="Arial"/>
          <w:sz w:val="22"/>
          <w:szCs w:val="22"/>
        </w:rPr>
        <w:t>законопроекту №4497 від 21.04.2016 (щодо посилення відповідальності за пошкодження телекомунікаційних мереж)</w:t>
      </w:r>
      <w:r w:rsidR="00AB18BA" w:rsidRPr="00064E66">
        <w:rPr>
          <w:rFonts w:ascii="Arial" w:hAnsi="Arial" w:cs="Arial"/>
          <w:sz w:val="22"/>
          <w:szCs w:val="22"/>
        </w:rPr>
        <w:t>.</w:t>
      </w:r>
    </w:p>
    <w:p w:rsidR="00DC02ED" w:rsidRPr="00064E66" w:rsidRDefault="00C272D0" w:rsidP="00BB7117">
      <w:pPr>
        <w:autoSpaceDE w:val="0"/>
        <w:autoSpaceDN w:val="0"/>
        <w:adjustRightInd w:val="0"/>
        <w:spacing w:after="60"/>
        <w:ind w:firstLine="709"/>
        <w:jc w:val="both"/>
        <w:rPr>
          <w:rFonts w:ascii="Arial" w:hAnsi="Arial" w:cs="Arial"/>
          <w:sz w:val="22"/>
          <w:szCs w:val="22"/>
        </w:rPr>
      </w:pPr>
      <w:r w:rsidRPr="00064E66">
        <w:rPr>
          <w:rFonts w:ascii="Arial" w:hAnsi="Arial" w:cs="Arial"/>
          <w:sz w:val="22"/>
          <w:szCs w:val="22"/>
        </w:rPr>
        <w:t>Було здійснено ряд заходів в</w:t>
      </w:r>
      <w:r w:rsidR="005B0525" w:rsidRPr="00064E66">
        <w:rPr>
          <w:rFonts w:ascii="Arial" w:hAnsi="Arial" w:cs="Arial"/>
          <w:sz w:val="22"/>
          <w:szCs w:val="22"/>
        </w:rPr>
        <w:t xml:space="preserve"> сфері </w:t>
      </w:r>
      <w:r w:rsidR="005B0525" w:rsidRPr="00064E66">
        <w:rPr>
          <w:rFonts w:ascii="Arial" w:hAnsi="Arial" w:cs="Arial"/>
          <w:b/>
          <w:sz w:val="22"/>
          <w:szCs w:val="22"/>
        </w:rPr>
        <w:t>протидії шкідливим податковим новаціям</w:t>
      </w:r>
      <w:r w:rsidR="00AF1FDB" w:rsidRPr="00064E66">
        <w:rPr>
          <w:rFonts w:ascii="Arial" w:hAnsi="Arial" w:cs="Arial"/>
          <w:sz w:val="22"/>
          <w:szCs w:val="22"/>
        </w:rPr>
        <w:t xml:space="preserve">: </w:t>
      </w:r>
      <w:r w:rsidR="000C1F5E" w:rsidRPr="00064E66">
        <w:rPr>
          <w:rFonts w:ascii="Arial" w:hAnsi="Arial" w:cs="Arial"/>
          <w:sz w:val="22"/>
          <w:szCs w:val="22"/>
        </w:rPr>
        <w:t>направлені пропозиції до проекту ЗУ «Про оренду державного та комунального майна»</w:t>
      </w:r>
      <w:r w:rsidR="00AF1FDB" w:rsidRPr="00064E66">
        <w:rPr>
          <w:rFonts w:ascii="Arial" w:hAnsi="Arial" w:cs="Arial"/>
          <w:sz w:val="22"/>
          <w:szCs w:val="22"/>
        </w:rPr>
        <w:t xml:space="preserve">, </w:t>
      </w:r>
      <w:r w:rsidR="00EB5E3C" w:rsidRPr="00064E66">
        <w:rPr>
          <w:rFonts w:ascii="Arial" w:hAnsi="Arial" w:cs="Arial"/>
          <w:sz w:val="22"/>
          <w:szCs w:val="22"/>
        </w:rPr>
        <w:t>отримані роз’ясненн</w:t>
      </w:r>
      <w:r w:rsidR="00AF1FDB" w:rsidRPr="00064E66">
        <w:rPr>
          <w:rFonts w:ascii="Arial" w:hAnsi="Arial" w:cs="Arial"/>
          <w:sz w:val="22"/>
          <w:szCs w:val="22"/>
        </w:rPr>
        <w:t>я</w:t>
      </w:r>
      <w:r w:rsidR="00EB5E3C" w:rsidRPr="00064E66">
        <w:rPr>
          <w:rFonts w:ascii="Arial" w:hAnsi="Arial" w:cs="Arial"/>
          <w:sz w:val="22"/>
          <w:szCs w:val="22"/>
        </w:rPr>
        <w:t xml:space="preserve"> МЕРТ</w:t>
      </w:r>
      <w:r w:rsidR="00AF1FDB" w:rsidRPr="00064E66">
        <w:rPr>
          <w:rFonts w:ascii="Arial" w:hAnsi="Arial" w:cs="Arial"/>
          <w:sz w:val="22"/>
          <w:szCs w:val="22"/>
        </w:rPr>
        <w:t xml:space="preserve"> та</w:t>
      </w:r>
      <w:r w:rsidR="00EB5E3C" w:rsidRPr="00064E66">
        <w:rPr>
          <w:rFonts w:ascii="Arial" w:hAnsi="Arial" w:cs="Arial"/>
          <w:sz w:val="22"/>
          <w:szCs w:val="22"/>
        </w:rPr>
        <w:t xml:space="preserve"> ДФС щодо правильності зазначення у податкових накладних кодів ДКПП</w:t>
      </w:r>
      <w:r w:rsidRPr="00064E66">
        <w:rPr>
          <w:rFonts w:ascii="Arial" w:hAnsi="Arial" w:cs="Arial"/>
          <w:sz w:val="22"/>
          <w:szCs w:val="22"/>
        </w:rPr>
        <w:t>. З боку ДФС були</w:t>
      </w:r>
      <w:r w:rsidR="00AF1FDB" w:rsidRPr="00064E66">
        <w:rPr>
          <w:rFonts w:ascii="Arial" w:hAnsi="Arial" w:cs="Arial"/>
          <w:sz w:val="22"/>
          <w:szCs w:val="22"/>
        </w:rPr>
        <w:t xml:space="preserve"> </w:t>
      </w:r>
      <w:r w:rsidR="00BB7117" w:rsidRPr="00064E66">
        <w:rPr>
          <w:rFonts w:ascii="Arial" w:hAnsi="Arial" w:cs="Arial"/>
          <w:sz w:val="22"/>
          <w:szCs w:val="22"/>
        </w:rPr>
        <w:t xml:space="preserve">враховані пропозиції ІнАУ </w:t>
      </w:r>
      <w:r w:rsidR="00DC02ED" w:rsidRPr="00064E66">
        <w:rPr>
          <w:rFonts w:ascii="Arial" w:hAnsi="Arial" w:cs="Arial"/>
          <w:sz w:val="22"/>
          <w:szCs w:val="22"/>
        </w:rPr>
        <w:t>не застосовувати штрафні санкції у зв’язку з порушенням строків реєстрації податкових накладних та/або розрахунку коригування в Єдиному реєстрі податкових накладних, поданих з використанням ПЗ «M.E.doc.»</w:t>
      </w:r>
      <w:r w:rsidR="00ED42D3" w:rsidRPr="00064E66">
        <w:rPr>
          <w:rFonts w:ascii="Arial" w:hAnsi="Arial" w:cs="Arial"/>
          <w:sz w:val="22"/>
          <w:szCs w:val="22"/>
        </w:rPr>
        <w:t xml:space="preserve"> і</w:t>
      </w:r>
      <w:r w:rsidR="00DC02ED" w:rsidRPr="00064E66">
        <w:rPr>
          <w:rFonts w:ascii="Arial" w:hAnsi="Arial" w:cs="Arial"/>
          <w:sz w:val="22"/>
          <w:szCs w:val="22"/>
        </w:rPr>
        <w:t xml:space="preserve"> пов’язаних з пошкодженням </w:t>
      </w:r>
      <w:r w:rsidR="00ED42D3" w:rsidRPr="00064E66">
        <w:rPr>
          <w:rFonts w:ascii="Arial" w:hAnsi="Arial" w:cs="Arial"/>
          <w:sz w:val="22"/>
          <w:szCs w:val="22"/>
        </w:rPr>
        <w:t xml:space="preserve">цього </w:t>
      </w:r>
      <w:r w:rsidR="00DC02ED" w:rsidRPr="00064E66">
        <w:rPr>
          <w:rFonts w:ascii="Arial" w:hAnsi="Arial" w:cs="Arial"/>
          <w:sz w:val="22"/>
          <w:szCs w:val="22"/>
        </w:rPr>
        <w:t>ПЗ.</w:t>
      </w:r>
    </w:p>
    <w:p w:rsidR="00116D2A" w:rsidRPr="00064E66" w:rsidRDefault="00B80C5F" w:rsidP="00B80C5F">
      <w:pPr>
        <w:autoSpaceDE w:val="0"/>
        <w:autoSpaceDN w:val="0"/>
        <w:adjustRightInd w:val="0"/>
        <w:spacing w:after="60"/>
        <w:ind w:firstLine="709"/>
        <w:jc w:val="both"/>
        <w:rPr>
          <w:rFonts w:ascii="Arial" w:hAnsi="Arial" w:cs="Arial"/>
          <w:sz w:val="22"/>
          <w:szCs w:val="22"/>
        </w:rPr>
      </w:pPr>
      <w:r w:rsidRPr="00064E66">
        <w:rPr>
          <w:rFonts w:ascii="Arial" w:hAnsi="Arial" w:cs="Arial"/>
          <w:sz w:val="22"/>
          <w:szCs w:val="22"/>
        </w:rPr>
        <w:t xml:space="preserve">В рамках забезпеченням </w:t>
      </w:r>
      <w:r w:rsidRPr="00064E66">
        <w:rPr>
          <w:rFonts w:ascii="Arial" w:hAnsi="Arial" w:cs="Arial"/>
          <w:b/>
          <w:sz w:val="22"/>
          <w:szCs w:val="22"/>
        </w:rPr>
        <w:t>підтримки ліцензіатів радіочастот з боку держави і дерегуляцією у сфері використання радіоелектронних засобів</w:t>
      </w:r>
      <w:r w:rsidRPr="00064E66">
        <w:rPr>
          <w:rFonts w:ascii="Arial" w:hAnsi="Arial" w:cs="Arial"/>
          <w:sz w:val="22"/>
          <w:szCs w:val="22"/>
        </w:rPr>
        <w:t xml:space="preserve"> було направлено ряд листів </w:t>
      </w:r>
      <w:r w:rsidR="00322847" w:rsidRPr="00064E66">
        <w:rPr>
          <w:rFonts w:ascii="Arial" w:hAnsi="Arial" w:cs="Arial"/>
          <w:sz w:val="22"/>
          <w:szCs w:val="22"/>
        </w:rPr>
        <w:t>з пропозиціями щодо  ефективного використання РЧР</w:t>
      </w:r>
      <w:r w:rsidR="00C85533" w:rsidRPr="00064E66">
        <w:rPr>
          <w:rFonts w:ascii="Arial" w:hAnsi="Arial" w:cs="Arial"/>
          <w:sz w:val="22"/>
          <w:szCs w:val="22"/>
        </w:rPr>
        <w:t xml:space="preserve">, щодо </w:t>
      </w:r>
      <w:r w:rsidR="00992840" w:rsidRPr="00064E66">
        <w:rPr>
          <w:rFonts w:ascii="Arial" w:hAnsi="Arial" w:cs="Arial"/>
          <w:sz w:val="22"/>
          <w:szCs w:val="22"/>
        </w:rPr>
        <w:t xml:space="preserve">вдосконалення проекту </w:t>
      </w:r>
      <w:r w:rsidR="00DB4320" w:rsidRPr="00064E66">
        <w:rPr>
          <w:rFonts w:ascii="Arial" w:hAnsi="Arial" w:cs="Arial"/>
          <w:sz w:val="22"/>
          <w:szCs w:val="22"/>
        </w:rPr>
        <w:t>З</w:t>
      </w:r>
      <w:r w:rsidR="00BE1DC2" w:rsidRPr="00064E66">
        <w:rPr>
          <w:rFonts w:ascii="Arial" w:hAnsi="Arial" w:cs="Arial"/>
          <w:sz w:val="22"/>
          <w:szCs w:val="22"/>
        </w:rPr>
        <w:t xml:space="preserve">акону </w:t>
      </w:r>
      <w:r w:rsidR="00DB4320" w:rsidRPr="00064E66">
        <w:rPr>
          <w:rFonts w:ascii="Arial" w:hAnsi="Arial" w:cs="Arial"/>
          <w:sz w:val="22"/>
          <w:szCs w:val="22"/>
        </w:rPr>
        <w:t xml:space="preserve">України </w:t>
      </w:r>
      <w:r w:rsidR="00BE1DC2" w:rsidRPr="00064E66">
        <w:rPr>
          <w:rFonts w:ascii="Arial" w:hAnsi="Arial" w:cs="Arial"/>
          <w:sz w:val="22"/>
          <w:szCs w:val="22"/>
        </w:rPr>
        <w:t>«Про радіочастотний ресурс України»,</w:t>
      </w:r>
      <w:r w:rsidR="00C85533" w:rsidRPr="00064E66">
        <w:rPr>
          <w:rFonts w:ascii="Arial" w:hAnsi="Arial" w:cs="Arial"/>
          <w:sz w:val="22"/>
          <w:szCs w:val="22"/>
        </w:rPr>
        <w:t xml:space="preserve"> щодо </w:t>
      </w:r>
      <w:r w:rsidR="00BE1DC2" w:rsidRPr="00064E66">
        <w:rPr>
          <w:rFonts w:ascii="Arial" w:hAnsi="Arial" w:cs="Arial"/>
          <w:sz w:val="22"/>
          <w:szCs w:val="22"/>
        </w:rPr>
        <w:t>л</w:t>
      </w:r>
      <w:r w:rsidR="00C85533" w:rsidRPr="00064E66">
        <w:rPr>
          <w:rFonts w:ascii="Arial" w:hAnsi="Arial" w:cs="Arial"/>
          <w:sz w:val="22"/>
          <w:szCs w:val="22"/>
        </w:rPr>
        <w:t>іценз</w:t>
      </w:r>
      <w:r w:rsidR="00BE1DC2" w:rsidRPr="00064E66">
        <w:rPr>
          <w:rFonts w:ascii="Arial" w:hAnsi="Arial" w:cs="Arial"/>
          <w:sz w:val="22"/>
          <w:szCs w:val="22"/>
        </w:rPr>
        <w:t>ування</w:t>
      </w:r>
      <w:r w:rsidR="00C85533" w:rsidRPr="00064E66">
        <w:rPr>
          <w:rFonts w:ascii="Arial" w:hAnsi="Arial" w:cs="Arial"/>
          <w:sz w:val="22"/>
          <w:szCs w:val="22"/>
        </w:rPr>
        <w:t xml:space="preserve"> користування радіочастотним ресурсом України</w:t>
      </w:r>
      <w:r w:rsidR="00992840" w:rsidRPr="00064E66">
        <w:rPr>
          <w:rFonts w:ascii="Arial" w:hAnsi="Arial" w:cs="Arial"/>
          <w:sz w:val="22"/>
          <w:szCs w:val="22"/>
        </w:rPr>
        <w:t xml:space="preserve">, щодо потрібних ринку змін </w:t>
      </w:r>
      <w:r w:rsidR="00790377" w:rsidRPr="00064E66">
        <w:rPr>
          <w:rFonts w:ascii="Arial" w:hAnsi="Arial" w:cs="Arial"/>
          <w:sz w:val="22"/>
          <w:szCs w:val="22"/>
        </w:rPr>
        <w:t>до Плану використання РЧР України.</w:t>
      </w:r>
      <w:r w:rsidR="00992840" w:rsidRPr="00064E66">
        <w:rPr>
          <w:rFonts w:ascii="Arial" w:hAnsi="Arial" w:cs="Arial"/>
          <w:sz w:val="22"/>
          <w:szCs w:val="22"/>
        </w:rPr>
        <w:t xml:space="preserve"> </w:t>
      </w:r>
    </w:p>
    <w:p w:rsidR="00CF7296" w:rsidRPr="00064E66" w:rsidRDefault="00277CB5" w:rsidP="00B80C5F">
      <w:pPr>
        <w:autoSpaceDE w:val="0"/>
        <w:autoSpaceDN w:val="0"/>
        <w:adjustRightInd w:val="0"/>
        <w:spacing w:after="60"/>
        <w:ind w:firstLine="709"/>
        <w:jc w:val="both"/>
        <w:rPr>
          <w:rFonts w:ascii="Arial" w:hAnsi="Arial" w:cs="Arial"/>
          <w:sz w:val="22"/>
          <w:szCs w:val="22"/>
        </w:rPr>
      </w:pPr>
      <w:r w:rsidRPr="00064E66">
        <w:rPr>
          <w:rFonts w:ascii="Arial" w:hAnsi="Arial" w:cs="Arial"/>
          <w:sz w:val="22"/>
          <w:szCs w:val="22"/>
        </w:rPr>
        <w:t xml:space="preserve">Отримано роз’яснення щодо технічних та експлуатаційних параметрів використання обладнання </w:t>
      </w:r>
      <w:proofErr w:type="spellStart"/>
      <w:r w:rsidRPr="00064E66">
        <w:rPr>
          <w:rFonts w:ascii="Arial" w:hAnsi="Arial" w:cs="Arial"/>
          <w:sz w:val="22"/>
          <w:szCs w:val="22"/>
        </w:rPr>
        <w:t>радіодоступу</w:t>
      </w:r>
      <w:proofErr w:type="spellEnd"/>
      <w:r w:rsidR="001C58A7" w:rsidRPr="00064E66">
        <w:rPr>
          <w:rFonts w:ascii="Arial" w:hAnsi="Arial" w:cs="Arial"/>
          <w:sz w:val="22"/>
          <w:szCs w:val="22"/>
        </w:rPr>
        <w:t xml:space="preserve"> з інтегрованою антеною</w:t>
      </w:r>
      <w:r w:rsidR="001C7EA7" w:rsidRPr="00064E66">
        <w:rPr>
          <w:rFonts w:ascii="Arial" w:hAnsi="Arial" w:cs="Arial"/>
          <w:sz w:val="22"/>
          <w:szCs w:val="22"/>
        </w:rPr>
        <w:t>. Ч</w:t>
      </w:r>
      <w:r w:rsidR="00CF7296" w:rsidRPr="00064E66">
        <w:rPr>
          <w:rFonts w:ascii="Arial" w:hAnsi="Arial" w:cs="Arial"/>
          <w:sz w:val="22"/>
          <w:szCs w:val="22"/>
        </w:rPr>
        <w:t xml:space="preserve">астково враховані пропозиції ІнАУ щодо врахування інтересів </w:t>
      </w:r>
      <w:r w:rsidR="001C7EA7" w:rsidRPr="00064E66">
        <w:rPr>
          <w:rFonts w:ascii="Arial" w:hAnsi="Arial" w:cs="Arial"/>
          <w:sz w:val="22"/>
          <w:szCs w:val="22"/>
        </w:rPr>
        <w:t xml:space="preserve">операторів </w:t>
      </w:r>
      <w:proofErr w:type="spellStart"/>
      <w:r w:rsidR="001C7EA7" w:rsidRPr="00064E66">
        <w:rPr>
          <w:rFonts w:ascii="Arial" w:hAnsi="Arial" w:cs="Arial"/>
          <w:sz w:val="22"/>
          <w:szCs w:val="22"/>
        </w:rPr>
        <w:t>радіотехнології</w:t>
      </w:r>
      <w:proofErr w:type="spellEnd"/>
      <w:r w:rsidR="001C7EA7" w:rsidRPr="00064E66">
        <w:rPr>
          <w:rFonts w:ascii="Arial" w:hAnsi="Arial" w:cs="Arial"/>
          <w:sz w:val="22"/>
          <w:szCs w:val="22"/>
        </w:rPr>
        <w:t xml:space="preserve"> «Широкосмуговий </w:t>
      </w:r>
      <w:proofErr w:type="spellStart"/>
      <w:r w:rsidR="001C7EA7" w:rsidRPr="00064E66">
        <w:rPr>
          <w:rFonts w:ascii="Arial" w:hAnsi="Arial" w:cs="Arial"/>
          <w:sz w:val="22"/>
          <w:szCs w:val="22"/>
        </w:rPr>
        <w:t>радіодоступ</w:t>
      </w:r>
      <w:proofErr w:type="spellEnd"/>
      <w:r w:rsidR="001C7EA7" w:rsidRPr="00064E66">
        <w:rPr>
          <w:rFonts w:ascii="Arial" w:hAnsi="Arial" w:cs="Arial"/>
          <w:sz w:val="22"/>
          <w:szCs w:val="22"/>
        </w:rPr>
        <w:t xml:space="preserve">» </w:t>
      </w:r>
      <w:r w:rsidR="00CF7296" w:rsidRPr="00064E66">
        <w:rPr>
          <w:rFonts w:ascii="Arial" w:hAnsi="Arial" w:cs="Arial"/>
          <w:sz w:val="22"/>
          <w:szCs w:val="22"/>
        </w:rPr>
        <w:t xml:space="preserve">у діапазоні радіочастот 2345-2400 МГц </w:t>
      </w:r>
      <w:r w:rsidR="00F00D91" w:rsidRPr="00064E66">
        <w:rPr>
          <w:rFonts w:ascii="Arial" w:hAnsi="Arial" w:cs="Arial"/>
          <w:sz w:val="22"/>
          <w:szCs w:val="22"/>
        </w:rPr>
        <w:t>та</w:t>
      </w:r>
      <w:r w:rsidR="00CF7296" w:rsidRPr="00064E66">
        <w:rPr>
          <w:rFonts w:ascii="Arial" w:hAnsi="Arial" w:cs="Arial"/>
          <w:sz w:val="22"/>
          <w:szCs w:val="22"/>
        </w:rPr>
        <w:t xml:space="preserve"> 2400-2483,5 МГц на предмет їх взаємного впливу</w:t>
      </w:r>
      <w:r w:rsidR="00F00D91" w:rsidRPr="00064E66">
        <w:rPr>
          <w:rFonts w:ascii="Arial" w:hAnsi="Arial" w:cs="Arial"/>
          <w:sz w:val="22"/>
          <w:szCs w:val="22"/>
        </w:rPr>
        <w:t xml:space="preserve"> при впровадженні технології LTE</w:t>
      </w:r>
      <w:r w:rsidR="00CF7296" w:rsidRPr="00064E66">
        <w:rPr>
          <w:rFonts w:ascii="Arial" w:hAnsi="Arial" w:cs="Arial"/>
          <w:sz w:val="22"/>
          <w:szCs w:val="22"/>
        </w:rPr>
        <w:t>.</w:t>
      </w:r>
      <w:r w:rsidR="00D553BF" w:rsidRPr="00064E66">
        <w:rPr>
          <w:rFonts w:ascii="Arial" w:hAnsi="Arial" w:cs="Arial"/>
          <w:sz w:val="22"/>
          <w:szCs w:val="22"/>
        </w:rPr>
        <w:t xml:space="preserve"> Надані пропозиції щодо видачі УДЦР висновків щодо електромагнітної сумісності </w:t>
      </w:r>
      <w:r w:rsidR="00EE12E4" w:rsidRPr="00064E66">
        <w:rPr>
          <w:rFonts w:ascii="Arial" w:hAnsi="Arial" w:cs="Arial"/>
          <w:sz w:val="22"/>
          <w:szCs w:val="22"/>
        </w:rPr>
        <w:t xml:space="preserve">в смузі 5,6-5,7 ГГц </w:t>
      </w:r>
      <w:r w:rsidR="00D553BF" w:rsidRPr="00064E66">
        <w:rPr>
          <w:rFonts w:ascii="Arial" w:hAnsi="Arial" w:cs="Arial"/>
          <w:sz w:val="22"/>
          <w:szCs w:val="22"/>
        </w:rPr>
        <w:t>у стислі строки</w:t>
      </w:r>
      <w:r w:rsidR="00064E66">
        <w:rPr>
          <w:rFonts w:ascii="Arial" w:hAnsi="Arial" w:cs="Arial"/>
          <w:sz w:val="22"/>
          <w:szCs w:val="22"/>
        </w:rPr>
        <w:t xml:space="preserve"> б</w:t>
      </w:r>
      <w:r w:rsidR="00EE12E4" w:rsidRPr="00064E66">
        <w:rPr>
          <w:rFonts w:ascii="Arial" w:hAnsi="Arial" w:cs="Arial"/>
          <w:sz w:val="22"/>
          <w:szCs w:val="22"/>
        </w:rPr>
        <w:t xml:space="preserve">ез </w:t>
      </w:r>
      <w:r w:rsidR="00D553BF" w:rsidRPr="00064E66">
        <w:rPr>
          <w:rFonts w:ascii="Arial" w:hAnsi="Arial" w:cs="Arial"/>
          <w:sz w:val="22"/>
          <w:szCs w:val="22"/>
        </w:rPr>
        <w:t>погодження спеціальних уповноважених органів.</w:t>
      </w:r>
      <w:r w:rsidR="00DE0198" w:rsidRPr="00064E66">
        <w:rPr>
          <w:rFonts w:ascii="Arial" w:hAnsi="Arial" w:cs="Arial"/>
          <w:sz w:val="22"/>
          <w:szCs w:val="22"/>
        </w:rPr>
        <w:t xml:space="preserve"> Направлені </w:t>
      </w:r>
      <w:r w:rsidR="00064E66" w:rsidRPr="00064E66">
        <w:rPr>
          <w:rFonts w:ascii="Arial" w:hAnsi="Arial" w:cs="Arial"/>
          <w:sz w:val="22"/>
          <w:szCs w:val="22"/>
        </w:rPr>
        <w:t>пропозиції</w:t>
      </w:r>
      <w:r w:rsidR="00DE0198" w:rsidRPr="00064E66">
        <w:rPr>
          <w:rFonts w:ascii="Arial" w:hAnsi="Arial" w:cs="Arial"/>
          <w:sz w:val="22"/>
          <w:szCs w:val="22"/>
        </w:rPr>
        <w:t xml:space="preserve"> їдо НКРЗІ щодо захисту суб’єктів господарювання, які мають ліцензії на користування радіочастотним ресурсом України у Донецькій області.</w:t>
      </w:r>
    </w:p>
    <w:p w:rsidR="001C69BF" w:rsidRPr="00064E66" w:rsidRDefault="00B575EA" w:rsidP="00B575EA">
      <w:pPr>
        <w:autoSpaceDE w:val="0"/>
        <w:autoSpaceDN w:val="0"/>
        <w:adjustRightInd w:val="0"/>
        <w:spacing w:after="60"/>
        <w:ind w:firstLine="709"/>
        <w:jc w:val="both"/>
        <w:rPr>
          <w:rFonts w:ascii="Arial" w:hAnsi="Arial" w:cs="Arial"/>
          <w:sz w:val="22"/>
          <w:szCs w:val="22"/>
        </w:rPr>
      </w:pPr>
      <w:r w:rsidRPr="00064E66">
        <w:rPr>
          <w:rFonts w:ascii="Arial" w:hAnsi="Arial" w:cs="Arial"/>
          <w:b/>
          <w:sz w:val="22"/>
          <w:szCs w:val="22"/>
        </w:rPr>
        <w:t>Інформаційна та правова підтримка членів ІнАУ</w:t>
      </w:r>
      <w:r w:rsidRPr="00064E66">
        <w:rPr>
          <w:rFonts w:ascii="Arial" w:hAnsi="Arial" w:cs="Arial"/>
          <w:sz w:val="22"/>
          <w:szCs w:val="22"/>
        </w:rPr>
        <w:t xml:space="preserve"> протягом звітного періоду полягала у проведенні моніторингу законодавства в сфері ІКТ</w:t>
      </w:r>
      <w:r w:rsidR="001768E4" w:rsidRPr="00064E66">
        <w:rPr>
          <w:rFonts w:ascii="Arial" w:hAnsi="Arial" w:cs="Arial"/>
          <w:sz w:val="22"/>
          <w:szCs w:val="22"/>
        </w:rPr>
        <w:t xml:space="preserve"> та щотиж</w:t>
      </w:r>
      <w:r w:rsidR="002E4A8F" w:rsidRPr="00064E66">
        <w:rPr>
          <w:rFonts w:ascii="Arial" w:hAnsi="Arial" w:cs="Arial"/>
          <w:sz w:val="22"/>
          <w:szCs w:val="22"/>
        </w:rPr>
        <w:t>невого надання уза</w:t>
      </w:r>
      <w:r w:rsidR="001768E4" w:rsidRPr="00064E66">
        <w:rPr>
          <w:rFonts w:ascii="Arial" w:hAnsi="Arial" w:cs="Arial"/>
          <w:sz w:val="22"/>
          <w:szCs w:val="22"/>
        </w:rPr>
        <w:t>г</w:t>
      </w:r>
      <w:r w:rsidR="001C69BF" w:rsidRPr="00064E66">
        <w:rPr>
          <w:rFonts w:ascii="Arial" w:hAnsi="Arial" w:cs="Arial"/>
          <w:sz w:val="22"/>
          <w:szCs w:val="22"/>
        </w:rPr>
        <w:t>а</w:t>
      </w:r>
      <w:r w:rsidR="002E4A8F" w:rsidRPr="00064E66">
        <w:rPr>
          <w:rFonts w:ascii="Arial" w:hAnsi="Arial" w:cs="Arial"/>
          <w:sz w:val="22"/>
          <w:szCs w:val="22"/>
        </w:rPr>
        <w:t xml:space="preserve">льненої </w:t>
      </w:r>
      <w:r w:rsidR="001768E4" w:rsidRPr="00064E66">
        <w:rPr>
          <w:rFonts w:ascii="Arial" w:hAnsi="Arial" w:cs="Arial"/>
          <w:sz w:val="22"/>
          <w:szCs w:val="22"/>
        </w:rPr>
        <w:t>інформації членам ІнАУ</w:t>
      </w:r>
      <w:r w:rsidRPr="00064E66">
        <w:rPr>
          <w:rFonts w:ascii="Arial" w:hAnsi="Arial" w:cs="Arial"/>
          <w:sz w:val="22"/>
          <w:szCs w:val="22"/>
        </w:rPr>
        <w:t xml:space="preserve">, реагуванні на випадки порушення прав учасників ІКТ-ринку, інформуванні про ключові заходи ІКТ-ринку. Проведено ряд опитувань членів ІнАУ з різних актуальних питань, інформування членів ІнАУ про детальні результати роботи Правління. </w:t>
      </w:r>
    </w:p>
    <w:p w:rsidR="007939B9" w:rsidRPr="00064E66" w:rsidRDefault="00144A6A" w:rsidP="007939B9">
      <w:pPr>
        <w:autoSpaceDE w:val="0"/>
        <w:autoSpaceDN w:val="0"/>
        <w:adjustRightInd w:val="0"/>
        <w:spacing w:after="60"/>
        <w:ind w:firstLine="709"/>
        <w:jc w:val="both"/>
        <w:rPr>
          <w:rFonts w:ascii="Arial" w:hAnsi="Arial" w:cs="Arial"/>
          <w:sz w:val="22"/>
          <w:szCs w:val="22"/>
        </w:rPr>
      </w:pPr>
      <w:r w:rsidRPr="00064E66">
        <w:rPr>
          <w:rFonts w:ascii="Arial" w:hAnsi="Arial" w:cs="Arial"/>
          <w:sz w:val="22"/>
          <w:szCs w:val="22"/>
        </w:rPr>
        <w:t xml:space="preserve">Розширено функціонал </w:t>
      </w:r>
      <w:r w:rsidR="00324354" w:rsidRPr="00064E66">
        <w:rPr>
          <w:rFonts w:ascii="Arial" w:hAnsi="Arial" w:cs="Arial"/>
          <w:b/>
          <w:sz w:val="22"/>
          <w:szCs w:val="22"/>
        </w:rPr>
        <w:t>веб-сайт</w:t>
      </w:r>
      <w:r w:rsidRPr="00064E66">
        <w:rPr>
          <w:rFonts w:ascii="Arial" w:hAnsi="Arial" w:cs="Arial"/>
          <w:b/>
          <w:sz w:val="22"/>
          <w:szCs w:val="22"/>
        </w:rPr>
        <w:t>у</w:t>
      </w:r>
      <w:r w:rsidR="00324354" w:rsidRPr="00064E66">
        <w:rPr>
          <w:rFonts w:ascii="Arial" w:hAnsi="Arial" w:cs="Arial"/>
          <w:b/>
          <w:sz w:val="22"/>
          <w:szCs w:val="22"/>
        </w:rPr>
        <w:t xml:space="preserve"> ІнАУ</w:t>
      </w:r>
      <w:r w:rsidR="00BB5721" w:rsidRPr="00064E66">
        <w:rPr>
          <w:rFonts w:ascii="Arial" w:hAnsi="Arial" w:cs="Arial"/>
          <w:sz w:val="22"/>
          <w:szCs w:val="22"/>
        </w:rPr>
        <w:t>: впроваджені нові розділи цього сайту</w:t>
      </w:r>
      <w:r w:rsidR="007939B9" w:rsidRPr="00064E66">
        <w:rPr>
          <w:rFonts w:ascii="Arial" w:hAnsi="Arial" w:cs="Arial"/>
          <w:sz w:val="22"/>
          <w:szCs w:val="22"/>
        </w:rPr>
        <w:t xml:space="preserve"> «Реєстр викраденого телекомунікаційного обладнання» і «Провайдер SOS».</w:t>
      </w:r>
    </w:p>
    <w:p w:rsidR="00BD640A" w:rsidRPr="00064E66" w:rsidRDefault="00BD640A" w:rsidP="007939B9">
      <w:pPr>
        <w:autoSpaceDE w:val="0"/>
        <w:autoSpaceDN w:val="0"/>
        <w:adjustRightInd w:val="0"/>
        <w:spacing w:after="60"/>
        <w:ind w:firstLine="709"/>
        <w:jc w:val="both"/>
        <w:rPr>
          <w:rFonts w:ascii="Arial" w:hAnsi="Arial" w:cs="Arial"/>
          <w:sz w:val="22"/>
          <w:szCs w:val="22"/>
        </w:rPr>
      </w:pPr>
      <w:r w:rsidRPr="00064E66">
        <w:rPr>
          <w:rFonts w:ascii="Arial" w:hAnsi="Arial" w:cs="Arial"/>
          <w:sz w:val="22"/>
          <w:szCs w:val="22"/>
        </w:rPr>
        <w:t xml:space="preserve">Спільно з РНБО </w:t>
      </w:r>
      <w:r w:rsidR="0064612A" w:rsidRPr="00064E66">
        <w:rPr>
          <w:rFonts w:ascii="Arial" w:hAnsi="Arial" w:cs="Arial"/>
          <w:sz w:val="22"/>
          <w:szCs w:val="22"/>
        </w:rPr>
        <w:t>підготовлені</w:t>
      </w:r>
      <w:r w:rsidRPr="00064E66">
        <w:rPr>
          <w:rFonts w:ascii="Arial" w:hAnsi="Arial" w:cs="Arial"/>
          <w:sz w:val="22"/>
          <w:szCs w:val="22"/>
        </w:rPr>
        <w:t xml:space="preserve"> </w:t>
      </w:r>
      <w:r w:rsidRPr="00064E66">
        <w:rPr>
          <w:rFonts w:ascii="Arial" w:hAnsi="Arial" w:cs="Arial"/>
          <w:b/>
          <w:sz w:val="22"/>
          <w:szCs w:val="22"/>
        </w:rPr>
        <w:t>Методичні рекомендації «Використання електронних (цифрових) доказів у кримінальних провадженнях»</w:t>
      </w:r>
      <w:r w:rsidR="0064612A" w:rsidRPr="00064E66">
        <w:rPr>
          <w:rFonts w:ascii="Arial" w:hAnsi="Arial" w:cs="Arial"/>
          <w:sz w:val="22"/>
          <w:szCs w:val="22"/>
        </w:rPr>
        <w:t xml:space="preserve"> для надання членам ІнАУ</w:t>
      </w:r>
      <w:r w:rsidRPr="00064E66">
        <w:rPr>
          <w:rFonts w:ascii="Arial" w:hAnsi="Arial" w:cs="Arial"/>
          <w:sz w:val="22"/>
          <w:szCs w:val="22"/>
        </w:rPr>
        <w:t>.</w:t>
      </w:r>
    </w:p>
    <w:p w:rsidR="00F4123B" w:rsidRPr="00064E66" w:rsidRDefault="00F4123B" w:rsidP="008B4BB7">
      <w:pPr>
        <w:autoSpaceDE w:val="0"/>
        <w:autoSpaceDN w:val="0"/>
        <w:adjustRightInd w:val="0"/>
        <w:spacing w:after="60"/>
        <w:ind w:firstLine="709"/>
        <w:jc w:val="both"/>
        <w:rPr>
          <w:rFonts w:ascii="Arial" w:hAnsi="Arial" w:cs="Arial"/>
          <w:sz w:val="22"/>
          <w:szCs w:val="22"/>
        </w:rPr>
      </w:pPr>
    </w:p>
    <w:p w:rsidR="00C56A2E" w:rsidRPr="00064E66" w:rsidRDefault="00C56A2E" w:rsidP="00E47F96">
      <w:pPr>
        <w:autoSpaceDE w:val="0"/>
        <w:autoSpaceDN w:val="0"/>
        <w:adjustRightInd w:val="0"/>
        <w:spacing w:after="60"/>
        <w:ind w:firstLine="709"/>
        <w:jc w:val="center"/>
        <w:rPr>
          <w:rFonts w:ascii="Arial" w:hAnsi="Arial" w:cs="Arial"/>
          <w:b/>
          <w:sz w:val="22"/>
          <w:szCs w:val="22"/>
        </w:rPr>
      </w:pPr>
      <w:r w:rsidRPr="00064E66">
        <w:rPr>
          <w:rFonts w:ascii="Arial" w:hAnsi="Arial" w:cs="Arial"/>
          <w:b/>
          <w:sz w:val="22"/>
          <w:szCs w:val="22"/>
        </w:rPr>
        <w:t>ЗАБЕЗПЕЧЕННЯ ДОСТУПУ ДО ІНФРАСТРУКТУРИ ТЕЛЕКОМУНІКАЦІЙ</w:t>
      </w:r>
    </w:p>
    <w:p w:rsidR="000128E7" w:rsidRPr="00064E66" w:rsidRDefault="001C69BF" w:rsidP="00BD640F">
      <w:pPr>
        <w:autoSpaceDE w:val="0"/>
        <w:autoSpaceDN w:val="0"/>
        <w:adjustRightInd w:val="0"/>
        <w:spacing w:after="60"/>
        <w:ind w:firstLine="709"/>
        <w:jc w:val="both"/>
        <w:rPr>
          <w:rFonts w:ascii="Arial" w:hAnsi="Arial" w:cs="Arial"/>
          <w:sz w:val="22"/>
          <w:szCs w:val="22"/>
        </w:rPr>
      </w:pPr>
      <w:r w:rsidRPr="00064E66">
        <w:rPr>
          <w:rFonts w:ascii="Arial" w:hAnsi="Arial" w:cs="Arial"/>
          <w:sz w:val="22"/>
          <w:szCs w:val="22"/>
        </w:rPr>
        <w:t>Впродовж</w:t>
      </w:r>
      <w:r w:rsidR="00913B66" w:rsidRPr="00064E66">
        <w:rPr>
          <w:rFonts w:ascii="Arial" w:hAnsi="Arial" w:cs="Arial"/>
          <w:sz w:val="22"/>
          <w:szCs w:val="22"/>
        </w:rPr>
        <w:t xml:space="preserve"> звітного періоду головним питанням у сфері забезпечення доступу до інфраструктури телекомунікацій бул</w:t>
      </w:r>
      <w:r w:rsidR="00350C6F" w:rsidRPr="00064E66">
        <w:rPr>
          <w:rFonts w:ascii="Arial" w:hAnsi="Arial" w:cs="Arial"/>
          <w:sz w:val="22"/>
          <w:szCs w:val="22"/>
        </w:rPr>
        <w:t xml:space="preserve">о впровадження </w:t>
      </w:r>
      <w:r w:rsidR="00BD640F" w:rsidRPr="00064E66">
        <w:rPr>
          <w:rFonts w:ascii="Arial" w:hAnsi="Arial" w:cs="Arial"/>
          <w:sz w:val="22"/>
          <w:szCs w:val="22"/>
        </w:rPr>
        <w:t xml:space="preserve">новацій Закону України </w:t>
      </w:r>
      <w:r w:rsidR="00913B66" w:rsidRPr="00064E66">
        <w:rPr>
          <w:rFonts w:ascii="Arial" w:hAnsi="Arial" w:cs="Arial"/>
          <w:b/>
          <w:sz w:val="22"/>
          <w:szCs w:val="22"/>
        </w:rPr>
        <w:t xml:space="preserve">«Про доступ до </w:t>
      </w:r>
      <w:r w:rsidR="00913B66" w:rsidRPr="00064E66">
        <w:rPr>
          <w:rFonts w:ascii="Arial" w:hAnsi="Arial" w:cs="Arial"/>
          <w:b/>
          <w:sz w:val="22"/>
          <w:szCs w:val="22"/>
        </w:rPr>
        <w:lastRenderedPageBreak/>
        <w:t>об’єктів будівництва, транспорту, електроенергетики з метою розвитку телекомунікаційних мереж»</w:t>
      </w:r>
      <w:r w:rsidR="00BD640F" w:rsidRPr="00064E66">
        <w:rPr>
          <w:rFonts w:ascii="Arial" w:hAnsi="Arial" w:cs="Arial"/>
          <w:sz w:val="22"/>
          <w:szCs w:val="22"/>
        </w:rPr>
        <w:t>,</w:t>
      </w:r>
      <w:r w:rsidR="007B5285" w:rsidRPr="00064E66">
        <w:rPr>
          <w:rFonts w:ascii="Arial" w:hAnsi="Arial" w:cs="Arial"/>
          <w:sz w:val="22"/>
          <w:szCs w:val="22"/>
        </w:rPr>
        <w:t xml:space="preserve"> який вступив в силу 04.06.2017 р.,</w:t>
      </w:r>
      <w:r w:rsidR="00BD640F" w:rsidRPr="00064E66">
        <w:rPr>
          <w:rFonts w:ascii="Arial" w:hAnsi="Arial" w:cs="Arial"/>
          <w:sz w:val="22"/>
          <w:szCs w:val="22"/>
        </w:rPr>
        <w:t xml:space="preserve"> а також участь у розробці </w:t>
      </w:r>
      <w:r w:rsidR="005572C0" w:rsidRPr="00064E66">
        <w:rPr>
          <w:rFonts w:ascii="Arial" w:hAnsi="Arial" w:cs="Arial"/>
          <w:sz w:val="22"/>
          <w:szCs w:val="22"/>
        </w:rPr>
        <w:t xml:space="preserve">Правил і Методик доступу до відповідних елементів </w:t>
      </w:r>
      <w:r w:rsidR="00064E66" w:rsidRPr="00064E66">
        <w:rPr>
          <w:rFonts w:ascii="Arial" w:hAnsi="Arial" w:cs="Arial"/>
          <w:sz w:val="22"/>
          <w:szCs w:val="22"/>
        </w:rPr>
        <w:t>інфраструктури</w:t>
      </w:r>
      <w:r w:rsidR="005572C0" w:rsidRPr="00064E66">
        <w:rPr>
          <w:rFonts w:ascii="Arial" w:hAnsi="Arial" w:cs="Arial"/>
          <w:sz w:val="22"/>
          <w:szCs w:val="22"/>
        </w:rPr>
        <w:t xml:space="preserve"> телекомунікацій відповідно до цього Закону</w:t>
      </w:r>
      <w:r w:rsidR="000128E7" w:rsidRPr="00064E66">
        <w:rPr>
          <w:rFonts w:ascii="Arial" w:hAnsi="Arial" w:cs="Arial"/>
          <w:sz w:val="22"/>
          <w:szCs w:val="22"/>
        </w:rPr>
        <w:t>: а саме Методики визначення плати за доступ до елементів інфраструктури будинкової розподільної мережі; Методики визначення плати за доступ до елементів інфраструктури об’єкта будівництва; Методики визначення плати за доступ до елементів інфраструктури об’єкта транспорту; Методики визначення плати за доступ до елементів інфраструктури об’єкта електроенергетики; Методики визначення плати за доступ до елементів інфраструктури кабельної каналізації електрозв’язку.</w:t>
      </w:r>
    </w:p>
    <w:p w:rsidR="00D86E56" w:rsidRPr="00064E66" w:rsidRDefault="00913B66" w:rsidP="003250CF">
      <w:pPr>
        <w:autoSpaceDE w:val="0"/>
        <w:autoSpaceDN w:val="0"/>
        <w:adjustRightInd w:val="0"/>
        <w:spacing w:after="60"/>
        <w:ind w:firstLine="709"/>
        <w:jc w:val="both"/>
        <w:rPr>
          <w:rFonts w:ascii="Arial" w:hAnsi="Arial" w:cs="Arial"/>
          <w:sz w:val="22"/>
          <w:szCs w:val="22"/>
        </w:rPr>
      </w:pPr>
      <w:r w:rsidRPr="00064E66">
        <w:rPr>
          <w:rFonts w:ascii="Arial" w:hAnsi="Arial" w:cs="Arial"/>
          <w:sz w:val="22"/>
          <w:szCs w:val="22"/>
        </w:rPr>
        <w:t xml:space="preserve">В рамках </w:t>
      </w:r>
      <w:r w:rsidR="00AD7BBF" w:rsidRPr="00064E66">
        <w:rPr>
          <w:rFonts w:ascii="Arial" w:hAnsi="Arial" w:cs="Arial"/>
          <w:sz w:val="22"/>
          <w:szCs w:val="22"/>
        </w:rPr>
        <w:t xml:space="preserve">виконання цих завдань </w:t>
      </w:r>
      <w:r w:rsidRPr="00064E66">
        <w:rPr>
          <w:rFonts w:ascii="Arial" w:hAnsi="Arial" w:cs="Arial"/>
          <w:sz w:val="22"/>
          <w:szCs w:val="22"/>
        </w:rPr>
        <w:t>було проведено 1</w:t>
      </w:r>
      <w:r w:rsidR="00EB33BF" w:rsidRPr="00064E66">
        <w:rPr>
          <w:rFonts w:ascii="Arial" w:hAnsi="Arial" w:cs="Arial"/>
          <w:sz w:val="22"/>
          <w:szCs w:val="22"/>
        </w:rPr>
        <w:t>3</w:t>
      </w:r>
      <w:r w:rsidRPr="00064E66">
        <w:rPr>
          <w:rFonts w:ascii="Arial" w:hAnsi="Arial" w:cs="Arial"/>
          <w:sz w:val="22"/>
          <w:szCs w:val="22"/>
        </w:rPr>
        <w:t xml:space="preserve"> засідань Комітету ІнАУ з питань доступу до інфраструктури телекомунікацій, представники ІнАУ взяли активну участь у роботі відповідн</w:t>
      </w:r>
      <w:r w:rsidR="00EB33BF" w:rsidRPr="00064E66">
        <w:rPr>
          <w:rFonts w:ascii="Arial" w:hAnsi="Arial" w:cs="Arial"/>
          <w:sz w:val="22"/>
          <w:szCs w:val="22"/>
        </w:rPr>
        <w:t>их</w:t>
      </w:r>
      <w:r w:rsidRPr="00064E66">
        <w:rPr>
          <w:rFonts w:ascii="Arial" w:hAnsi="Arial" w:cs="Arial"/>
          <w:sz w:val="22"/>
          <w:szCs w:val="22"/>
        </w:rPr>
        <w:t xml:space="preserve"> робоч</w:t>
      </w:r>
      <w:r w:rsidR="00EB33BF" w:rsidRPr="00064E66">
        <w:rPr>
          <w:rFonts w:ascii="Arial" w:hAnsi="Arial" w:cs="Arial"/>
          <w:sz w:val="22"/>
          <w:szCs w:val="22"/>
        </w:rPr>
        <w:t xml:space="preserve">их </w:t>
      </w:r>
      <w:r w:rsidRPr="00064E66">
        <w:rPr>
          <w:rFonts w:ascii="Arial" w:hAnsi="Arial" w:cs="Arial"/>
          <w:sz w:val="22"/>
          <w:szCs w:val="22"/>
        </w:rPr>
        <w:t>гр</w:t>
      </w:r>
      <w:r w:rsidR="002E4A8F" w:rsidRPr="00064E66">
        <w:rPr>
          <w:rFonts w:ascii="Arial" w:hAnsi="Arial" w:cs="Arial"/>
          <w:sz w:val="22"/>
          <w:szCs w:val="22"/>
        </w:rPr>
        <w:t>уп</w:t>
      </w:r>
      <w:r w:rsidR="00EB33BF" w:rsidRPr="00064E66">
        <w:rPr>
          <w:rFonts w:ascii="Arial" w:hAnsi="Arial" w:cs="Arial"/>
          <w:sz w:val="22"/>
          <w:szCs w:val="22"/>
        </w:rPr>
        <w:t xml:space="preserve"> </w:t>
      </w:r>
      <w:r w:rsidR="00C86253" w:rsidRPr="00064E66">
        <w:rPr>
          <w:rFonts w:ascii="Arial" w:hAnsi="Arial" w:cs="Arial"/>
          <w:sz w:val="22"/>
          <w:szCs w:val="22"/>
        </w:rPr>
        <w:t xml:space="preserve">і нарад </w:t>
      </w:r>
      <w:r w:rsidR="00EB33BF" w:rsidRPr="00064E66">
        <w:rPr>
          <w:rFonts w:ascii="Arial" w:hAnsi="Arial" w:cs="Arial"/>
          <w:sz w:val="22"/>
          <w:szCs w:val="22"/>
        </w:rPr>
        <w:t xml:space="preserve">при </w:t>
      </w:r>
      <w:proofErr w:type="spellStart"/>
      <w:r w:rsidR="00B71EB1" w:rsidRPr="00064E66">
        <w:rPr>
          <w:rFonts w:ascii="Arial" w:hAnsi="Arial" w:cs="Arial"/>
          <w:sz w:val="22"/>
          <w:szCs w:val="22"/>
        </w:rPr>
        <w:t>Мінрегіонбуді</w:t>
      </w:r>
      <w:proofErr w:type="spellEnd"/>
      <w:r w:rsidR="00B71EB1" w:rsidRPr="00064E66">
        <w:rPr>
          <w:rFonts w:ascii="Arial" w:hAnsi="Arial" w:cs="Arial"/>
          <w:sz w:val="22"/>
          <w:szCs w:val="22"/>
        </w:rPr>
        <w:t xml:space="preserve">, </w:t>
      </w:r>
      <w:proofErr w:type="spellStart"/>
      <w:r w:rsidR="00C86253" w:rsidRPr="00064E66">
        <w:rPr>
          <w:rFonts w:ascii="Arial" w:hAnsi="Arial" w:cs="Arial"/>
          <w:sz w:val="22"/>
          <w:szCs w:val="22"/>
        </w:rPr>
        <w:t>Міненерговугілля</w:t>
      </w:r>
      <w:proofErr w:type="spellEnd"/>
      <w:r w:rsidR="00C86253" w:rsidRPr="00064E66">
        <w:rPr>
          <w:rFonts w:ascii="Arial" w:hAnsi="Arial" w:cs="Arial"/>
          <w:sz w:val="22"/>
          <w:szCs w:val="22"/>
        </w:rPr>
        <w:t>, Мінінфраструктури, НКРЗІ.</w:t>
      </w:r>
      <w:r w:rsidR="003250CF" w:rsidRPr="00064E66">
        <w:rPr>
          <w:rFonts w:ascii="Arial" w:hAnsi="Arial" w:cs="Arial"/>
          <w:sz w:val="22"/>
          <w:szCs w:val="22"/>
        </w:rPr>
        <w:t xml:space="preserve"> З цією ж метою налагоджене </w:t>
      </w:r>
      <w:r w:rsidR="00D86E56" w:rsidRPr="00064E66">
        <w:rPr>
          <w:rFonts w:ascii="Arial" w:hAnsi="Arial" w:cs="Arial"/>
          <w:b/>
          <w:sz w:val="22"/>
          <w:szCs w:val="22"/>
        </w:rPr>
        <w:t xml:space="preserve">співробітництво з Офісом ефективного регулювання (BRDO - </w:t>
      </w:r>
      <w:proofErr w:type="spellStart"/>
      <w:r w:rsidR="00D86E56" w:rsidRPr="00064E66">
        <w:rPr>
          <w:rFonts w:ascii="Arial" w:hAnsi="Arial" w:cs="Arial"/>
          <w:b/>
          <w:sz w:val="22"/>
          <w:szCs w:val="22"/>
        </w:rPr>
        <w:t>Better</w:t>
      </w:r>
      <w:proofErr w:type="spellEnd"/>
      <w:r w:rsidR="00D86E56" w:rsidRPr="00064E66">
        <w:rPr>
          <w:rFonts w:ascii="Arial" w:hAnsi="Arial" w:cs="Arial"/>
          <w:b/>
          <w:sz w:val="22"/>
          <w:szCs w:val="22"/>
        </w:rPr>
        <w:t xml:space="preserve"> </w:t>
      </w:r>
      <w:proofErr w:type="spellStart"/>
      <w:r w:rsidR="00D86E56" w:rsidRPr="00064E66">
        <w:rPr>
          <w:rFonts w:ascii="Arial" w:hAnsi="Arial" w:cs="Arial"/>
          <w:b/>
          <w:sz w:val="22"/>
          <w:szCs w:val="22"/>
        </w:rPr>
        <w:t>Regulation</w:t>
      </w:r>
      <w:proofErr w:type="spellEnd"/>
      <w:r w:rsidR="00D86E56" w:rsidRPr="00064E66">
        <w:rPr>
          <w:rFonts w:ascii="Arial" w:hAnsi="Arial" w:cs="Arial"/>
          <w:b/>
          <w:sz w:val="22"/>
          <w:szCs w:val="22"/>
        </w:rPr>
        <w:t xml:space="preserve"> </w:t>
      </w:r>
      <w:proofErr w:type="spellStart"/>
      <w:r w:rsidR="00D86E56" w:rsidRPr="00064E66">
        <w:rPr>
          <w:rFonts w:ascii="Arial" w:hAnsi="Arial" w:cs="Arial"/>
          <w:b/>
          <w:sz w:val="22"/>
          <w:szCs w:val="22"/>
        </w:rPr>
        <w:t>Delivery</w:t>
      </w:r>
      <w:proofErr w:type="spellEnd"/>
      <w:r w:rsidR="00D86E56" w:rsidRPr="00064E66">
        <w:rPr>
          <w:rFonts w:ascii="Arial" w:hAnsi="Arial" w:cs="Arial"/>
          <w:b/>
          <w:sz w:val="22"/>
          <w:szCs w:val="22"/>
        </w:rPr>
        <w:t xml:space="preserve"> Office)</w:t>
      </w:r>
      <w:r w:rsidR="00D86E56" w:rsidRPr="00064E66">
        <w:rPr>
          <w:rFonts w:ascii="Arial" w:hAnsi="Arial" w:cs="Arial"/>
          <w:sz w:val="22"/>
          <w:szCs w:val="22"/>
        </w:rPr>
        <w:t xml:space="preserve"> – незалежною неурядовою структурою, створеною за ініціативи МЕРТ, Світового банку та уряду Канади. </w:t>
      </w:r>
    </w:p>
    <w:p w:rsidR="00C56A2E" w:rsidRPr="00064E66" w:rsidRDefault="004142B8" w:rsidP="00E47F96">
      <w:pPr>
        <w:autoSpaceDE w:val="0"/>
        <w:autoSpaceDN w:val="0"/>
        <w:adjustRightInd w:val="0"/>
        <w:spacing w:after="60"/>
        <w:ind w:firstLine="709"/>
        <w:jc w:val="both"/>
        <w:rPr>
          <w:rFonts w:ascii="Arial" w:hAnsi="Arial" w:cs="Arial"/>
          <w:sz w:val="22"/>
          <w:szCs w:val="22"/>
        </w:rPr>
      </w:pPr>
      <w:r w:rsidRPr="00064E66">
        <w:rPr>
          <w:rFonts w:ascii="Arial" w:hAnsi="Arial" w:cs="Arial"/>
          <w:sz w:val="22"/>
          <w:szCs w:val="22"/>
        </w:rPr>
        <w:t>ІнАУ було здійснено кроки щодо визнання незаконними дій</w:t>
      </w:r>
      <w:r w:rsidR="00C56A2E" w:rsidRPr="00064E66">
        <w:rPr>
          <w:rFonts w:ascii="Arial" w:hAnsi="Arial" w:cs="Arial"/>
          <w:sz w:val="22"/>
          <w:szCs w:val="22"/>
        </w:rPr>
        <w:t xml:space="preserve"> орган</w:t>
      </w:r>
      <w:r w:rsidRPr="00064E66">
        <w:rPr>
          <w:rFonts w:ascii="Arial" w:hAnsi="Arial" w:cs="Arial"/>
          <w:sz w:val="22"/>
          <w:szCs w:val="22"/>
        </w:rPr>
        <w:t>ів</w:t>
      </w:r>
      <w:r w:rsidR="00C56A2E" w:rsidRPr="00064E66">
        <w:rPr>
          <w:rFonts w:ascii="Arial" w:hAnsi="Arial" w:cs="Arial"/>
          <w:sz w:val="22"/>
          <w:szCs w:val="22"/>
        </w:rPr>
        <w:t xml:space="preserve"> місцевого самоуправління в Києві і по всій Україн</w:t>
      </w:r>
      <w:r w:rsidR="00746CD1" w:rsidRPr="00064E66">
        <w:rPr>
          <w:rFonts w:ascii="Arial" w:hAnsi="Arial" w:cs="Arial"/>
          <w:sz w:val="22"/>
          <w:szCs w:val="22"/>
        </w:rPr>
        <w:t>і</w:t>
      </w:r>
      <w:r w:rsidR="00C56A2E" w:rsidRPr="00064E66">
        <w:rPr>
          <w:rFonts w:ascii="Arial" w:hAnsi="Arial" w:cs="Arial"/>
          <w:sz w:val="22"/>
          <w:szCs w:val="22"/>
        </w:rPr>
        <w:t xml:space="preserve"> </w:t>
      </w:r>
      <w:r w:rsidRPr="00064E66">
        <w:rPr>
          <w:rFonts w:ascii="Arial" w:hAnsi="Arial" w:cs="Arial"/>
          <w:sz w:val="22"/>
          <w:szCs w:val="22"/>
        </w:rPr>
        <w:t>щодо</w:t>
      </w:r>
      <w:r w:rsidR="00C56A2E" w:rsidRPr="00064E66">
        <w:rPr>
          <w:rFonts w:ascii="Arial" w:hAnsi="Arial" w:cs="Arial"/>
          <w:sz w:val="22"/>
          <w:szCs w:val="22"/>
        </w:rPr>
        <w:t xml:space="preserve"> практик</w:t>
      </w:r>
      <w:r w:rsidRPr="00064E66">
        <w:rPr>
          <w:rFonts w:ascii="Arial" w:hAnsi="Arial" w:cs="Arial"/>
          <w:sz w:val="22"/>
          <w:szCs w:val="22"/>
        </w:rPr>
        <w:t>и</w:t>
      </w:r>
      <w:r w:rsidR="00C56A2E" w:rsidRPr="00064E66">
        <w:rPr>
          <w:rFonts w:ascii="Arial" w:hAnsi="Arial" w:cs="Arial"/>
          <w:sz w:val="22"/>
          <w:szCs w:val="22"/>
        </w:rPr>
        <w:t xml:space="preserve"> управління житловими об’єктами, які перебувають у сумісній власності, та використання КП-монополістів для збору коштів з операторі</w:t>
      </w:r>
      <w:r w:rsidR="00746CD1" w:rsidRPr="00064E66">
        <w:rPr>
          <w:rFonts w:ascii="Arial" w:hAnsi="Arial" w:cs="Arial"/>
          <w:sz w:val="22"/>
          <w:szCs w:val="22"/>
        </w:rPr>
        <w:t>в, провайдерів телекомунікацій.</w:t>
      </w:r>
    </w:p>
    <w:p w:rsidR="00C56A2E" w:rsidRPr="00064E66" w:rsidRDefault="00C56A2E" w:rsidP="00E47F96">
      <w:pPr>
        <w:autoSpaceDE w:val="0"/>
        <w:autoSpaceDN w:val="0"/>
        <w:adjustRightInd w:val="0"/>
        <w:spacing w:after="60"/>
        <w:ind w:firstLine="709"/>
        <w:jc w:val="both"/>
        <w:rPr>
          <w:rFonts w:ascii="Arial" w:hAnsi="Arial" w:cs="Arial"/>
          <w:sz w:val="22"/>
          <w:szCs w:val="22"/>
        </w:rPr>
      </w:pPr>
      <w:r w:rsidRPr="00064E66">
        <w:rPr>
          <w:rFonts w:ascii="Arial" w:hAnsi="Arial" w:cs="Arial"/>
          <w:b/>
          <w:sz w:val="22"/>
          <w:szCs w:val="22"/>
        </w:rPr>
        <w:t>Проблема доступу до ККЕ</w:t>
      </w:r>
      <w:r w:rsidRPr="00064E66">
        <w:rPr>
          <w:rFonts w:ascii="Arial" w:hAnsi="Arial" w:cs="Arial"/>
          <w:sz w:val="22"/>
          <w:szCs w:val="22"/>
        </w:rPr>
        <w:t xml:space="preserve"> також залишалась в центрі уваги Правління впродовж 201</w:t>
      </w:r>
      <w:r w:rsidR="003B1665" w:rsidRPr="00064E66">
        <w:rPr>
          <w:rFonts w:ascii="Arial" w:hAnsi="Arial" w:cs="Arial"/>
          <w:sz w:val="22"/>
          <w:szCs w:val="22"/>
        </w:rPr>
        <w:t>7</w:t>
      </w:r>
      <w:r w:rsidRPr="00064E66">
        <w:rPr>
          <w:rFonts w:ascii="Arial" w:hAnsi="Arial" w:cs="Arial"/>
          <w:sz w:val="22"/>
          <w:szCs w:val="22"/>
        </w:rPr>
        <w:t xml:space="preserve"> р.</w:t>
      </w:r>
      <w:r w:rsidR="003B1665" w:rsidRPr="00064E66">
        <w:rPr>
          <w:rFonts w:ascii="Arial" w:hAnsi="Arial" w:cs="Arial"/>
          <w:sz w:val="22"/>
          <w:szCs w:val="22"/>
        </w:rPr>
        <w:t xml:space="preserve"> Пропозиції ІнАУ були враховані при </w:t>
      </w:r>
      <w:r w:rsidR="001716DF" w:rsidRPr="00064E66">
        <w:rPr>
          <w:rFonts w:ascii="Arial" w:hAnsi="Arial" w:cs="Arial"/>
          <w:sz w:val="22"/>
          <w:szCs w:val="22"/>
        </w:rPr>
        <w:t>розробці</w:t>
      </w:r>
      <w:r w:rsidRPr="00064E66">
        <w:rPr>
          <w:rFonts w:ascii="Arial" w:hAnsi="Arial" w:cs="Arial"/>
          <w:sz w:val="22"/>
          <w:szCs w:val="22"/>
        </w:rPr>
        <w:t xml:space="preserve"> необхідних змін до «Правил надання в користування кабельної каналізації електрозв’язку».</w:t>
      </w:r>
      <w:r w:rsidR="004142B8" w:rsidRPr="00064E66">
        <w:rPr>
          <w:rFonts w:ascii="Arial" w:hAnsi="Arial" w:cs="Arial"/>
          <w:sz w:val="22"/>
          <w:szCs w:val="22"/>
        </w:rPr>
        <w:t xml:space="preserve"> </w:t>
      </w:r>
      <w:r w:rsidRPr="00064E66">
        <w:rPr>
          <w:rFonts w:ascii="Arial" w:hAnsi="Arial" w:cs="Arial"/>
          <w:sz w:val="22"/>
          <w:szCs w:val="22"/>
        </w:rPr>
        <w:t>Зусиллями ІнАУ та інших інститутів громадянського суспільства доступ до ККЕ ПАТ «Укртелеком» та її використання операторами телекомунікацій стали більш пр</w:t>
      </w:r>
      <w:r w:rsidR="00880187" w:rsidRPr="00064E66">
        <w:rPr>
          <w:rFonts w:ascii="Arial" w:hAnsi="Arial" w:cs="Arial"/>
          <w:sz w:val="22"/>
          <w:szCs w:val="22"/>
        </w:rPr>
        <w:t>о</w:t>
      </w:r>
      <w:r w:rsidRPr="00064E66">
        <w:rPr>
          <w:rFonts w:ascii="Arial" w:hAnsi="Arial" w:cs="Arial"/>
          <w:sz w:val="22"/>
          <w:szCs w:val="22"/>
        </w:rPr>
        <w:t>зорими.</w:t>
      </w:r>
    </w:p>
    <w:p w:rsidR="00327A0E" w:rsidRPr="00064E66" w:rsidRDefault="00327A0E" w:rsidP="00E47F96">
      <w:pPr>
        <w:autoSpaceDE w:val="0"/>
        <w:autoSpaceDN w:val="0"/>
        <w:adjustRightInd w:val="0"/>
        <w:spacing w:after="60"/>
        <w:ind w:firstLine="709"/>
        <w:jc w:val="both"/>
        <w:rPr>
          <w:rFonts w:ascii="Arial" w:hAnsi="Arial" w:cs="Arial"/>
          <w:sz w:val="22"/>
          <w:szCs w:val="22"/>
        </w:rPr>
      </w:pPr>
      <w:r w:rsidRPr="00064E66">
        <w:rPr>
          <w:rFonts w:ascii="Arial" w:hAnsi="Arial" w:cs="Arial"/>
          <w:sz w:val="22"/>
          <w:szCs w:val="22"/>
        </w:rPr>
        <w:t xml:space="preserve">Привернуто увагу </w:t>
      </w:r>
      <w:r w:rsidR="00064E66" w:rsidRPr="00064E66">
        <w:rPr>
          <w:rFonts w:ascii="Arial" w:hAnsi="Arial" w:cs="Arial"/>
          <w:sz w:val="22"/>
          <w:szCs w:val="22"/>
        </w:rPr>
        <w:t>керівників</w:t>
      </w:r>
      <w:r w:rsidRPr="00064E66">
        <w:rPr>
          <w:rFonts w:ascii="Arial" w:hAnsi="Arial" w:cs="Arial"/>
          <w:sz w:val="22"/>
          <w:szCs w:val="22"/>
        </w:rPr>
        <w:t xml:space="preserve"> уряду до Адміністрації Президента до дослідження ІнАУ щодо забезпечення широкосмуговим доступом до мережі Інтернет українських шкіл</w:t>
      </w:r>
      <w:r w:rsidR="00536627" w:rsidRPr="00064E66">
        <w:rPr>
          <w:rFonts w:ascii="Arial" w:hAnsi="Arial" w:cs="Arial"/>
          <w:sz w:val="22"/>
          <w:szCs w:val="22"/>
        </w:rPr>
        <w:t xml:space="preserve"> та необхідних кроків щодо сприяння розвитку ринку телекомунікацій</w:t>
      </w:r>
      <w:r w:rsidRPr="00064E66">
        <w:rPr>
          <w:rFonts w:ascii="Arial" w:hAnsi="Arial" w:cs="Arial"/>
          <w:sz w:val="22"/>
          <w:szCs w:val="22"/>
        </w:rPr>
        <w:t>.</w:t>
      </w:r>
    </w:p>
    <w:p w:rsidR="00746CD1" w:rsidRPr="00064E66" w:rsidRDefault="00746CD1" w:rsidP="00E47F96">
      <w:pPr>
        <w:autoSpaceDE w:val="0"/>
        <w:autoSpaceDN w:val="0"/>
        <w:adjustRightInd w:val="0"/>
        <w:spacing w:after="60"/>
        <w:ind w:firstLine="709"/>
        <w:jc w:val="center"/>
        <w:rPr>
          <w:rFonts w:ascii="Arial" w:hAnsi="Arial" w:cs="Arial"/>
          <w:b/>
          <w:sz w:val="22"/>
          <w:szCs w:val="22"/>
          <w:highlight w:val="yellow"/>
        </w:rPr>
      </w:pPr>
    </w:p>
    <w:p w:rsidR="00C56A2E" w:rsidRPr="00064E66" w:rsidRDefault="00C56A2E" w:rsidP="00E47F96">
      <w:pPr>
        <w:autoSpaceDE w:val="0"/>
        <w:autoSpaceDN w:val="0"/>
        <w:adjustRightInd w:val="0"/>
        <w:spacing w:after="60"/>
        <w:ind w:firstLine="709"/>
        <w:jc w:val="center"/>
        <w:rPr>
          <w:rFonts w:ascii="Arial" w:hAnsi="Arial" w:cs="Arial"/>
          <w:b/>
          <w:sz w:val="22"/>
          <w:szCs w:val="22"/>
        </w:rPr>
      </w:pPr>
      <w:r w:rsidRPr="00064E66">
        <w:rPr>
          <w:rFonts w:ascii="Arial" w:hAnsi="Arial" w:cs="Arial"/>
          <w:b/>
          <w:sz w:val="22"/>
          <w:szCs w:val="22"/>
        </w:rPr>
        <w:t>РОЗВИТОК ДОЧІРНІХ ПІДПРИЄМСТВ ТА СТРУКТУР ІНАУ</w:t>
      </w:r>
    </w:p>
    <w:p w:rsidR="00C30C59" w:rsidRPr="00064E66" w:rsidRDefault="00C30C59" w:rsidP="00C30C59">
      <w:pPr>
        <w:autoSpaceDE w:val="0"/>
        <w:autoSpaceDN w:val="0"/>
        <w:adjustRightInd w:val="0"/>
        <w:spacing w:after="60"/>
        <w:ind w:firstLine="709"/>
        <w:jc w:val="both"/>
        <w:rPr>
          <w:rFonts w:ascii="Arial" w:hAnsi="Arial" w:cs="Arial"/>
          <w:sz w:val="22"/>
          <w:szCs w:val="22"/>
        </w:rPr>
      </w:pPr>
      <w:r w:rsidRPr="00064E66">
        <w:rPr>
          <w:rFonts w:ascii="Arial" w:hAnsi="Arial" w:cs="Arial"/>
          <w:sz w:val="22"/>
          <w:szCs w:val="22"/>
        </w:rPr>
        <w:t xml:space="preserve">Впродовж звітного періоду розширена </w:t>
      </w:r>
      <w:r w:rsidRPr="00064E66">
        <w:rPr>
          <w:rFonts w:ascii="Arial" w:hAnsi="Arial" w:cs="Arial"/>
          <w:b/>
          <w:sz w:val="22"/>
          <w:szCs w:val="22"/>
        </w:rPr>
        <w:t>діяльність Комітетів ІнАУ.</w:t>
      </w:r>
      <w:r w:rsidRPr="00064E66">
        <w:rPr>
          <w:rFonts w:ascii="Arial" w:hAnsi="Arial" w:cs="Arial"/>
          <w:sz w:val="22"/>
          <w:szCs w:val="22"/>
        </w:rPr>
        <w:t xml:space="preserve"> Комітетами та робочими групами ІнАУ проведено цілий ряд засідань. Впродовж року комітетами ІнАУ прийнято ряд результативних рішень, які надали суттєву підтримку діяльності Правління ІнАУ у різних напрямках.</w:t>
      </w:r>
    </w:p>
    <w:p w:rsidR="00C30C59" w:rsidRPr="00064E66" w:rsidRDefault="00C30C59" w:rsidP="00C30C59">
      <w:pPr>
        <w:autoSpaceDE w:val="0"/>
        <w:autoSpaceDN w:val="0"/>
        <w:adjustRightInd w:val="0"/>
        <w:spacing w:after="60"/>
        <w:ind w:firstLine="709"/>
        <w:jc w:val="both"/>
        <w:rPr>
          <w:rFonts w:ascii="Arial" w:hAnsi="Arial" w:cs="Arial"/>
          <w:sz w:val="22"/>
          <w:szCs w:val="22"/>
        </w:rPr>
      </w:pPr>
    </w:p>
    <w:p w:rsidR="00C30C59" w:rsidRPr="00064E66" w:rsidRDefault="00C30C59" w:rsidP="004509D0">
      <w:pPr>
        <w:autoSpaceDE w:val="0"/>
        <w:autoSpaceDN w:val="0"/>
        <w:adjustRightInd w:val="0"/>
        <w:spacing w:after="60"/>
        <w:jc w:val="center"/>
        <w:rPr>
          <w:rFonts w:ascii="Arial" w:hAnsi="Arial" w:cs="Arial"/>
          <w:b/>
          <w:sz w:val="22"/>
          <w:szCs w:val="22"/>
          <w:highlight w:val="yellow"/>
        </w:rPr>
      </w:pPr>
      <w:r w:rsidRPr="00064E66">
        <w:rPr>
          <w:noProof/>
        </w:rPr>
        <w:drawing>
          <wp:inline distT="0" distB="0" distL="0" distR="0" wp14:anchorId="4CC851FA" wp14:editId="68035E55">
            <wp:extent cx="5781675" cy="2743200"/>
            <wp:effectExtent l="0" t="0" r="9525" b="0"/>
            <wp:docPr id="8" name="Діаграма 8">
              <a:extLst xmlns:a="http://schemas.openxmlformats.org/drawingml/2006/main">
                <a:ext uri="{FF2B5EF4-FFF2-40B4-BE49-F238E27FC236}">
                  <a16:creationId xmlns:a16="http://schemas.microsoft.com/office/drawing/2014/main" id="{411B5B22-5CF1-484A-9D94-3AF9B7EB2E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30C59" w:rsidRPr="00064E66" w:rsidRDefault="00C30C59" w:rsidP="00E934DD">
      <w:pPr>
        <w:autoSpaceDE w:val="0"/>
        <w:autoSpaceDN w:val="0"/>
        <w:adjustRightInd w:val="0"/>
        <w:spacing w:after="60"/>
        <w:ind w:firstLine="709"/>
        <w:jc w:val="both"/>
        <w:rPr>
          <w:rFonts w:ascii="Arial" w:hAnsi="Arial" w:cs="Arial"/>
          <w:sz w:val="22"/>
          <w:szCs w:val="22"/>
        </w:rPr>
      </w:pPr>
    </w:p>
    <w:p w:rsidR="0055692F" w:rsidRPr="00064E66" w:rsidRDefault="0055692F" w:rsidP="0055692F">
      <w:pPr>
        <w:autoSpaceDE w:val="0"/>
        <w:autoSpaceDN w:val="0"/>
        <w:adjustRightInd w:val="0"/>
        <w:spacing w:after="60"/>
        <w:jc w:val="center"/>
        <w:rPr>
          <w:rFonts w:ascii="Arial" w:hAnsi="Arial" w:cs="Arial"/>
          <w:b/>
          <w:i/>
          <w:sz w:val="22"/>
          <w:szCs w:val="22"/>
        </w:rPr>
      </w:pPr>
      <w:r w:rsidRPr="00064E66">
        <w:rPr>
          <w:rFonts w:ascii="Arial" w:hAnsi="Arial" w:cs="Arial"/>
          <w:b/>
          <w:i/>
          <w:sz w:val="22"/>
          <w:szCs w:val="22"/>
        </w:rPr>
        <w:t>Кількість засідань Комітетів ІнАУ впродовж звітного періоду</w:t>
      </w:r>
    </w:p>
    <w:p w:rsidR="0055692F" w:rsidRPr="00064E66" w:rsidRDefault="0055692F" w:rsidP="00E934DD">
      <w:pPr>
        <w:autoSpaceDE w:val="0"/>
        <w:autoSpaceDN w:val="0"/>
        <w:adjustRightInd w:val="0"/>
        <w:spacing w:after="60"/>
        <w:ind w:firstLine="709"/>
        <w:jc w:val="both"/>
        <w:rPr>
          <w:rFonts w:ascii="Arial" w:hAnsi="Arial" w:cs="Arial"/>
          <w:sz w:val="22"/>
          <w:szCs w:val="22"/>
        </w:rPr>
      </w:pPr>
    </w:p>
    <w:p w:rsidR="00FF06C3" w:rsidRPr="00064E66" w:rsidRDefault="00AC29B4" w:rsidP="00E934DD">
      <w:pPr>
        <w:autoSpaceDE w:val="0"/>
        <w:autoSpaceDN w:val="0"/>
        <w:adjustRightInd w:val="0"/>
        <w:spacing w:after="60"/>
        <w:ind w:firstLine="709"/>
        <w:jc w:val="both"/>
        <w:rPr>
          <w:rFonts w:ascii="Arial" w:hAnsi="Arial" w:cs="Arial"/>
          <w:sz w:val="22"/>
          <w:szCs w:val="22"/>
        </w:rPr>
      </w:pPr>
      <w:r w:rsidRPr="00064E66">
        <w:rPr>
          <w:rFonts w:ascii="Arial" w:hAnsi="Arial" w:cs="Arial"/>
          <w:sz w:val="22"/>
          <w:szCs w:val="22"/>
        </w:rPr>
        <w:t xml:space="preserve">За звітний період </w:t>
      </w:r>
      <w:r w:rsidR="008B20D9" w:rsidRPr="00064E66">
        <w:rPr>
          <w:rFonts w:ascii="Arial" w:hAnsi="Arial" w:cs="Arial"/>
          <w:sz w:val="22"/>
          <w:szCs w:val="22"/>
        </w:rPr>
        <w:t xml:space="preserve">в рамках реалізації стратегії розвитку мережі UA-IX </w:t>
      </w:r>
      <w:r w:rsidR="001E703E" w:rsidRPr="00064E66">
        <w:rPr>
          <w:rFonts w:ascii="Arial" w:hAnsi="Arial" w:cs="Arial"/>
          <w:sz w:val="22"/>
          <w:szCs w:val="22"/>
        </w:rPr>
        <w:t>здійснено подальший розвиток</w:t>
      </w:r>
      <w:r w:rsidR="00095BD6" w:rsidRPr="00064E66">
        <w:rPr>
          <w:rFonts w:ascii="Arial" w:hAnsi="Arial" w:cs="Arial"/>
          <w:sz w:val="22"/>
          <w:szCs w:val="22"/>
        </w:rPr>
        <w:t xml:space="preserve"> </w:t>
      </w:r>
      <w:r w:rsidRPr="00064E66">
        <w:rPr>
          <w:rFonts w:ascii="Arial" w:hAnsi="Arial" w:cs="Arial"/>
          <w:b/>
          <w:sz w:val="22"/>
          <w:szCs w:val="22"/>
        </w:rPr>
        <w:t>Д</w:t>
      </w:r>
      <w:r w:rsidR="001E703E" w:rsidRPr="00064E66">
        <w:rPr>
          <w:rFonts w:ascii="Arial" w:hAnsi="Arial" w:cs="Arial"/>
          <w:b/>
          <w:sz w:val="22"/>
          <w:szCs w:val="22"/>
        </w:rPr>
        <w:t>очірнього підприємства</w:t>
      </w:r>
      <w:r w:rsidRPr="00064E66">
        <w:rPr>
          <w:rFonts w:ascii="Arial" w:hAnsi="Arial" w:cs="Arial"/>
          <w:b/>
          <w:sz w:val="22"/>
          <w:szCs w:val="22"/>
        </w:rPr>
        <w:t xml:space="preserve"> «Українська мережа обміну трафіком»</w:t>
      </w:r>
      <w:r w:rsidR="001E703E" w:rsidRPr="00064E66">
        <w:rPr>
          <w:rFonts w:ascii="Arial" w:hAnsi="Arial" w:cs="Arial"/>
          <w:b/>
          <w:sz w:val="22"/>
          <w:szCs w:val="22"/>
        </w:rPr>
        <w:t xml:space="preserve">. </w:t>
      </w:r>
      <w:r w:rsidR="0067517A" w:rsidRPr="00064E66">
        <w:rPr>
          <w:rFonts w:ascii="Arial" w:hAnsi="Arial" w:cs="Arial"/>
          <w:sz w:val="22"/>
          <w:szCs w:val="22"/>
        </w:rPr>
        <w:t>Акцент в діяльності підприємства протягом 2016/2017 рр</w:t>
      </w:r>
      <w:r w:rsidR="006A1582" w:rsidRPr="00064E66">
        <w:rPr>
          <w:rFonts w:ascii="Arial" w:hAnsi="Arial" w:cs="Arial"/>
          <w:sz w:val="22"/>
          <w:szCs w:val="22"/>
        </w:rPr>
        <w:t>.</w:t>
      </w:r>
      <w:r w:rsidR="0067517A" w:rsidRPr="00064E66">
        <w:rPr>
          <w:rFonts w:ascii="Arial" w:hAnsi="Arial" w:cs="Arial"/>
          <w:sz w:val="22"/>
          <w:szCs w:val="22"/>
        </w:rPr>
        <w:t xml:space="preserve"> </w:t>
      </w:r>
      <w:r w:rsidR="008B20D9" w:rsidRPr="00064E66">
        <w:rPr>
          <w:rFonts w:ascii="Arial" w:hAnsi="Arial" w:cs="Arial"/>
          <w:sz w:val="22"/>
          <w:szCs w:val="22"/>
        </w:rPr>
        <w:t>зроблено</w:t>
      </w:r>
      <w:r w:rsidR="0067517A" w:rsidRPr="00064E66">
        <w:rPr>
          <w:rFonts w:ascii="Arial" w:hAnsi="Arial" w:cs="Arial"/>
          <w:sz w:val="22"/>
          <w:szCs w:val="22"/>
        </w:rPr>
        <w:t xml:space="preserve"> на </w:t>
      </w:r>
      <w:r w:rsidR="00FF06C3" w:rsidRPr="00064E66">
        <w:rPr>
          <w:rFonts w:ascii="Arial" w:hAnsi="Arial" w:cs="Arial"/>
          <w:sz w:val="22"/>
          <w:szCs w:val="22"/>
        </w:rPr>
        <w:t xml:space="preserve">вдосконаленні </w:t>
      </w:r>
      <w:r w:rsidR="00414F89" w:rsidRPr="00064E66">
        <w:rPr>
          <w:rFonts w:ascii="Arial" w:hAnsi="Arial" w:cs="Arial"/>
          <w:sz w:val="22"/>
          <w:szCs w:val="22"/>
        </w:rPr>
        <w:t>технологічної бази</w:t>
      </w:r>
      <w:r w:rsidR="001716DF" w:rsidRPr="00064E66">
        <w:rPr>
          <w:rFonts w:ascii="Arial" w:hAnsi="Arial" w:cs="Arial"/>
          <w:sz w:val="22"/>
          <w:szCs w:val="22"/>
        </w:rPr>
        <w:t>, підвищенні надійності функціонування ме</w:t>
      </w:r>
      <w:r w:rsidR="00D02EF7" w:rsidRPr="00064E66">
        <w:rPr>
          <w:rFonts w:ascii="Arial" w:hAnsi="Arial" w:cs="Arial"/>
          <w:sz w:val="22"/>
          <w:szCs w:val="22"/>
        </w:rPr>
        <w:t xml:space="preserve">режі UA-IX, збільшенні </w:t>
      </w:r>
      <w:r w:rsidR="008C158C" w:rsidRPr="00064E66">
        <w:rPr>
          <w:rFonts w:ascii="Arial" w:hAnsi="Arial" w:cs="Arial"/>
          <w:sz w:val="22"/>
          <w:szCs w:val="22"/>
        </w:rPr>
        <w:t xml:space="preserve">обсягів трафіку основних </w:t>
      </w:r>
      <w:proofErr w:type="spellStart"/>
      <w:r w:rsidR="008C158C" w:rsidRPr="00064E66">
        <w:rPr>
          <w:rFonts w:ascii="Arial" w:hAnsi="Arial" w:cs="Arial"/>
          <w:sz w:val="22"/>
          <w:szCs w:val="22"/>
        </w:rPr>
        <w:t>контентгенераторів</w:t>
      </w:r>
      <w:proofErr w:type="spellEnd"/>
      <w:r w:rsidR="008C158C" w:rsidRPr="00064E66">
        <w:rPr>
          <w:rFonts w:ascii="Arial" w:hAnsi="Arial" w:cs="Arial"/>
          <w:sz w:val="22"/>
          <w:szCs w:val="22"/>
        </w:rPr>
        <w:t>.</w:t>
      </w:r>
      <w:r w:rsidR="00414F89" w:rsidRPr="00064E66">
        <w:rPr>
          <w:rFonts w:ascii="Arial" w:hAnsi="Arial" w:cs="Arial"/>
          <w:sz w:val="22"/>
          <w:szCs w:val="22"/>
        </w:rPr>
        <w:t xml:space="preserve"> </w:t>
      </w:r>
    </w:p>
    <w:p w:rsidR="00AC7C4C" w:rsidRPr="00064E66" w:rsidRDefault="005D05C6" w:rsidP="001E703E">
      <w:pPr>
        <w:autoSpaceDE w:val="0"/>
        <w:autoSpaceDN w:val="0"/>
        <w:adjustRightInd w:val="0"/>
        <w:spacing w:after="60"/>
        <w:ind w:firstLine="709"/>
        <w:jc w:val="both"/>
        <w:rPr>
          <w:rFonts w:ascii="Arial" w:hAnsi="Arial" w:cs="Arial"/>
          <w:sz w:val="22"/>
          <w:szCs w:val="22"/>
        </w:rPr>
      </w:pPr>
      <w:r w:rsidRPr="00064E66">
        <w:rPr>
          <w:rFonts w:ascii="Arial" w:hAnsi="Arial" w:cs="Arial"/>
          <w:sz w:val="22"/>
          <w:szCs w:val="22"/>
        </w:rPr>
        <w:lastRenderedPageBreak/>
        <w:t xml:space="preserve">Значно розширено – до 180 Гбіт/с пропускну здатність </w:t>
      </w:r>
      <w:r w:rsidR="009D3DAE" w:rsidRPr="00064E66">
        <w:rPr>
          <w:rFonts w:ascii="Arial" w:hAnsi="Arial" w:cs="Arial"/>
          <w:sz w:val="22"/>
          <w:szCs w:val="22"/>
        </w:rPr>
        <w:t xml:space="preserve">каналу на ресурси </w:t>
      </w:r>
      <w:r w:rsidR="00064E66">
        <w:rPr>
          <w:rFonts w:ascii="Arial" w:hAnsi="Arial" w:cs="Arial"/>
          <w:sz w:val="22"/>
          <w:szCs w:val="22"/>
          <w:lang w:val="en-US"/>
        </w:rPr>
        <w:t>G</w:t>
      </w:r>
      <w:proofErr w:type="spellStart"/>
      <w:r w:rsidR="009D3DAE" w:rsidRPr="00064E66">
        <w:rPr>
          <w:rFonts w:ascii="Arial" w:hAnsi="Arial" w:cs="Arial"/>
          <w:sz w:val="22"/>
          <w:szCs w:val="22"/>
        </w:rPr>
        <w:t>oogle</w:t>
      </w:r>
      <w:proofErr w:type="spellEnd"/>
      <w:r w:rsidR="00797366" w:rsidRPr="00064E66">
        <w:rPr>
          <w:rFonts w:ascii="Arial" w:hAnsi="Arial" w:cs="Arial"/>
          <w:sz w:val="22"/>
          <w:szCs w:val="22"/>
        </w:rPr>
        <w:t xml:space="preserve">. Проведена оптимізація </w:t>
      </w:r>
      <w:r w:rsidR="00064E66" w:rsidRPr="00064E66">
        <w:rPr>
          <w:rFonts w:ascii="Arial" w:hAnsi="Arial" w:cs="Arial"/>
          <w:sz w:val="22"/>
          <w:szCs w:val="22"/>
        </w:rPr>
        <w:t>комутаційних</w:t>
      </w:r>
      <w:r w:rsidR="00C47155" w:rsidRPr="00064E66">
        <w:rPr>
          <w:rFonts w:ascii="Arial" w:hAnsi="Arial" w:cs="Arial"/>
          <w:sz w:val="22"/>
          <w:szCs w:val="22"/>
        </w:rPr>
        <w:t xml:space="preserve"> каналів </w:t>
      </w:r>
      <w:r w:rsidR="00064E66" w:rsidRPr="00064E66">
        <w:rPr>
          <w:rFonts w:ascii="Arial" w:hAnsi="Arial" w:cs="Arial"/>
          <w:sz w:val="22"/>
          <w:szCs w:val="22"/>
        </w:rPr>
        <w:t>всередині</w:t>
      </w:r>
      <w:r w:rsidR="00C47155" w:rsidRPr="00064E66">
        <w:rPr>
          <w:rFonts w:ascii="Arial" w:hAnsi="Arial" w:cs="Arial"/>
          <w:sz w:val="22"/>
          <w:szCs w:val="22"/>
        </w:rPr>
        <w:t xml:space="preserve"> мережі</w:t>
      </w:r>
      <w:r w:rsidR="003E3E1E" w:rsidRPr="00064E66">
        <w:rPr>
          <w:rFonts w:ascii="Arial" w:hAnsi="Arial" w:cs="Arial"/>
          <w:sz w:val="22"/>
          <w:szCs w:val="22"/>
        </w:rPr>
        <w:t xml:space="preserve">. </w:t>
      </w:r>
    </w:p>
    <w:p w:rsidR="00AC7C4C" w:rsidRPr="00064E66" w:rsidRDefault="00AC7C4C" w:rsidP="001E703E">
      <w:pPr>
        <w:autoSpaceDE w:val="0"/>
        <w:autoSpaceDN w:val="0"/>
        <w:adjustRightInd w:val="0"/>
        <w:spacing w:after="60"/>
        <w:ind w:firstLine="709"/>
        <w:jc w:val="both"/>
        <w:rPr>
          <w:rStyle w:val="apple-converted-space"/>
          <w:rFonts w:ascii="Arial" w:hAnsi="Arial" w:cs="Arial"/>
          <w:color w:val="1D2129"/>
          <w:sz w:val="22"/>
          <w:szCs w:val="22"/>
          <w:shd w:val="clear" w:color="auto" w:fill="FFFFFF"/>
        </w:rPr>
      </w:pPr>
      <w:r w:rsidRPr="00064E66">
        <w:rPr>
          <w:rStyle w:val="apple-converted-space"/>
          <w:rFonts w:ascii="Arial" w:hAnsi="Arial" w:cs="Arial"/>
          <w:color w:val="1D2129"/>
          <w:sz w:val="22"/>
          <w:szCs w:val="22"/>
          <w:shd w:val="clear" w:color="auto" w:fill="FFFFFF"/>
        </w:rPr>
        <w:t>Кіль</w:t>
      </w:r>
      <w:r w:rsidR="003E14D1" w:rsidRPr="00064E66">
        <w:rPr>
          <w:rStyle w:val="apple-converted-space"/>
          <w:rFonts w:ascii="Arial" w:hAnsi="Arial" w:cs="Arial"/>
          <w:color w:val="1D2129"/>
          <w:sz w:val="22"/>
          <w:szCs w:val="22"/>
          <w:shd w:val="clear" w:color="auto" w:fill="FFFFFF"/>
        </w:rPr>
        <w:t>к</w:t>
      </w:r>
      <w:r w:rsidRPr="00064E66">
        <w:rPr>
          <w:rStyle w:val="apple-converted-space"/>
          <w:rFonts w:ascii="Arial" w:hAnsi="Arial" w:cs="Arial"/>
          <w:color w:val="1D2129"/>
          <w:sz w:val="22"/>
          <w:szCs w:val="22"/>
          <w:shd w:val="clear" w:color="auto" w:fill="FFFFFF"/>
        </w:rPr>
        <w:t xml:space="preserve">ість портів підключення досягла рекордної позначки </w:t>
      </w:r>
      <w:r w:rsidR="0030082D" w:rsidRPr="00064E66">
        <w:rPr>
          <w:rStyle w:val="apple-converted-space"/>
          <w:rFonts w:ascii="Arial" w:hAnsi="Arial" w:cs="Arial"/>
          <w:color w:val="1D2129"/>
          <w:sz w:val="22"/>
          <w:szCs w:val="22"/>
          <w:shd w:val="clear" w:color="auto" w:fill="FFFFFF"/>
        </w:rPr>
        <w:t xml:space="preserve">248. </w:t>
      </w:r>
    </w:p>
    <w:p w:rsidR="0067517A" w:rsidRPr="00064E66" w:rsidRDefault="00F238DE" w:rsidP="001E703E">
      <w:pPr>
        <w:autoSpaceDE w:val="0"/>
        <w:autoSpaceDN w:val="0"/>
        <w:adjustRightInd w:val="0"/>
        <w:spacing w:after="60"/>
        <w:ind w:firstLine="709"/>
        <w:jc w:val="both"/>
        <w:rPr>
          <w:rStyle w:val="apple-converted-space"/>
          <w:rFonts w:ascii="Arial" w:hAnsi="Arial" w:cs="Arial"/>
          <w:color w:val="1D2129"/>
          <w:sz w:val="22"/>
          <w:szCs w:val="22"/>
          <w:shd w:val="clear" w:color="auto" w:fill="FFFFFF"/>
        </w:rPr>
      </w:pPr>
      <w:r w:rsidRPr="00064E66">
        <w:rPr>
          <w:rStyle w:val="apple-converted-space"/>
          <w:rFonts w:ascii="Arial" w:hAnsi="Arial" w:cs="Arial"/>
          <w:color w:val="1D2129"/>
          <w:sz w:val="22"/>
          <w:szCs w:val="22"/>
          <w:shd w:val="clear" w:color="auto" w:fill="FFFFFF"/>
        </w:rPr>
        <w:t xml:space="preserve">Продовжується стрімке збільшення користувачів </w:t>
      </w:r>
      <w:r w:rsidRPr="00064E66">
        <w:rPr>
          <w:rStyle w:val="apple-converted-space"/>
          <w:rFonts w:ascii="Arial" w:hAnsi="Arial" w:cs="Arial"/>
          <w:b/>
          <w:color w:val="1D2129"/>
          <w:sz w:val="22"/>
          <w:szCs w:val="22"/>
          <w:shd w:val="clear" w:color="auto" w:fill="FFFFFF"/>
        </w:rPr>
        <w:t>послуги VLAN</w:t>
      </w:r>
      <w:r w:rsidRPr="00064E66">
        <w:rPr>
          <w:rStyle w:val="apple-converted-space"/>
          <w:rFonts w:ascii="Arial" w:hAnsi="Arial" w:cs="Arial"/>
          <w:color w:val="1D2129"/>
          <w:sz w:val="22"/>
          <w:szCs w:val="22"/>
          <w:shd w:val="clear" w:color="auto" w:fill="FFFFFF"/>
        </w:rPr>
        <w:t xml:space="preserve">: їх кількість </w:t>
      </w:r>
      <w:r w:rsidR="0030082D" w:rsidRPr="00064E66">
        <w:rPr>
          <w:rStyle w:val="apple-converted-space"/>
          <w:rFonts w:ascii="Arial" w:hAnsi="Arial" w:cs="Arial"/>
          <w:color w:val="1D2129"/>
          <w:sz w:val="22"/>
          <w:szCs w:val="22"/>
          <w:shd w:val="clear" w:color="auto" w:fill="FFFFFF"/>
        </w:rPr>
        <w:t>досягла</w:t>
      </w:r>
      <w:r w:rsidRPr="00064E66">
        <w:rPr>
          <w:rStyle w:val="apple-converted-space"/>
          <w:rFonts w:ascii="Arial" w:hAnsi="Arial" w:cs="Arial"/>
          <w:color w:val="1D2129"/>
          <w:sz w:val="22"/>
          <w:szCs w:val="22"/>
          <w:shd w:val="clear" w:color="auto" w:fill="FFFFFF"/>
        </w:rPr>
        <w:t xml:space="preserve"> </w:t>
      </w:r>
      <w:r w:rsidR="0030082D" w:rsidRPr="00064E66">
        <w:rPr>
          <w:rStyle w:val="apple-converted-space"/>
          <w:rFonts w:ascii="Arial" w:hAnsi="Arial" w:cs="Arial"/>
          <w:color w:val="1D2129"/>
          <w:sz w:val="22"/>
          <w:szCs w:val="22"/>
          <w:shd w:val="clear" w:color="auto" w:fill="FFFFFF"/>
        </w:rPr>
        <w:t>108</w:t>
      </w:r>
      <w:r w:rsidRPr="00064E66">
        <w:rPr>
          <w:rStyle w:val="apple-converted-space"/>
          <w:rFonts w:ascii="Arial" w:hAnsi="Arial" w:cs="Arial"/>
          <w:color w:val="1D2129"/>
          <w:sz w:val="22"/>
          <w:szCs w:val="22"/>
          <w:shd w:val="clear" w:color="auto" w:fill="FFFFFF"/>
        </w:rPr>
        <w:t xml:space="preserve">.  </w:t>
      </w:r>
    </w:p>
    <w:p w:rsidR="0023173E" w:rsidRPr="00064E66" w:rsidRDefault="00E355A4" w:rsidP="00A25E93">
      <w:pPr>
        <w:autoSpaceDE w:val="0"/>
        <w:autoSpaceDN w:val="0"/>
        <w:adjustRightInd w:val="0"/>
        <w:spacing w:after="60"/>
        <w:ind w:firstLine="709"/>
        <w:jc w:val="both"/>
        <w:rPr>
          <w:rFonts w:ascii="Arial" w:hAnsi="Arial" w:cs="Arial"/>
          <w:sz w:val="22"/>
          <w:szCs w:val="22"/>
        </w:rPr>
      </w:pPr>
      <w:r w:rsidRPr="00064E66">
        <w:rPr>
          <w:rFonts w:ascii="Helvetica" w:hAnsi="Helvetica" w:cs="Helvetica"/>
          <w:color w:val="333333"/>
          <w:sz w:val="22"/>
          <w:szCs w:val="22"/>
          <w:shd w:val="clear" w:color="auto" w:fill="FFFFFF"/>
        </w:rPr>
        <w:t>У</w:t>
      </w:r>
      <w:r w:rsidR="0023173E" w:rsidRPr="00064E66">
        <w:rPr>
          <w:rFonts w:ascii="Arial" w:hAnsi="Arial" w:cs="Arial"/>
          <w:sz w:val="22"/>
          <w:szCs w:val="22"/>
        </w:rPr>
        <w:t xml:space="preserve"> 201</w:t>
      </w:r>
      <w:r w:rsidRPr="00064E66">
        <w:rPr>
          <w:rFonts w:ascii="Arial" w:hAnsi="Arial" w:cs="Arial"/>
          <w:sz w:val="22"/>
          <w:szCs w:val="22"/>
        </w:rPr>
        <w:t>7</w:t>
      </w:r>
      <w:r w:rsidR="0023173E" w:rsidRPr="00064E66">
        <w:rPr>
          <w:rFonts w:ascii="Arial" w:hAnsi="Arial" w:cs="Arial"/>
          <w:sz w:val="22"/>
          <w:szCs w:val="22"/>
        </w:rPr>
        <w:t xml:space="preserve"> році </w:t>
      </w:r>
      <w:r w:rsidR="00155E5A" w:rsidRPr="00064E66">
        <w:rPr>
          <w:rFonts w:ascii="Arial" w:hAnsi="Arial" w:cs="Arial"/>
          <w:sz w:val="22"/>
          <w:szCs w:val="22"/>
        </w:rPr>
        <w:t xml:space="preserve">сумарний </w:t>
      </w:r>
      <w:r w:rsidR="0023173E" w:rsidRPr="00064E66">
        <w:rPr>
          <w:rFonts w:ascii="Arial" w:hAnsi="Arial" w:cs="Arial"/>
          <w:sz w:val="22"/>
          <w:szCs w:val="22"/>
        </w:rPr>
        <w:t>дохід ДП «</w:t>
      </w:r>
      <w:proofErr w:type="spellStart"/>
      <w:r w:rsidR="0023173E" w:rsidRPr="00064E66">
        <w:rPr>
          <w:rFonts w:ascii="Arial" w:hAnsi="Arial" w:cs="Arial"/>
          <w:sz w:val="22"/>
          <w:szCs w:val="22"/>
        </w:rPr>
        <w:t>УкрМОТ</w:t>
      </w:r>
      <w:proofErr w:type="spellEnd"/>
      <w:r w:rsidR="0023173E" w:rsidRPr="00064E66">
        <w:rPr>
          <w:rFonts w:ascii="Arial" w:hAnsi="Arial" w:cs="Arial"/>
          <w:sz w:val="22"/>
          <w:szCs w:val="22"/>
        </w:rPr>
        <w:t xml:space="preserve">» склав </w:t>
      </w:r>
      <w:r w:rsidR="00155E5A" w:rsidRPr="00064E66">
        <w:rPr>
          <w:rFonts w:ascii="Arial" w:hAnsi="Arial" w:cs="Arial"/>
          <w:sz w:val="22"/>
          <w:szCs w:val="22"/>
        </w:rPr>
        <w:t xml:space="preserve">4 342 313,59 грн, що </w:t>
      </w:r>
      <w:r w:rsidR="00A25E93" w:rsidRPr="00064E66">
        <w:rPr>
          <w:rFonts w:ascii="Arial" w:hAnsi="Arial" w:cs="Arial"/>
          <w:sz w:val="22"/>
          <w:szCs w:val="22"/>
        </w:rPr>
        <w:t xml:space="preserve">приблизно на 9% перевищує аналогічний показник </w:t>
      </w:r>
      <w:r w:rsidR="0023173E" w:rsidRPr="00064E66">
        <w:rPr>
          <w:rFonts w:ascii="Arial" w:hAnsi="Arial" w:cs="Arial"/>
          <w:sz w:val="22"/>
          <w:szCs w:val="22"/>
        </w:rPr>
        <w:t>201</w:t>
      </w:r>
      <w:r w:rsidR="00A25E93" w:rsidRPr="00064E66">
        <w:rPr>
          <w:rFonts w:ascii="Arial" w:hAnsi="Arial" w:cs="Arial"/>
          <w:sz w:val="22"/>
          <w:szCs w:val="22"/>
        </w:rPr>
        <w:t>6</w:t>
      </w:r>
      <w:r w:rsidR="0023173E" w:rsidRPr="00064E66">
        <w:rPr>
          <w:rFonts w:ascii="Arial" w:hAnsi="Arial" w:cs="Arial"/>
          <w:sz w:val="22"/>
          <w:szCs w:val="22"/>
        </w:rPr>
        <w:t xml:space="preserve"> ро</w:t>
      </w:r>
      <w:r w:rsidR="00A25E93" w:rsidRPr="00064E66">
        <w:rPr>
          <w:rFonts w:ascii="Arial" w:hAnsi="Arial" w:cs="Arial"/>
          <w:sz w:val="22"/>
          <w:szCs w:val="22"/>
        </w:rPr>
        <w:t>ку</w:t>
      </w:r>
      <w:r w:rsidR="0023173E" w:rsidRPr="00064E66">
        <w:rPr>
          <w:rFonts w:ascii="Arial" w:hAnsi="Arial" w:cs="Arial"/>
          <w:sz w:val="22"/>
          <w:szCs w:val="22"/>
        </w:rPr>
        <w:t>.</w:t>
      </w:r>
    </w:p>
    <w:p w:rsidR="007B2934" w:rsidRPr="00064E66" w:rsidRDefault="006411D4" w:rsidP="006411D4">
      <w:pPr>
        <w:autoSpaceDE w:val="0"/>
        <w:autoSpaceDN w:val="0"/>
        <w:adjustRightInd w:val="0"/>
        <w:spacing w:after="60"/>
        <w:ind w:firstLine="142"/>
        <w:jc w:val="both"/>
        <w:rPr>
          <w:rFonts w:ascii="Arial" w:hAnsi="Arial" w:cs="Arial"/>
          <w:sz w:val="22"/>
          <w:szCs w:val="22"/>
        </w:rPr>
      </w:pPr>
      <w:r w:rsidRPr="00064E66">
        <w:rPr>
          <w:noProof/>
        </w:rPr>
        <w:drawing>
          <wp:inline distT="0" distB="0" distL="0" distR="0" wp14:anchorId="50E94546" wp14:editId="02C9573A">
            <wp:extent cx="6101803" cy="4445876"/>
            <wp:effectExtent l="0" t="0" r="13335" b="12065"/>
            <wp:docPr id="7" name="Діаграма 7">
              <a:extLst xmlns:a="http://schemas.openxmlformats.org/drawingml/2006/main">
                <a:ext uri="{FF2B5EF4-FFF2-40B4-BE49-F238E27FC236}">
                  <a16:creationId xmlns:a16="http://schemas.microsoft.com/office/drawing/2014/main" id="{80FF00B1-AD09-407A-BE06-849662BBB4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C4D19" w:rsidRPr="00064E66" w:rsidRDefault="00CC4D19" w:rsidP="00C81891">
      <w:pPr>
        <w:autoSpaceDE w:val="0"/>
        <w:autoSpaceDN w:val="0"/>
        <w:adjustRightInd w:val="0"/>
        <w:spacing w:after="60"/>
        <w:ind w:firstLine="709"/>
        <w:jc w:val="both"/>
        <w:rPr>
          <w:rFonts w:ascii="Arial" w:hAnsi="Arial" w:cs="Arial"/>
          <w:sz w:val="22"/>
          <w:szCs w:val="22"/>
        </w:rPr>
      </w:pPr>
    </w:p>
    <w:p w:rsidR="00CC4D19" w:rsidRPr="00064E66" w:rsidRDefault="00CC4D19" w:rsidP="00CC4D19">
      <w:pPr>
        <w:autoSpaceDE w:val="0"/>
        <w:autoSpaceDN w:val="0"/>
        <w:adjustRightInd w:val="0"/>
        <w:spacing w:after="60"/>
        <w:jc w:val="center"/>
        <w:rPr>
          <w:rFonts w:ascii="Arial" w:hAnsi="Arial" w:cs="Arial"/>
          <w:b/>
          <w:i/>
          <w:sz w:val="22"/>
          <w:szCs w:val="22"/>
        </w:rPr>
      </w:pPr>
      <w:r w:rsidRPr="00064E66">
        <w:rPr>
          <w:rFonts w:ascii="Arial" w:hAnsi="Arial" w:cs="Arial"/>
          <w:b/>
          <w:i/>
          <w:sz w:val="22"/>
          <w:szCs w:val="22"/>
        </w:rPr>
        <w:t>Доходи UA-IX: порівняння 2015-2017 рр.</w:t>
      </w:r>
    </w:p>
    <w:p w:rsidR="00CC4D19" w:rsidRPr="00064E66" w:rsidRDefault="00CC4D19" w:rsidP="00C81891">
      <w:pPr>
        <w:autoSpaceDE w:val="0"/>
        <w:autoSpaceDN w:val="0"/>
        <w:adjustRightInd w:val="0"/>
        <w:spacing w:after="60"/>
        <w:ind w:firstLine="709"/>
        <w:jc w:val="both"/>
        <w:rPr>
          <w:rFonts w:ascii="Arial" w:hAnsi="Arial" w:cs="Arial"/>
          <w:sz w:val="22"/>
          <w:szCs w:val="22"/>
        </w:rPr>
      </w:pPr>
    </w:p>
    <w:p w:rsidR="00C81891" w:rsidRPr="00064E66" w:rsidRDefault="00C81891" w:rsidP="00C81891">
      <w:pPr>
        <w:autoSpaceDE w:val="0"/>
        <w:autoSpaceDN w:val="0"/>
        <w:adjustRightInd w:val="0"/>
        <w:spacing w:after="60"/>
        <w:ind w:firstLine="709"/>
        <w:jc w:val="both"/>
        <w:rPr>
          <w:rFonts w:ascii="Arial" w:hAnsi="Arial" w:cs="Arial"/>
          <w:sz w:val="22"/>
          <w:szCs w:val="22"/>
        </w:rPr>
      </w:pPr>
      <w:r w:rsidRPr="00064E66">
        <w:rPr>
          <w:rFonts w:ascii="Arial" w:hAnsi="Arial" w:cs="Arial"/>
          <w:sz w:val="22"/>
          <w:szCs w:val="22"/>
        </w:rPr>
        <w:t>Відповідно до рішення 22 З’їзду ІнАУ, у березні 201</w:t>
      </w:r>
      <w:r w:rsidR="00F24AE8" w:rsidRPr="00064E66">
        <w:rPr>
          <w:rFonts w:ascii="Arial" w:hAnsi="Arial" w:cs="Arial"/>
          <w:sz w:val="22"/>
          <w:szCs w:val="22"/>
        </w:rPr>
        <w:t>8</w:t>
      </w:r>
      <w:r w:rsidRPr="00064E66">
        <w:rPr>
          <w:rFonts w:ascii="Arial" w:hAnsi="Arial" w:cs="Arial"/>
          <w:sz w:val="22"/>
          <w:szCs w:val="22"/>
        </w:rPr>
        <w:t xml:space="preserve"> року </w:t>
      </w:r>
      <w:r w:rsidRPr="00064E66">
        <w:rPr>
          <w:rFonts w:ascii="Arial" w:hAnsi="Arial" w:cs="Arial"/>
          <w:b/>
          <w:sz w:val="22"/>
          <w:szCs w:val="22"/>
        </w:rPr>
        <w:t>проведено аудит фінансової звітності, а також  управлінського звіту про доходи і витрати та капітальні інвестиції ДП «</w:t>
      </w:r>
      <w:proofErr w:type="spellStart"/>
      <w:r w:rsidRPr="00064E66">
        <w:rPr>
          <w:rFonts w:ascii="Arial" w:hAnsi="Arial" w:cs="Arial"/>
          <w:b/>
          <w:sz w:val="22"/>
          <w:szCs w:val="22"/>
        </w:rPr>
        <w:t>УкрМОТ</w:t>
      </w:r>
      <w:proofErr w:type="spellEnd"/>
      <w:r w:rsidRPr="00064E66">
        <w:rPr>
          <w:rFonts w:ascii="Arial" w:hAnsi="Arial" w:cs="Arial"/>
          <w:b/>
          <w:sz w:val="22"/>
          <w:szCs w:val="22"/>
        </w:rPr>
        <w:t>».</w:t>
      </w:r>
      <w:r w:rsidRPr="00064E66">
        <w:rPr>
          <w:rFonts w:ascii="Arial" w:hAnsi="Arial" w:cs="Arial"/>
          <w:sz w:val="22"/>
          <w:szCs w:val="22"/>
        </w:rPr>
        <w:t xml:space="preserve"> Аудит за р</w:t>
      </w:r>
      <w:r w:rsidR="0023173E" w:rsidRPr="00064E66">
        <w:rPr>
          <w:rFonts w:ascii="Arial" w:hAnsi="Arial" w:cs="Arial"/>
          <w:sz w:val="22"/>
          <w:szCs w:val="22"/>
        </w:rPr>
        <w:t>ішенням Правління ІнАУ виконала аудиторська компанія ТОВ  «</w:t>
      </w:r>
      <w:proofErr w:type="spellStart"/>
      <w:r w:rsidR="0023173E" w:rsidRPr="00064E66">
        <w:rPr>
          <w:rFonts w:ascii="Arial" w:hAnsi="Arial" w:cs="Arial"/>
          <w:sz w:val="22"/>
          <w:szCs w:val="22"/>
        </w:rPr>
        <w:t>Київаудит</w:t>
      </w:r>
      <w:proofErr w:type="spellEnd"/>
      <w:r w:rsidR="0023173E" w:rsidRPr="00064E66">
        <w:rPr>
          <w:rFonts w:ascii="Arial" w:hAnsi="Arial" w:cs="Arial"/>
          <w:sz w:val="22"/>
          <w:szCs w:val="22"/>
        </w:rPr>
        <w:t xml:space="preserve">». Висновки аудиту – позитивні, вони доведені до членів ІнАУ. </w:t>
      </w:r>
    </w:p>
    <w:p w:rsidR="00C30C59" w:rsidRPr="00064E66" w:rsidRDefault="00C30C59" w:rsidP="00E47F96">
      <w:pPr>
        <w:autoSpaceDE w:val="0"/>
        <w:autoSpaceDN w:val="0"/>
        <w:adjustRightInd w:val="0"/>
        <w:spacing w:after="60"/>
        <w:ind w:firstLine="709"/>
        <w:jc w:val="center"/>
        <w:rPr>
          <w:rFonts w:ascii="Arial" w:hAnsi="Arial" w:cs="Arial"/>
          <w:b/>
          <w:sz w:val="22"/>
          <w:szCs w:val="22"/>
        </w:rPr>
      </w:pPr>
    </w:p>
    <w:p w:rsidR="00C56A2E" w:rsidRPr="00064E66" w:rsidRDefault="00C56A2E" w:rsidP="00E47F96">
      <w:pPr>
        <w:autoSpaceDE w:val="0"/>
        <w:autoSpaceDN w:val="0"/>
        <w:adjustRightInd w:val="0"/>
        <w:spacing w:after="60"/>
        <w:ind w:firstLine="709"/>
        <w:jc w:val="center"/>
        <w:rPr>
          <w:rFonts w:ascii="Arial" w:hAnsi="Arial" w:cs="Arial"/>
          <w:b/>
          <w:sz w:val="22"/>
          <w:szCs w:val="22"/>
        </w:rPr>
      </w:pPr>
      <w:r w:rsidRPr="00064E66">
        <w:rPr>
          <w:rFonts w:ascii="Arial" w:hAnsi="Arial" w:cs="Arial"/>
          <w:b/>
          <w:sz w:val="22"/>
          <w:szCs w:val="22"/>
        </w:rPr>
        <w:t>ЗАБЕЗПЕЧЕННЯ БАЛАНСУ МІЖ СВОБОДОЮ ТА БЕЗПЕКОЮ В ІНТЕРНЕТІ</w:t>
      </w:r>
    </w:p>
    <w:p w:rsidR="00EF0728" w:rsidRPr="00064E66" w:rsidRDefault="00A755DB" w:rsidP="00E47F96">
      <w:pPr>
        <w:autoSpaceDE w:val="0"/>
        <w:autoSpaceDN w:val="0"/>
        <w:adjustRightInd w:val="0"/>
        <w:spacing w:after="60"/>
        <w:ind w:firstLine="709"/>
        <w:jc w:val="both"/>
        <w:rPr>
          <w:rFonts w:ascii="Arial" w:hAnsi="Arial" w:cs="Arial"/>
          <w:sz w:val="22"/>
          <w:szCs w:val="22"/>
        </w:rPr>
      </w:pPr>
      <w:r w:rsidRPr="00064E66">
        <w:rPr>
          <w:rFonts w:ascii="Arial" w:hAnsi="Arial" w:cs="Arial"/>
          <w:sz w:val="22"/>
          <w:szCs w:val="22"/>
        </w:rPr>
        <w:t>Продовження з</w:t>
      </w:r>
      <w:r w:rsidR="00EB0717" w:rsidRPr="00064E66">
        <w:rPr>
          <w:rFonts w:ascii="Arial" w:hAnsi="Arial" w:cs="Arial"/>
          <w:sz w:val="22"/>
          <w:szCs w:val="22"/>
        </w:rPr>
        <w:t>бройн</w:t>
      </w:r>
      <w:r w:rsidRPr="00064E66">
        <w:rPr>
          <w:rFonts w:ascii="Arial" w:hAnsi="Arial" w:cs="Arial"/>
          <w:sz w:val="22"/>
          <w:szCs w:val="22"/>
        </w:rPr>
        <w:t xml:space="preserve">ої </w:t>
      </w:r>
      <w:r w:rsidR="00EB0717" w:rsidRPr="00064E66">
        <w:rPr>
          <w:rFonts w:ascii="Arial" w:hAnsi="Arial" w:cs="Arial"/>
          <w:sz w:val="22"/>
          <w:szCs w:val="22"/>
        </w:rPr>
        <w:t>та інформаційн</w:t>
      </w:r>
      <w:r w:rsidRPr="00064E66">
        <w:rPr>
          <w:rFonts w:ascii="Arial" w:hAnsi="Arial" w:cs="Arial"/>
          <w:sz w:val="22"/>
          <w:szCs w:val="22"/>
        </w:rPr>
        <w:t>ої</w:t>
      </w:r>
      <w:r w:rsidR="00EB0717" w:rsidRPr="00064E66">
        <w:rPr>
          <w:rFonts w:ascii="Arial" w:hAnsi="Arial" w:cs="Arial"/>
          <w:sz w:val="22"/>
          <w:szCs w:val="22"/>
        </w:rPr>
        <w:t xml:space="preserve"> </w:t>
      </w:r>
      <w:r w:rsidR="00EF0728" w:rsidRPr="00064E66">
        <w:rPr>
          <w:rFonts w:ascii="Arial" w:hAnsi="Arial" w:cs="Arial"/>
          <w:sz w:val="22"/>
          <w:szCs w:val="22"/>
        </w:rPr>
        <w:t>агресі</w:t>
      </w:r>
      <w:r w:rsidRPr="00064E66">
        <w:rPr>
          <w:rFonts w:ascii="Arial" w:hAnsi="Arial" w:cs="Arial"/>
          <w:sz w:val="22"/>
          <w:szCs w:val="22"/>
        </w:rPr>
        <w:t>ї</w:t>
      </w:r>
      <w:r w:rsidR="00EF0728" w:rsidRPr="00064E66">
        <w:rPr>
          <w:rFonts w:ascii="Arial" w:hAnsi="Arial" w:cs="Arial"/>
          <w:sz w:val="22"/>
          <w:szCs w:val="22"/>
        </w:rPr>
        <w:t xml:space="preserve"> з боку РФ, а також збільшення рівня кібернетичних атак та загроз по всьому світу </w:t>
      </w:r>
      <w:r w:rsidR="0026007B" w:rsidRPr="00064E66">
        <w:rPr>
          <w:rFonts w:ascii="Arial" w:hAnsi="Arial" w:cs="Arial"/>
          <w:sz w:val="22"/>
          <w:szCs w:val="22"/>
        </w:rPr>
        <w:t>підвищил</w:t>
      </w:r>
      <w:r w:rsidR="00D35B02" w:rsidRPr="00064E66">
        <w:rPr>
          <w:rFonts w:ascii="Arial" w:hAnsi="Arial" w:cs="Arial"/>
          <w:sz w:val="22"/>
          <w:szCs w:val="22"/>
        </w:rPr>
        <w:t>и</w:t>
      </w:r>
      <w:r w:rsidR="00C56A2E" w:rsidRPr="00064E66">
        <w:rPr>
          <w:rFonts w:ascii="Arial" w:hAnsi="Arial" w:cs="Arial"/>
          <w:sz w:val="22"/>
          <w:szCs w:val="22"/>
        </w:rPr>
        <w:t xml:space="preserve"> актуальність дискусії щодо посилення заходів інформаційної безпеки та балансу між свободою слова і безпеко</w:t>
      </w:r>
      <w:r w:rsidR="0026007B" w:rsidRPr="00064E66">
        <w:rPr>
          <w:rFonts w:ascii="Arial" w:hAnsi="Arial" w:cs="Arial"/>
          <w:sz w:val="22"/>
          <w:szCs w:val="22"/>
        </w:rPr>
        <w:t>ю</w:t>
      </w:r>
      <w:r w:rsidR="00C56A2E" w:rsidRPr="00064E66">
        <w:rPr>
          <w:rFonts w:ascii="Arial" w:hAnsi="Arial" w:cs="Arial"/>
          <w:sz w:val="22"/>
          <w:szCs w:val="22"/>
        </w:rPr>
        <w:t xml:space="preserve"> в Інтернеті. </w:t>
      </w:r>
    </w:p>
    <w:p w:rsidR="00132A77" w:rsidRPr="00064E66" w:rsidRDefault="00693074" w:rsidP="00EF0728">
      <w:pPr>
        <w:autoSpaceDE w:val="0"/>
        <w:autoSpaceDN w:val="0"/>
        <w:adjustRightInd w:val="0"/>
        <w:spacing w:after="60"/>
        <w:ind w:firstLine="709"/>
        <w:jc w:val="both"/>
        <w:rPr>
          <w:rFonts w:ascii="Arial" w:hAnsi="Arial" w:cs="Arial"/>
          <w:b/>
          <w:sz w:val="22"/>
          <w:szCs w:val="22"/>
        </w:rPr>
      </w:pPr>
      <w:r w:rsidRPr="00064E66">
        <w:rPr>
          <w:rFonts w:ascii="Arial" w:hAnsi="Arial" w:cs="Arial"/>
          <w:sz w:val="22"/>
          <w:szCs w:val="22"/>
        </w:rPr>
        <w:t xml:space="preserve">Впродовж звітного періоду ІнАУ приділяла значну увагу цим питанням. Правління ІнАУ виконало </w:t>
      </w:r>
      <w:r w:rsidRPr="00064E66">
        <w:rPr>
          <w:rFonts w:ascii="Arial" w:hAnsi="Arial" w:cs="Arial"/>
          <w:b/>
          <w:sz w:val="22"/>
          <w:szCs w:val="22"/>
        </w:rPr>
        <w:t>аналіз ситуації щодо застосування Указу Президента України №133/2017 від 15.05.2017 року (щодо санкцій, в частині ринку телекомунікацій зокрема обмеження доступу до р</w:t>
      </w:r>
      <w:r w:rsidR="00064E66">
        <w:rPr>
          <w:rFonts w:ascii="Arial" w:hAnsi="Arial" w:cs="Arial"/>
          <w:b/>
          <w:sz w:val="22"/>
          <w:szCs w:val="22"/>
        </w:rPr>
        <w:t>я</w:t>
      </w:r>
      <w:r w:rsidRPr="00064E66">
        <w:rPr>
          <w:rFonts w:ascii="Arial" w:hAnsi="Arial" w:cs="Arial"/>
          <w:b/>
          <w:sz w:val="22"/>
          <w:szCs w:val="22"/>
        </w:rPr>
        <w:t>ду інтернет-ресурсів)</w:t>
      </w:r>
      <w:r w:rsidRPr="00064E66">
        <w:rPr>
          <w:rFonts w:ascii="Arial" w:hAnsi="Arial" w:cs="Arial"/>
          <w:sz w:val="22"/>
          <w:szCs w:val="22"/>
        </w:rPr>
        <w:t xml:space="preserve">, і на його основі було здійснено ряд кроків: роз’яснення для членів ІнАУ звернення і листи в ряд державних органів з пропозиціями, прес-конференція, тощо. В результаті цих та інших дій ситуація розвивається поки що без значної шкоди для ринку телекомунікацій. При розробці відповідних кроків брались до уваги пропозиції </w:t>
      </w:r>
      <w:r w:rsidR="00132A77" w:rsidRPr="00064E66">
        <w:rPr>
          <w:rFonts w:ascii="Arial" w:hAnsi="Arial" w:cs="Arial"/>
          <w:b/>
          <w:sz w:val="22"/>
          <w:szCs w:val="22"/>
        </w:rPr>
        <w:t>Комітету ІнАУ з питань захисту прав людини та свободи слова</w:t>
      </w:r>
      <w:r w:rsidRPr="00064E66">
        <w:rPr>
          <w:rFonts w:ascii="Arial" w:hAnsi="Arial" w:cs="Arial"/>
          <w:b/>
          <w:sz w:val="22"/>
          <w:szCs w:val="22"/>
        </w:rPr>
        <w:t>.</w:t>
      </w:r>
    </w:p>
    <w:p w:rsidR="00846C70" w:rsidRPr="00064E66" w:rsidRDefault="00C56A2E" w:rsidP="00E47F96">
      <w:pPr>
        <w:autoSpaceDE w:val="0"/>
        <w:autoSpaceDN w:val="0"/>
        <w:adjustRightInd w:val="0"/>
        <w:spacing w:after="60"/>
        <w:ind w:firstLine="709"/>
        <w:jc w:val="both"/>
        <w:rPr>
          <w:rFonts w:ascii="Arial" w:hAnsi="Arial" w:cs="Arial"/>
          <w:sz w:val="22"/>
          <w:szCs w:val="22"/>
        </w:rPr>
      </w:pPr>
      <w:r w:rsidRPr="00064E66">
        <w:rPr>
          <w:rFonts w:ascii="Arial" w:hAnsi="Arial" w:cs="Arial"/>
          <w:sz w:val="22"/>
          <w:szCs w:val="22"/>
        </w:rPr>
        <w:t xml:space="preserve">В ході ряду заходів, які провела ІнАУ з партнерами з розгляду питань </w:t>
      </w:r>
      <w:r w:rsidRPr="00064E66">
        <w:rPr>
          <w:rFonts w:ascii="Arial" w:hAnsi="Arial" w:cs="Arial"/>
          <w:b/>
          <w:sz w:val="22"/>
          <w:szCs w:val="22"/>
        </w:rPr>
        <w:t>захисту свободи слова в Інтернеті</w:t>
      </w:r>
      <w:r w:rsidRPr="00064E66">
        <w:rPr>
          <w:rFonts w:ascii="Arial" w:hAnsi="Arial" w:cs="Arial"/>
          <w:sz w:val="22"/>
          <w:szCs w:val="22"/>
        </w:rPr>
        <w:t xml:space="preserve"> було підтверджено, що принципи свободи вираження поглядів мають залишатися сталими, навіть у надзвичайних умовах, і</w:t>
      </w:r>
      <w:r w:rsidR="0026007B" w:rsidRPr="00064E66">
        <w:rPr>
          <w:rStyle w:val="apple-converted-space"/>
          <w:rFonts w:ascii="Arial" w:hAnsi="Arial" w:cs="Arial"/>
          <w:sz w:val="22"/>
          <w:szCs w:val="22"/>
        </w:rPr>
        <w:t xml:space="preserve"> </w:t>
      </w:r>
      <w:r w:rsidRPr="00064E66">
        <w:rPr>
          <w:rFonts w:ascii="Arial" w:hAnsi="Arial" w:cs="Arial"/>
          <w:sz w:val="22"/>
          <w:szCs w:val="22"/>
        </w:rPr>
        <w:t xml:space="preserve">має зберігатись універсальність і відкритість Інтернету, включно з випадками боротьби з пропагандою. </w:t>
      </w:r>
    </w:p>
    <w:p w:rsidR="00C019C9" w:rsidRPr="00064E66" w:rsidRDefault="0076710A" w:rsidP="00C019C9">
      <w:pPr>
        <w:autoSpaceDE w:val="0"/>
        <w:autoSpaceDN w:val="0"/>
        <w:adjustRightInd w:val="0"/>
        <w:spacing w:after="60"/>
        <w:ind w:firstLine="709"/>
        <w:jc w:val="both"/>
        <w:rPr>
          <w:rFonts w:ascii="Arial" w:hAnsi="Arial" w:cs="Arial"/>
          <w:sz w:val="22"/>
          <w:szCs w:val="22"/>
        </w:rPr>
      </w:pPr>
      <w:r w:rsidRPr="00064E66">
        <w:rPr>
          <w:rFonts w:ascii="Arial" w:hAnsi="Arial" w:cs="Arial"/>
          <w:sz w:val="22"/>
          <w:szCs w:val="22"/>
        </w:rPr>
        <w:lastRenderedPageBreak/>
        <w:t xml:space="preserve">ІнАУ </w:t>
      </w:r>
      <w:r w:rsidR="00C019C9" w:rsidRPr="00064E66">
        <w:rPr>
          <w:rFonts w:ascii="Arial" w:hAnsi="Arial" w:cs="Arial"/>
          <w:sz w:val="22"/>
          <w:szCs w:val="22"/>
        </w:rPr>
        <w:t xml:space="preserve">в рамках Міжвідомчої робочої групи при РНБО України бере участь у підготовці коментаря до Закону України «Про основні засади забезпечення </w:t>
      </w:r>
      <w:proofErr w:type="spellStart"/>
      <w:r w:rsidR="00C019C9" w:rsidRPr="00064E66">
        <w:rPr>
          <w:rFonts w:ascii="Arial" w:hAnsi="Arial" w:cs="Arial"/>
          <w:sz w:val="22"/>
          <w:szCs w:val="22"/>
        </w:rPr>
        <w:t>кібербезпеки</w:t>
      </w:r>
      <w:proofErr w:type="spellEnd"/>
      <w:r w:rsidR="00C019C9" w:rsidRPr="00064E66">
        <w:rPr>
          <w:rFonts w:ascii="Arial" w:hAnsi="Arial" w:cs="Arial"/>
          <w:sz w:val="22"/>
          <w:szCs w:val="22"/>
        </w:rPr>
        <w:t xml:space="preserve"> України», який набере чинності з 09.05.2018, з метою ефективного його практичного застосування.</w:t>
      </w:r>
    </w:p>
    <w:p w:rsidR="00846C70" w:rsidRPr="00064E66" w:rsidRDefault="0076710A" w:rsidP="0076710A">
      <w:pPr>
        <w:autoSpaceDE w:val="0"/>
        <w:autoSpaceDN w:val="0"/>
        <w:adjustRightInd w:val="0"/>
        <w:spacing w:after="60"/>
        <w:ind w:firstLine="709"/>
        <w:jc w:val="both"/>
        <w:rPr>
          <w:rFonts w:ascii="Arial" w:hAnsi="Arial" w:cs="Arial"/>
          <w:sz w:val="22"/>
          <w:szCs w:val="22"/>
        </w:rPr>
      </w:pPr>
      <w:r w:rsidRPr="00064E66">
        <w:rPr>
          <w:rFonts w:ascii="Arial" w:hAnsi="Arial" w:cs="Arial"/>
          <w:sz w:val="22"/>
          <w:szCs w:val="22"/>
        </w:rPr>
        <w:t>В ході с</w:t>
      </w:r>
      <w:r w:rsidR="00846C70" w:rsidRPr="00064E66">
        <w:rPr>
          <w:rFonts w:ascii="Arial" w:hAnsi="Arial" w:cs="Arial"/>
          <w:sz w:val="22"/>
          <w:szCs w:val="22"/>
        </w:rPr>
        <w:t>емінар</w:t>
      </w:r>
      <w:r w:rsidRPr="00064E66">
        <w:rPr>
          <w:rFonts w:ascii="Arial" w:hAnsi="Arial" w:cs="Arial"/>
          <w:sz w:val="22"/>
          <w:szCs w:val="22"/>
        </w:rPr>
        <w:t>ів</w:t>
      </w:r>
      <w:r w:rsidR="00DB5D7D" w:rsidRPr="00064E66">
        <w:rPr>
          <w:rFonts w:ascii="Arial" w:hAnsi="Arial" w:cs="Arial"/>
          <w:sz w:val="22"/>
          <w:szCs w:val="22"/>
        </w:rPr>
        <w:t xml:space="preserve"> щодо комунікації та обміну </w:t>
      </w:r>
      <w:r w:rsidR="00846C70" w:rsidRPr="00064E66">
        <w:rPr>
          <w:rFonts w:ascii="Arial" w:hAnsi="Arial" w:cs="Arial"/>
          <w:sz w:val="22"/>
          <w:szCs w:val="22"/>
        </w:rPr>
        <w:t>інформацією з місцевими провайдерами Інтернет-послуг та</w:t>
      </w:r>
      <w:r w:rsidR="00DB5D7D" w:rsidRPr="00064E66">
        <w:rPr>
          <w:rFonts w:ascii="Arial" w:hAnsi="Arial" w:cs="Arial"/>
          <w:sz w:val="22"/>
          <w:szCs w:val="22"/>
        </w:rPr>
        <w:t xml:space="preserve"> можливих змін до законодавства у </w:t>
      </w:r>
      <w:r w:rsidR="00846C70" w:rsidRPr="00064E66">
        <w:rPr>
          <w:rFonts w:ascii="Arial" w:hAnsi="Arial" w:cs="Arial"/>
          <w:sz w:val="22"/>
          <w:szCs w:val="22"/>
        </w:rPr>
        <w:t>контексті боротьби з кіберзлочинністю і використання електронних доказів</w:t>
      </w:r>
      <w:r w:rsidRPr="00064E66">
        <w:rPr>
          <w:rFonts w:ascii="Arial" w:hAnsi="Arial" w:cs="Arial"/>
          <w:sz w:val="22"/>
          <w:szCs w:val="22"/>
        </w:rPr>
        <w:t xml:space="preserve"> </w:t>
      </w:r>
      <w:r w:rsidRPr="00064E66">
        <w:rPr>
          <w:rFonts w:ascii="Arial" w:hAnsi="Arial" w:cs="Arial"/>
          <w:b/>
          <w:sz w:val="22"/>
          <w:szCs w:val="22"/>
        </w:rPr>
        <w:t xml:space="preserve">в рамках проекту </w:t>
      </w:r>
      <w:r w:rsidR="00846C70" w:rsidRPr="00064E66">
        <w:rPr>
          <w:rFonts w:ascii="Arial" w:hAnsi="Arial" w:cs="Arial"/>
          <w:b/>
          <w:sz w:val="22"/>
          <w:szCs w:val="22"/>
        </w:rPr>
        <w:t>«</w:t>
      </w:r>
      <w:proofErr w:type="spellStart"/>
      <w:r w:rsidR="00846C70" w:rsidRPr="00064E66">
        <w:rPr>
          <w:rFonts w:ascii="Arial" w:hAnsi="Arial" w:cs="Arial"/>
          <w:b/>
          <w:sz w:val="22"/>
          <w:szCs w:val="22"/>
        </w:rPr>
        <w:t>CyberCrime@EAPIII</w:t>
      </w:r>
      <w:proofErr w:type="spellEnd"/>
      <w:r w:rsidR="00846C70" w:rsidRPr="00064E66">
        <w:rPr>
          <w:rFonts w:ascii="Arial" w:hAnsi="Arial" w:cs="Arial"/>
          <w:b/>
          <w:sz w:val="22"/>
          <w:szCs w:val="22"/>
        </w:rPr>
        <w:t>»</w:t>
      </w:r>
      <w:r w:rsidRPr="00064E66">
        <w:rPr>
          <w:rFonts w:ascii="Arial" w:hAnsi="Arial" w:cs="Arial"/>
          <w:b/>
          <w:sz w:val="22"/>
          <w:szCs w:val="22"/>
        </w:rPr>
        <w:t>, в яких представники ІнАУ взяли участь разом з європейськими експертами у сфері кіберзлочинності та представниками українських правоохоронних структур</w:t>
      </w:r>
      <w:r w:rsidRPr="00064E66">
        <w:rPr>
          <w:rFonts w:ascii="Arial" w:hAnsi="Arial" w:cs="Arial"/>
          <w:sz w:val="22"/>
          <w:szCs w:val="22"/>
        </w:rPr>
        <w:t>, з боку ІнАУ були запропоновані механізми приватно-державного партнерства у сфері протидії кіберзлочинності. Наразі триває підготов</w:t>
      </w:r>
      <w:r w:rsidR="000036E7" w:rsidRPr="00064E66">
        <w:rPr>
          <w:rFonts w:ascii="Arial" w:hAnsi="Arial" w:cs="Arial"/>
          <w:sz w:val="22"/>
          <w:szCs w:val="22"/>
        </w:rPr>
        <w:t>к</w:t>
      </w:r>
      <w:r w:rsidRPr="00064E66">
        <w:rPr>
          <w:rFonts w:ascii="Arial" w:hAnsi="Arial" w:cs="Arial"/>
          <w:sz w:val="22"/>
          <w:szCs w:val="22"/>
        </w:rPr>
        <w:t>а до підпи</w:t>
      </w:r>
      <w:r w:rsidR="00BD7167" w:rsidRPr="00064E66">
        <w:rPr>
          <w:rFonts w:ascii="Arial" w:hAnsi="Arial" w:cs="Arial"/>
          <w:sz w:val="22"/>
          <w:szCs w:val="22"/>
        </w:rPr>
        <w:t>с</w:t>
      </w:r>
      <w:r w:rsidRPr="00064E66">
        <w:rPr>
          <w:rFonts w:ascii="Arial" w:hAnsi="Arial" w:cs="Arial"/>
          <w:sz w:val="22"/>
          <w:szCs w:val="22"/>
        </w:rPr>
        <w:t>ання меморандуму</w:t>
      </w:r>
      <w:r w:rsidR="00BD7167" w:rsidRPr="00064E66">
        <w:rPr>
          <w:rFonts w:ascii="Arial" w:hAnsi="Arial" w:cs="Arial"/>
          <w:sz w:val="22"/>
          <w:szCs w:val="22"/>
        </w:rPr>
        <w:t xml:space="preserve"> між представниками ринку телекомунікацій та СБУ і МВС щодо співпраці у протидії кіберзлочинності.</w:t>
      </w:r>
    </w:p>
    <w:p w:rsidR="00AC545E" w:rsidRPr="00064E66" w:rsidRDefault="0074348C" w:rsidP="00AC545E">
      <w:pPr>
        <w:autoSpaceDE w:val="0"/>
        <w:autoSpaceDN w:val="0"/>
        <w:adjustRightInd w:val="0"/>
        <w:spacing w:after="60"/>
        <w:ind w:firstLine="709"/>
        <w:jc w:val="both"/>
        <w:rPr>
          <w:rFonts w:ascii="Arial" w:hAnsi="Arial" w:cs="Arial"/>
          <w:sz w:val="22"/>
          <w:szCs w:val="22"/>
          <w:highlight w:val="yellow"/>
        </w:rPr>
      </w:pPr>
      <w:r w:rsidRPr="00064E66">
        <w:rPr>
          <w:rFonts w:ascii="Arial" w:hAnsi="Arial" w:cs="Arial"/>
          <w:sz w:val="22"/>
          <w:szCs w:val="22"/>
        </w:rPr>
        <w:t>Значну увагу питанням забезпечення балансу між свободою та безпекою в Інтернеті ІнАУ приділяла в ході заходів, організованих Асо</w:t>
      </w:r>
      <w:r w:rsidR="00D35B02" w:rsidRPr="00064E66">
        <w:rPr>
          <w:rFonts w:ascii="Arial" w:hAnsi="Arial" w:cs="Arial"/>
          <w:sz w:val="22"/>
          <w:szCs w:val="22"/>
        </w:rPr>
        <w:t>ц</w:t>
      </w:r>
      <w:r w:rsidRPr="00064E66">
        <w:rPr>
          <w:rFonts w:ascii="Arial" w:hAnsi="Arial" w:cs="Arial"/>
          <w:sz w:val="22"/>
          <w:szCs w:val="22"/>
        </w:rPr>
        <w:t>іацією самостійно та з партнерами. Зокрема, в рішення</w:t>
      </w:r>
      <w:r w:rsidR="00D35B02" w:rsidRPr="00064E66">
        <w:rPr>
          <w:rFonts w:ascii="Arial" w:hAnsi="Arial" w:cs="Arial"/>
          <w:sz w:val="22"/>
          <w:szCs w:val="22"/>
        </w:rPr>
        <w:t>х</w:t>
      </w:r>
      <w:r w:rsidRPr="00064E66">
        <w:rPr>
          <w:rFonts w:ascii="Arial" w:hAnsi="Arial" w:cs="Arial"/>
          <w:sz w:val="22"/>
          <w:szCs w:val="22"/>
        </w:rPr>
        <w:t xml:space="preserve"> </w:t>
      </w:r>
      <w:r w:rsidR="00E133B3" w:rsidRPr="00064E66">
        <w:rPr>
          <w:rFonts w:ascii="Arial" w:hAnsi="Arial" w:cs="Arial"/>
          <w:sz w:val="22"/>
          <w:szCs w:val="22"/>
        </w:rPr>
        <w:t>диску</w:t>
      </w:r>
      <w:r w:rsidR="00DB5D7D" w:rsidRPr="00064E66">
        <w:rPr>
          <w:rFonts w:ascii="Arial" w:hAnsi="Arial" w:cs="Arial"/>
          <w:sz w:val="22"/>
          <w:szCs w:val="22"/>
        </w:rPr>
        <w:t>с</w:t>
      </w:r>
      <w:r w:rsidR="00E133B3" w:rsidRPr="00064E66">
        <w:rPr>
          <w:rFonts w:ascii="Arial" w:hAnsi="Arial" w:cs="Arial"/>
          <w:sz w:val="22"/>
          <w:szCs w:val="22"/>
        </w:rPr>
        <w:t>ійних майданчиків «Р</w:t>
      </w:r>
      <w:r w:rsidRPr="00064E66">
        <w:rPr>
          <w:rFonts w:ascii="Arial" w:hAnsi="Arial" w:cs="Arial"/>
          <w:sz w:val="22"/>
          <w:szCs w:val="22"/>
        </w:rPr>
        <w:t xml:space="preserve">оль держави </w:t>
      </w:r>
      <w:r w:rsidR="00A86D8C" w:rsidRPr="00064E66">
        <w:rPr>
          <w:rFonts w:ascii="Arial" w:hAnsi="Arial" w:cs="Arial"/>
          <w:sz w:val="22"/>
          <w:szCs w:val="22"/>
        </w:rPr>
        <w:t>в процесах управління інтернетом</w:t>
      </w:r>
      <w:r w:rsidR="00E133B3" w:rsidRPr="00064E66">
        <w:rPr>
          <w:rFonts w:ascii="Arial" w:hAnsi="Arial" w:cs="Arial"/>
          <w:sz w:val="22"/>
          <w:szCs w:val="22"/>
        </w:rPr>
        <w:t>» та «Кі</w:t>
      </w:r>
      <w:r w:rsidR="00064E66">
        <w:rPr>
          <w:rFonts w:ascii="Arial" w:hAnsi="Arial" w:cs="Arial"/>
          <w:sz w:val="22"/>
          <w:szCs w:val="22"/>
        </w:rPr>
        <w:t>б</w:t>
      </w:r>
      <w:r w:rsidR="00E133B3" w:rsidRPr="00064E66">
        <w:rPr>
          <w:rFonts w:ascii="Arial" w:hAnsi="Arial" w:cs="Arial"/>
          <w:sz w:val="22"/>
          <w:szCs w:val="22"/>
        </w:rPr>
        <w:t xml:space="preserve">ербезпека» </w:t>
      </w:r>
      <w:r w:rsidR="009F6D3C" w:rsidRPr="00064E66">
        <w:rPr>
          <w:rFonts w:ascii="Arial" w:hAnsi="Arial" w:cs="Arial"/>
          <w:sz w:val="22"/>
          <w:szCs w:val="22"/>
        </w:rPr>
        <w:t>8</w:t>
      </w:r>
      <w:r w:rsidR="00E133B3" w:rsidRPr="00064E66">
        <w:rPr>
          <w:rFonts w:ascii="Arial" w:hAnsi="Arial" w:cs="Arial"/>
          <w:sz w:val="22"/>
          <w:szCs w:val="22"/>
        </w:rPr>
        <w:t xml:space="preserve">-го Українського форуму з управління Інтернетом </w:t>
      </w:r>
      <w:r w:rsidR="00F5038E" w:rsidRPr="00064E66">
        <w:rPr>
          <w:rFonts w:ascii="Arial" w:hAnsi="Arial" w:cs="Arial"/>
          <w:sz w:val="22"/>
          <w:szCs w:val="22"/>
        </w:rPr>
        <w:t>запр</w:t>
      </w:r>
      <w:r w:rsidR="00DB5D7D" w:rsidRPr="00064E66">
        <w:rPr>
          <w:rFonts w:ascii="Arial" w:hAnsi="Arial" w:cs="Arial"/>
          <w:sz w:val="22"/>
          <w:szCs w:val="22"/>
        </w:rPr>
        <w:t>опонован</w:t>
      </w:r>
      <w:r w:rsidR="00AC545E" w:rsidRPr="00064E66">
        <w:rPr>
          <w:rFonts w:ascii="Arial" w:hAnsi="Arial" w:cs="Arial"/>
          <w:sz w:val="22"/>
          <w:szCs w:val="22"/>
        </w:rPr>
        <w:t xml:space="preserve">і необхідні зміни у сфері </w:t>
      </w:r>
      <w:proofErr w:type="spellStart"/>
      <w:r w:rsidR="00AC545E" w:rsidRPr="00064E66">
        <w:rPr>
          <w:rFonts w:ascii="Arial" w:hAnsi="Arial" w:cs="Arial"/>
          <w:sz w:val="22"/>
          <w:szCs w:val="22"/>
        </w:rPr>
        <w:t>кіберзахисту</w:t>
      </w:r>
      <w:proofErr w:type="spellEnd"/>
      <w:r w:rsidR="00AC545E" w:rsidRPr="00064E66">
        <w:rPr>
          <w:rFonts w:ascii="Arial" w:hAnsi="Arial" w:cs="Arial"/>
          <w:sz w:val="22"/>
          <w:szCs w:val="22"/>
        </w:rPr>
        <w:t xml:space="preserve">, </w:t>
      </w:r>
      <w:r w:rsidR="00680425" w:rsidRPr="00064E66">
        <w:rPr>
          <w:rFonts w:ascii="Arial" w:hAnsi="Arial" w:cs="Arial"/>
          <w:sz w:val="22"/>
          <w:szCs w:val="22"/>
        </w:rPr>
        <w:t xml:space="preserve">в тому числі </w:t>
      </w:r>
      <w:r w:rsidR="00AC545E" w:rsidRPr="00064E66">
        <w:rPr>
          <w:rFonts w:ascii="Arial" w:hAnsi="Arial" w:cs="Arial"/>
          <w:sz w:val="22"/>
          <w:szCs w:val="22"/>
        </w:rPr>
        <w:t>створення національного антивірусного захисту.</w:t>
      </w:r>
    </w:p>
    <w:p w:rsidR="00C56A2E" w:rsidRPr="00064E66" w:rsidRDefault="00C56A2E" w:rsidP="00E47F96">
      <w:pPr>
        <w:autoSpaceDE w:val="0"/>
        <w:autoSpaceDN w:val="0"/>
        <w:adjustRightInd w:val="0"/>
        <w:spacing w:after="60"/>
        <w:ind w:firstLine="709"/>
        <w:jc w:val="both"/>
        <w:rPr>
          <w:rFonts w:ascii="Arial" w:hAnsi="Arial" w:cs="Arial"/>
          <w:bCs/>
          <w:sz w:val="22"/>
          <w:szCs w:val="22"/>
        </w:rPr>
      </w:pPr>
      <w:r w:rsidRPr="00064E66">
        <w:rPr>
          <w:rFonts w:ascii="Arial" w:hAnsi="Arial" w:cs="Arial"/>
          <w:bCs/>
          <w:sz w:val="22"/>
          <w:szCs w:val="22"/>
        </w:rPr>
        <w:t xml:space="preserve">В рамках проведеного ІнАУ </w:t>
      </w:r>
      <w:r w:rsidR="00807184" w:rsidRPr="00064E66">
        <w:rPr>
          <w:rFonts w:ascii="Arial" w:hAnsi="Arial" w:cs="Arial"/>
          <w:bCs/>
          <w:sz w:val="22"/>
          <w:szCs w:val="22"/>
        </w:rPr>
        <w:t xml:space="preserve">спільно з Міністерством освіти і науки </w:t>
      </w:r>
      <w:r w:rsidR="009F6D3C" w:rsidRPr="00064E66">
        <w:rPr>
          <w:rFonts w:ascii="Arial" w:hAnsi="Arial" w:cs="Arial"/>
          <w:b/>
          <w:bCs/>
          <w:sz w:val="22"/>
          <w:szCs w:val="22"/>
        </w:rPr>
        <w:t>8</w:t>
      </w:r>
      <w:r w:rsidRPr="00064E66">
        <w:rPr>
          <w:rFonts w:ascii="Arial" w:hAnsi="Arial" w:cs="Arial"/>
          <w:b/>
          <w:bCs/>
          <w:sz w:val="22"/>
          <w:szCs w:val="22"/>
        </w:rPr>
        <w:t>-го Конкурсу на кращий веб-сайт закладу</w:t>
      </w:r>
      <w:r w:rsidR="00807184" w:rsidRPr="00064E66">
        <w:rPr>
          <w:rFonts w:ascii="Arial" w:hAnsi="Arial" w:cs="Arial"/>
          <w:b/>
          <w:bCs/>
          <w:sz w:val="22"/>
          <w:szCs w:val="22"/>
        </w:rPr>
        <w:t xml:space="preserve"> освіти</w:t>
      </w:r>
      <w:r w:rsidRPr="00064E66">
        <w:rPr>
          <w:rFonts w:ascii="Arial" w:hAnsi="Arial" w:cs="Arial"/>
          <w:bCs/>
          <w:sz w:val="22"/>
          <w:szCs w:val="22"/>
        </w:rPr>
        <w:t>, умови якого були опрацьовані Комітетом ІнАУ з питань ІКТ в освіті</w:t>
      </w:r>
      <w:r w:rsidR="00132A77" w:rsidRPr="00064E66">
        <w:rPr>
          <w:rFonts w:ascii="Arial" w:hAnsi="Arial" w:cs="Arial"/>
          <w:bCs/>
          <w:sz w:val="22"/>
          <w:szCs w:val="22"/>
        </w:rPr>
        <w:t>. Мета конкурсу – сприяння впровадженню та поширенню сучасних інформаційно-комунікаційних технологій в освітній процес, забезпеченню прозорості та інформаційної відкритості закладів освіти, створенню умов для формування позитивного якісного контенту для дітей та дорослих.</w:t>
      </w:r>
      <w:r w:rsidRPr="00064E66">
        <w:rPr>
          <w:rFonts w:ascii="Arial" w:hAnsi="Arial" w:cs="Arial"/>
          <w:bCs/>
          <w:sz w:val="22"/>
          <w:szCs w:val="22"/>
        </w:rPr>
        <w:t xml:space="preserve"> </w:t>
      </w:r>
      <w:r w:rsidR="00132A77" w:rsidRPr="00064E66">
        <w:rPr>
          <w:rFonts w:ascii="Arial" w:hAnsi="Arial" w:cs="Arial"/>
          <w:bCs/>
          <w:sz w:val="22"/>
          <w:szCs w:val="22"/>
        </w:rPr>
        <w:t>Б</w:t>
      </w:r>
      <w:r w:rsidRPr="00064E66">
        <w:rPr>
          <w:rFonts w:ascii="Arial" w:hAnsi="Arial" w:cs="Arial"/>
          <w:bCs/>
          <w:sz w:val="22"/>
          <w:szCs w:val="22"/>
        </w:rPr>
        <w:t xml:space="preserve">уло подано </w:t>
      </w:r>
      <w:r w:rsidR="0095147F" w:rsidRPr="00064E66">
        <w:rPr>
          <w:rFonts w:ascii="Arial" w:hAnsi="Arial" w:cs="Arial"/>
          <w:bCs/>
          <w:sz w:val="22"/>
          <w:szCs w:val="22"/>
        </w:rPr>
        <w:t>близько</w:t>
      </w:r>
      <w:r w:rsidRPr="00064E66">
        <w:rPr>
          <w:rFonts w:ascii="Arial" w:hAnsi="Arial" w:cs="Arial"/>
          <w:bCs/>
          <w:sz w:val="22"/>
          <w:szCs w:val="22"/>
        </w:rPr>
        <w:t xml:space="preserve"> 1</w:t>
      </w:r>
      <w:r w:rsidR="009F6D3C" w:rsidRPr="00064E66">
        <w:rPr>
          <w:rFonts w:ascii="Arial" w:hAnsi="Arial" w:cs="Arial"/>
          <w:bCs/>
          <w:sz w:val="22"/>
          <w:szCs w:val="22"/>
        </w:rPr>
        <w:t>9</w:t>
      </w:r>
      <w:r w:rsidRPr="00064E66">
        <w:rPr>
          <w:rFonts w:ascii="Arial" w:hAnsi="Arial" w:cs="Arial"/>
          <w:bCs/>
          <w:sz w:val="22"/>
          <w:szCs w:val="22"/>
        </w:rPr>
        <w:t xml:space="preserve">00 заявок на участь від шкіл, дошкільних та позашкільних закладів. </w:t>
      </w:r>
      <w:r w:rsidR="00F31773" w:rsidRPr="00064E66">
        <w:rPr>
          <w:rFonts w:ascii="Arial" w:hAnsi="Arial" w:cs="Arial"/>
          <w:bCs/>
          <w:sz w:val="22"/>
          <w:szCs w:val="22"/>
        </w:rPr>
        <w:t>Поло</w:t>
      </w:r>
      <w:r w:rsidR="00D35B02" w:rsidRPr="00064E66">
        <w:rPr>
          <w:rFonts w:ascii="Arial" w:hAnsi="Arial" w:cs="Arial"/>
          <w:bCs/>
          <w:sz w:val="22"/>
          <w:szCs w:val="22"/>
        </w:rPr>
        <w:t>ж</w:t>
      </w:r>
      <w:r w:rsidR="00F31773" w:rsidRPr="00064E66">
        <w:rPr>
          <w:rFonts w:ascii="Arial" w:hAnsi="Arial" w:cs="Arial"/>
          <w:bCs/>
          <w:sz w:val="22"/>
          <w:szCs w:val="22"/>
        </w:rPr>
        <w:t xml:space="preserve">ення про </w:t>
      </w:r>
      <w:r w:rsidR="00D35B02" w:rsidRPr="00064E66">
        <w:rPr>
          <w:rFonts w:ascii="Arial" w:hAnsi="Arial" w:cs="Arial"/>
          <w:bCs/>
          <w:sz w:val="22"/>
          <w:szCs w:val="22"/>
        </w:rPr>
        <w:t>К</w:t>
      </w:r>
      <w:r w:rsidR="00F31773" w:rsidRPr="00064E66">
        <w:rPr>
          <w:rFonts w:ascii="Arial" w:hAnsi="Arial" w:cs="Arial"/>
          <w:bCs/>
          <w:sz w:val="22"/>
          <w:szCs w:val="22"/>
        </w:rPr>
        <w:t xml:space="preserve">онкурс передбачає </w:t>
      </w:r>
      <w:r w:rsidR="00064E66" w:rsidRPr="00064E66">
        <w:rPr>
          <w:rFonts w:ascii="Arial" w:hAnsi="Arial" w:cs="Arial"/>
          <w:bCs/>
          <w:sz w:val="22"/>
          <w:szCs w:val="22"/>
        </w:rPr>
        <w:t>розміщення</w:t>
      </w:r>
      <w:r w:rsidR="00F31773" w:rsidRPr="00064E66">
        <w:rPr>
          <w:rFonts w:ascii="Arial" w:hAnsi="Arial" w:cs="Arial"/>
          <w:bCs/>
          <w:sz w:val="22"/>
          <w:szCs w:val="22"/>
        </w:rPr>
        <w:t xml:space="preserve"> на</w:t>
      </w:r>
      <w:r w:rsidR="00D35B02" w:rsidRPr="00064E66">
        <w:rPr>
          <w:rFonts w:ascii="Arial" w:hAnsi="Arial" w:cs="Arial"/>
          <w:bCs/>
          <w:sz w:val="22"/>
          <w:szCs w:val="22"/>
        </w:rPr>
        <w:t xml:space="preserve"> освітніх сайтах</w:t>
      </w:r>
      <w:r w:rsidR="00F31773" w:rsidRPr="00064E66">
        <w:rPr>
          <w:rFonts w:ascii="Arial" w:hAnsi="Arial" w:cs="Arial"/>
          <w:bCs/>
          <w:sz w:val="22"/>
          <w:szCs w:val="22"/>
        </w:rPr>
        <w:t xml:space="preserve"> інформації з прав дитини. </w:t>
      </w:r>
      <w:r w:rsidRPr="00064E66">
        <w:rPr>
          <w:rFonts w:ascii="Arial" w:hAnsi="Arial" w:cs="Arial"/>
          <w:bCs/>
          <w:sz w:val="22"/>
          <w:szCs w:val="22"/>
        </w:rPr>
        <w:t>Призи від ІнАУ і партнерів отрима</w:t>
      </w:r>
      <w:r w:rsidR="00D35B02" w:rsidRPr="00064E66">
        <w:rPr>
          <w:rFonts w:ascii="Arial" w:hAnsi="Arial" w:cs="Arial"/>
          <w:bCs/>
          <w:sz w:val="22"/>
          <w:szCs w:val="22"/>
        </w:rPr>
        <w:t>ли</w:t>
      </w:r>
      <w:r w:rsidRPr="00064E66">
        <w:rPr>
          <w:rFonts w:ascii="Arial" w:hAnsi="Arial" w:cs="Arial"/>
          <w:bCs/>
          <w:sz w:val="22"/>
          <w:szCs w:val="22"/>
        </w:rPr>
        <w:t xml:space="preserve"> кілька десятків переможців </w:t>
      </w:r>
      <w:r w:rsidR="00D35B02" w:rsidRPr="00064E66">
        <w:rPr>
          <w:rFonts w:ascii="Arial" w:hAnsi="Arial" w:cs="Arial"/>
          <w:bCs/>
          <w:sz w:val="22"/>
          <w:szCs w:val="22"/>
        </w:rPr>
        <w:t>К</w:t>
      </w:r>
      <w:r w:rsidRPr="00064E66">
        <w:rPr>
          <w:rFonts w:ascii="Arial" w:hAnsi="Arial" w:cs="Arial"/>
          <w:bCs/>
          <w:sz w:val="22"/>
          <w:szCs w:val="22"/>
        </w:rPr>
        <w:t>онкурсу.</w:t>
      </w:r>
    </w:p>
    <w:p w:rsidR="003A6238" w:rsidRPr="00064E66" w:rsidRDefault="003A6238" w:rsidP="00E47F96">
      <w:pPr>
        <w:autoSpaceDE w:val="0"/>
        <w:autoSpaceDN w:val="0"/>
        <w:adjustRightInd w:val="0"/>
        <w:spacing w:after="60"/>
        <w:ind w:firstLine="709"/>
        <w:jc w:val="both"/>
        <w:rPr>
          <w:rFonts w:ascii="Arial" w:hAnsi="Arial" w:cs="Arial"/>
          <w:bCs/>
          <w:sz w:val="22"/>
          <w:szCs w:val="22"/>
        </w:rPr>
      </w:pPr>
    </w:p>
    <w:p w:rsidR="00FD2F29" w:rsidRPr="00064E66" w:rsidRDefault="00FD2F29" w:rsidP="00536627">
      <w:pPr>
        <w:autoSpaceDE w:val="0"/>
        <w:autoSpaceDN w:val="0"/>
        <w:adjustRightInd w:val="0"/>
        <w:spacing w:after="60"/>
        <w:ind w:firstLine="709"/>
        <w:jc w:val="center"/>
        <w:rPr>
          <w:rFonts w:ascii="Arial" w:hAnsi="Arial" w:cs="Arial"/>
          <w:bCs/>
          <w:sz w:val="22"/>
          <w:szCs w:val="22"/>
        </w:rPr>
      </w:pPr>
      <w:r w:rsidRPr="00064E66">
        <w:rPr>
          <w:noProof/>
        </w:rPr>
        <w:drawing>
          <wp:inline distT="0" distB="0" distL="0" distR="0" wp14:anchorId="7600138D" wp14:editId="0BBEBA76">
            <wp:extent cx="5076496" cy="2154621"/>
            <wp:effectExtent l="0" t="0" r="10160" b="17145"/>
            <wp:docPr id="12" name="Діаграма 12">
              <a:extLst xmlns:a="http://schemas.openxmlformats.org/drawingml/2006/main">
                <a:ext uri="{FF2B5EF4-FFF2-40B4-BE49-F238E27FC236}">
                  <a16:creationId xmlns:a16="http://schemas.microsoft.com/office/drawing/2014/main" id="{C94AB89F-948B-4123-94BF-B139B16D3F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07184" w:rsidRPr="00064E66" w:rsidRDefault="00807184" w:rsidP="00E47F96">
      <w:pPr>
        <w:autoSpaceDE w:val="0"/>
        <w:autoSpaceDN w:val="0"/>
        <w:adjustRightInd w:val="0"/>
        <w:spacing w:after="60"/>
        <w:ind w:firstLine="709"/>
        <w:jc w:val="both"/>
        <w:rPr>
          <w:rFonts w:ascii="Arial" w:hAnsi="Arial" w:cs="Arial"/>
          <w:bCs/>
          <w:sz w:val="22"/>
          <w:szCs w:val="22"/>
        </w:rPr>
      </w:pPr>
    </w:p>
    <w:p w:rsidR="003D47B4" w:rsidRPr="00064E66" w:rsidRDefault="003D47B4" w:rsidP="00487FF5">
      <w:pPr>
        <w:autoSpaceDE w:val="0"/>
        <w:autoSpaceDN w:val="0"/>
        <w:adjustRightInd w:val="0"/>
        <w:spacing w:after="60"/>
        <w:jc w:val="center"/>
        <w:rPr>
          <w:rFonts w:ascii="Arial" w:hAnsi="Arial" w:cs="Arial"/>
          <w:b/>
          <w:bCs/>
          <w:i/>
          <w:sz w:val="22"/>
          <w:szCs w:val="22"/>
        </w:rPr>
      </w:pPr>
      <w:r w:rsidRPr="00064E66">
        <w:rPr>
          <w:rFonts w:ascii="Arial" w:hAnsi="Arial" w:cs="Arial"/>
          <w:b/>
          <w:bCs/>
          <w:i/>
          <w:sz w:val="22"/>
          <w:szCs w:val="22"/>
        </w:rPr>
        <w:t xml:space="preserve">Кількість заявок по номінаціях </w:t>
      </w:r>
      <w:r w:rsidR="00807184" w:rsidRPr="00064E66">
        <w:rPr>
          <w:rFonts w:ascii="Arial" w:hAnsi="Arial" w:cs="Arial"/>
          <w:b/>
          <w:bCs/>
          <w:i/>
          <w:sz w:val="22"/>
          <w:szCs w:val="22"/>
        </w:rPr>
        <w:t>8-го Конкурсу на кращий веб-сайт закладу освіти</w:t>
      </w:r>
    </w:p>
    <w:p w:rsidR="00807184" w:rsidRPr="00064E66" w:rsidRDefault="00807184" w:rsidP="00E47F96">
      <w:pPr>
        <w:autoSpaceDE w:val="0"/>
        <w:autoSpaceDN w:val="0"/>
        <w:adjustRightInd w:val="0"/>
        <w:spacing w:after="60"/>
        <w:ind w:firstLine="709"/>
        <w:jc w:val="both"/>
        <w:rPr>
          <w:rFonts w:ascii="Arial" w:hAnsi="Arial" w:cs="Arial"/>
          <w:bCs/>
          <w:sz w:val="22"/>
          <w:szCs w:val="22"/>
        </w:rPr>
      </w:pPr>
    </w:p>
    <w:p w:rsidR="00F31773" w:rsidRPr="00064E66" w:rsidRDefault="00F31773" w:rsidP="00F31773">
      <w:pPr>
        <w:autoSpaceDE w:val="0"/>
        <w:autoSpaceDN w:val="0"/>
        <w:adjustRightInd w:val="0"/>
        <w:spacing w:after="60"/>
        <w:ind w:firstLine="709"/>
        <w:jc w:val="both"/>
        <w:rPr>
          <w:rFonts w:ascii="Arial" w:hAnsi="Arial" w:cs="Arial"/>
          <w:bCs/>
          <w:sz w:val="22"/>
          <w:szCs w:val="22"/>
        </w:rPr>
      </w:pPr>
      <w:r w:rsidRPr="00064E66">
        <w:rPr>
          <w:rFonts w:ascii="Arial" w:hAnsi="Arial" w:cs="Arial"/>
          <w:bCs/>
          <w:sz w:val="22"/>
          <w:szCs w:val="22"/>
        </w:rPr>
        <w:t>ІнАУ дотримує</w:t>
      </w:r>
      <w:r w:rsidR="00DB5D7D" w:rsidRPr="00064E66">
        <w:rPr>
          <w:rFonts w:ascii="Arial" w:hAnsi="Arial" w:cs="Arial"/>
          <w:bCs/>
          <w:sz w:val="22"/>
          <w:szCs w:val="22"/>
        </w:rPr>
        <w:t>ться підходу щодо прі</w:t>
      </w:r>
      <w:r w:rsidRPr="00064E66">
        <w:rPr>
          <w:rFonts w:ascii="Arial" w:hAnsi="Arial" w:cs="Arial"/>
          <w:bCs/>
          <w:sz w:val="22"/>
          <w:szCs w:val="22"/>
        </w:rPr>
        <w:t>оритетності саморег</w:t>
      </w:r>
      <w:r w:rsidR="00DB5D7D" w:rsidRPr="00064E66">
        <w:rPr>
          <w:rFonts w:ascii="Arial" w:hAnsi="Arial" w:cs="Arial"/>
          <w:bCs/>
          <w:sz w:val="22"/>
          <w:szCs w:val="22"/>
        </w:rPr>
        <w:t>у</w:t>
      </w:r>
      <w:r w:rsidRPr="00064E66">
        <w:rPr>
          <w:rFonts w:ascii="Arial" w:hAnsi="Arial" w:cs="Arial"/>
          <w:bCs/>
          <w:sz w:val="22"/>
          <w:szCs w:val="22"/>
        </w:rPr>
        <w:t>лювання у сфері викоріненн</w:t>
      </w:r>
      <w:r w:rsidR="00D35B02" w:rsidRPr="00064E66">
        <w:rPr>
          <w:rFonts w:ascii="Arial" w:hAnsi="Arial" w:cs="Arial"/>
          <w:bCs/>
          <w:sz w:val="22"/>
          <w:szCs w:val="22"/>
        </w:rPr>
        <w:t>я</w:t>
      </w:r>
      <w:r w:rsidRPr="00064E66">
        <w:rPr>
          <w:rFonts w:ascii="Arial" w:hAnsi="Arial" w:cs="Arial"/>
          <w:bCs/>
          <w:sz w:val="22"/>
          <w:szCs w:val="22"/>
        </w:rPr>
        <w:t xml:space="preserve"> в українському Інтернеті матеріалів, які порушують законодавство країни та містять елементи насилля. Такому підходу відповідає п</w:t>
      </w:r>
      <w:r w:rsidR="00C56A2E" w:rsidRPr="00064E66">
        <w:rPr>
          <w:rFonts w:ascii="Arial" w:hAnsi="Arial" w:cs="Arial"/>
          <w:bCs/>
          <w:sz w:val="22"/>
          <w:szCs w:val="22"/>
        </w:rPr>
        <w:t>роект ІнАУ «Скарга»</w:t>
      </w:r>
      <w:r w:rsidRPr="00064E66">
        <w:rPr>
          <w:rFonts w:ascii="Arial" w:hAnsi="Arial" w:cs="Arial"/>
          <w:bCs/>
          <w:sz w:val="22"/>
          <w:szCs w:val="22"/>
        </w:rPr>
        <w:t>.</w:t>
      </w:r>
    </w:p>
    <w:p w:rsidR="00056F52" w:rsidRPr="00064E66" w:rsidRDefault="00C56A2E" w:rsidP="00E47F96">
      <w:pPr>
        <w:autoSpaceDE w:val="0"/>
        <w:autoSpaceDN w:val="0"/>
        <w:adjustRightInd w:val="0"/>
        <w:spacing w:after="60"/>
        <w:ind w:firstLine="709"/>
        <w:jc w:val="both"/>
        <w:rPr>
          <w:rFonts w:ascii="Arial" w:hAnsi="Arial" w:cs="Arial"/>
          <w:bCs/>
          <w:sz w:val="22"/>
          <w:szCs w:val="22"/>
          <w:highlight w:val="yellow"/>
        </w:rPr>
      </w:pPr>
      <w:r w:rsidRPr="00064E66">
        <w:rPr>
          <w:rFonts w:ascii="Arial" w:hAnsi="Arial" w:cs="Arial"/>
          <w:bCs/>
          <w:sz w:val="22"/>
          <w:szCs w:val="22"/>
          <w:highlight w:val="yellow"/>
        </w:rPr>
        <w:t xml:space="preserve"> </w:t>
      </w:r>
    </w:p>
    <w:p w:rsidR="00C56A2E" w:rsidRPr="00064E66" w:rsidRDefault="00C56A2E" w:rsidP="00E47F96">
      <w:pPr>
        <w:autoSpaceDE w:val="0"/>
        <w:autoSpaceDN w:val="0"/>
        <w:adjustRightInd w:val="0"/>
        <w:spacing w:after="60"/>
        <w:ind w:firstLine="709"/>
        <w:jc w:val="center"/>
        <w:rPr>
          <w:rFonts w:ascii="Arial" w:hAnsi="Arial" w:cs="Arial"/>
          <w:b/>
          <w:sz w:val="22"/>
          <w:szCs w:val="22"/>
        </w:rPr>
      </w:pPr>
      <w:r w:rsidRPr="00064E66">
        <w:rPr>
          <w:rFonts w:ascii="Arial" w:hAnsi="Arial" w:cs="Arial"/>
          <w:b/>
          <w:sz w:val="22"/>
          <w:szCs w:val="22"/>
        </w:rPr>
        <w:t>РОЗВИТОК РИНКУ ІНТЕРНЕТ-РЕКЛАМИ</w:t>
      </w:r>
    </w:p>
    <w:p w:rsidR="0086722F" w:rsidRPr="00064E66" w:rsidRDefault="00C56A2E" w:rsidP="00E47F96">
      <w:pPr>
        <w:autoSpaceDE w:val="0"/>
        <w:autoSpaceDN w:val="0"/>
        <w:adjustRightInd w:val="0"/>
        <w:spacing w:after="60"/>
        <w:ind w:firstLine="709"/>
        <w:jc w:val="both"/>
        <w:rPr>
          <w:rFonts w:ascii="Arial" w:hAnsi="Arial" w:cs="Arial"/>
          <w:bCs/>
          <w:sz w:val="22"/>
          <w:szCs w:val="22"/>
        </w:rPr>
      </w:pPr>
      <w:r w:rsidRPr="00064E66">
        <w:rPr>
          <w:rFonts w:ascii="Arial" w:hAnsi="Arial" w:cs="Arial"/>
          <w:bCs/>
          <w:sz w:val="22"/>
          <w:szCs w:val="22"/>
        </w:rPr>
        <w:t xml:space="preserve">Завдання в сегменті інтернет-реклами були реалізовані шляхом </w:t>
      </w:r>
      <w:r w:rsidRPr="00064E66">
        <w:rPr>
          <w:rFonts w:ascii="Arial" w:hAnsi="Arial" w:cs="Arial"/>
          <w:b/>
          <w:bCs/>
          <w:sz w:val="22"/>
          <w:szCs w:val="22"/>
        </w:rPr>
        <w:t>розвитку дослідницьких проектів</w:t>
      </w:r>
      <w:r w:rsidR="00E94211" w:rsidRPr="00064E66">
        <w:rPr>
          <w:rFonts w:ascii="Arial" w:hAnsi="Arial" w:cs="Arial"/>
          <w:bCs/>
          <w:sz w:val="22"/>
          <w:szCs w:val="22"/>
        </w:rPr>
        <w:t xml:space="preserve">. Під егідою Комітету ІнАУ з питань інтернет-реклами </w:t>
      </w:r>
      <w:r w:rsidR="0086722F" w:rsidRPr="00064E66">
        <w:rPr>
          <w:rFonts w:ascii="Arial" w:hAnsi="Arial" w:cs="Arial"/>
          <w:bCs/>
          <w:sz w:val="22"/>
          <w:szCs w:val="22"/>
        </w:rPr>
        <w:t>здійсню</w:t>
      </w:r>
      <w:r w:rsidR="00783F8D" w:rsidRPr="00064E66">
        <w:rPr>
          <w:rFonts w:ascii="Arial" w:hAnsi="Arial" w:cs="Arial"/>
          <w:bCs/>
          <w:sz w:val="22"/>
          <w:szCs w:val="22"/>
        </w:rPr>
        <w:t>ються дослідження та публікується така інформація.</w:t>
      </w:r>
    </w:p>
    <w:p w:rsidR="00160FC2" w:rsidRPr="00064E66" w:rsidRDefault="0086722F" w:rsidP="00D322D5">
      <w:pPr>
        <w:autoSpaceDE w:val="0"/>
        <w:autoSpaceDN w:val="0"/>
        <w:adjustRightInd w:val="0"/>
        <w:spacing w:before="120" w:after="60"/>
        <w:ind w:firstLine="709"/>
        <w:jc w:val="both"/>
        <w:rPr>
          <w:rFonts w:ascii="Arial" w:hAnsi="Arial" w:cs="Arial"/>
          <w:bCs/>
          <w:sz w:val="22"/>
          <w:szCs w:val="22"/>
        </w:rPr>
      </w:pPr>
      <w:r w:rsidRPr="00064E66">
        <w:rPr>
          <w:rFonts w:ascii="Arial" w:hAnsi="Arial" w:cs="Arial"/>
          <w:b/>
          <w:bCs/>
          <w:sz w:val="22"/>
          <w:szCs w:val="22"/>
        </w:rPr>
        <w:t>Щ</w:t>
      </w:r>
      <w:r w:rsidR="00D5683C" w:rsidRPr="00064E66">
        <w:rPr>
          <w:rFonts w:ascii="Arial" w:hAnsi="Arial" w:cs="Arial"/>
          <w:b/>
          <w:bCs/>
          <w:sz w:val="22"/>
          <w:szCs w:val="22"/>
        </w:rPr>
        <w:t>оміся</w:t>
      </w:r>
      <w:r w:rsidR="002700A5" w:rsidRPr="00064E66">
        <w:rPr>
          <w:rFonts w:ascii="Arial" w:hAnsi="Arial" w:cs="Arial"/>
          <w:b/>
          <w:bCs/>
          <w:sz w:val="22"/>
          <w:szCs w:val="22"/>
        </w:rPr>
        <w:t>ч</w:t>
      </w:r>
      <w:r w:rsidR="00D5683C" w:rsidRPr="00064E66">
        <w:rPr>
          <w:rFonts w:ascii="Arial" w:hAnsi="Arial" w:cs="Arial"/>
          <w:b/>
          <w:bCs/>
          <w:sz w:val="22"/>
          <w:szCs w:val="22"/>
        </w:rPr>
        <w:t>но</w:t>
      </w:r>
      <w:r w:rsidR="00D5683C" w:rsidRPr="00064E66">
        <w:rPr>
          <w:rFonts w:ascii="Arial" w:hAnsi="Arial" w:cs="Arial"/>
          <w:bCs/>
          <w:sz w:val="22"/>
          <w:szCs w:val="22"/>
        </w:rPr>
        <w:t xml:space="preserve"> на базі панелі 5 тис. користувачів</w:t>
      </w:r>
      <w:r w:rsidR="0095147F" w:rsidRPr="00064E66">
        <w:rPr>
          <w:rFonts w:ascii="Arial" w:hAnsi="Arial" w:cs="Arial"/>
          <w:bCs/>
          <w:sz w:val="22"/>
          <w:szCs w:val="22"/>
        </w:rPr>
        <w:t xml:space="preserve"> (виконавець ТОВ «ФАКТУМ ЕД ХОК»)</w:t>
      </w:r>
      <w:r w:rsidR="00160FC2" w:rsidRPr="00064E66">
        <w:rPr>
          <w:rFonts w:ascii="Arial" w:hAnsi="Arial" w:cs="Arial"/>
          <w:bCs/>
          <w:sz w:val="22"/>
          <w:szCs w:val="22"/>
        </w:rPr>
        <w:t>:</w:t>
      </w:r>
    </w:p>
    <w:p w:rsidR="00160FC2" w:rsidRPr="00064E66" w:rsidRDefault="00C56A2E" w:rsidP="0072051D">
      <w:pPr>
        <w:pStyle w:val="af0"/>
        <w:numPr>
          <w:ilvl w:val="0"/>
          <w:numId w:val="3"/>
        </w:numPr>
        <w:autoSpaceDE w:val="0"/>
        <w:autoSpaceDN w:val="0"/>
        <w:adjustRightInd w:val="0"/>
        <w:spacing w:after="60"/>
        <w:ind w:left="993" w:hanging="284"/>
        <w:jc w:val="both"/>
        <w:rPr>
          <w:rFonts w:ascii="Arial" w:hAnsi="Arial" w:cs="Arial"/>
          <w:bCs/>
          <w:sz w:val="22"/>
          <w:szCs w:val="22"/>
        </w:rPr>
      </w:pPr>
      <w:r w:rsidRPr="00064E66">
        <w:rPr>
          <w:rFonts w:ascii="Arial" w:hAnsi="Arial" w:cs="Arial"/>
          <w:bCs/>
          <w:sz w:val="22"/>
          <w:szCs w:val="22"/>
        </w:rPr>
        <w:t>досліджен</w:t>
      </w:r>
      <w:r w:rsidR="00F536FF" w:rsidRPr="00064E66">
        <w:rPr>
          <w:rFonts w:ascii="Arial" w:hAnsi="Arial" w:cs="Arial"/>
          <w:bCs/>
          <w:sz w:val="22"/>
          <w:szCs w:val="22"/>
        </w:rPr>
        <w:t>ня</w:t>
      </w:r>
      <w:r w:rsidRPr="00064E66">
        <w:rPr>
          <w:rFonts w:ascii="Arial" w:hAnsi="Arial" w:cs="Arial"/>
          <w:bCs/>
          <w:sz w:val="22"/>
          <w:szCs w:val="22"/>
        </w:rPr>
        <w:t xml:space="preserve"> соціально-демографічн</w:t>
      </w:r>
      <w:r w:rsidR="00F31773" w:rsidRPr="00064E66">
        <w:rPr>
          <w:rFonts w:ascii="Arial" w:hAnsi="Arial" w:cs="Arial"/>
          <w:bCs/>
          <w:sz w:val="22"/>
          <w:szCs w:val="22"/>
        </w:rPr>
        <w:t>ого профілю українських відвідувачів інтернет-ресурсів</w:t>
      </w:r>
      <w:r w:rsidR="00D5683C" w:rsidRPr="00064E66">
        <w:rPr>
          <w:rFonts w:ascii="Arial" w:hAnsi="Arial" w:cs="Arial"/>
          <w:bCs/>
          <w:sz w:val="22"/>
          <w:szCs w:val="22"/>
        </w:rPr>
        <w:t>;</w:t>
      </w:r>
      <w:r w:rsidR="00F31773" w:rsidRPr="00064E66">
        <w:rPr>
          <w:rFonts w:ascii="Arial" w:hAnsi="Arial" w:cs="Arial"/>
          <w:bCs/>
          <w:sz w:val="22"/>
          <w:szCs w:val="22"/>
        </w:rPr>
        <w:t xml:space="preserve"> </w:t>
      </w:r>
    </w:p>
    <w:p w:rsidR="00160FC2" w:rsidRPr="00064E66" w:rsidRDefault="00160FC2" w:rsidP="0072051D">
      <w:pPr>
        <w:pStyle w:val="af0"/>
        <w:numPr>
          <w:ilvl w:val="0"/>
          <w:numId w:val="3"/>
        </w:numPr>
        <w:autoSpaceDE w:val="0"/>
        <w:autoSpaceDN w:val="0"/>
        <w:adjustRightInd w:val="0"/>
        <w:spacing w:after="60"/>
        <w:ind w:left="993" w:hanging="284"/>
        <w:jc w:val="both"/>
        <w:rPr>
          <w:rFonts w:ascii="Arial" w:hAnsi="Arial" w:cs="Arial"/>
          <w:bCs/>
          <w:sz w:val="22"/>
          <w:szCs w:val="22"/>
        </w:rPr>
      </w:pPr>
      <w:r w:rsidRPr="00064E66">
        <w:rPr>
          <w:rFonts w:ascii="Arial" w:hAnsi="Arial" w:cs="Arial"/>
          <w:bCs/>
          <w:sz w:val="22"/>
          <w:szCs w:val="22"/>
        </w:rPr>
        <w:t>рейтинг ТОП-100 новинних ресурсів суспільно-політичної тематики.</w:t>
      </w:r>
    </w:p>
    <w:p w:rsidR="00160FC2" w:rsidRPr="00064E66" w:rsidRDefault="0038115C" w:rsidP="0072051D">
      <w:pPr>
        <w:pStyle w:val="af0"/>
        <w:numPr>
          <w:ilvl w:val="0"/>
          <w:numId w:val="3"/>
        </w:numPr>
        <w:autoSpaceDE w:val="0"/>
        <w:autoSpaceDN w:val="0"/>
        <w:adjustRightInd w:val="0"/>
        <w:spacing w:after="60"/>
        <w:ind w:left="993" w:hanging="284"/>
        <w:jc w:val="both"/>
        <w:rPr>
          <w:rFonts w:ascii="Arial" w:hAnsi="Arial" w:cs="Arial"/>
          <w:bCs/>
          <w:sz w:val="22"/>
          <w:szCs w:val="22"/>
        </w:rPr>
      </w:pPr>
      <w:r w:rsidRPr="00064E66">
        <w:rPr>
          <w:rFonts w:ascii="Arial" w:hAnsi="Arial" w:cs="Arial"/>
          <w:bCs/>
          <w:sz w:val="22"/>
          <w:szCs w:val="22"/>
        </w:rPr>
        <w:t xml:space="preserve">повний </w:t>
      </w:r>
      <w:r w:rsidR="00F31773" w:rsidRPr="00064E66">
        <w:rPr>
          <w:rFonts w:ascii="Arial" w:hAnsi="Arial" w:cs="Arial"/>
          <w:bCs/>
          <w:sz w:val="22"/>
          <w:szCs w:val="22"/>
        </w:rPr>
        <w:t>рейтинг відвідуваності веб-сайтів українськими користувачами</w:t>
      </w:r>
    </w:p>
    <w:p w:rsidR="008579F9" w:rsidRPr="00064E66" w:rsidRDefault="008579F9" w:rsidP="0072051D">
      <w:pPr>
        <w:pStyle w:val="af0"/>
        <w:numPr>
          <w:ilvl w:val="0"/>
          <w:numId w:val="3"/>
        </w:numPr>
        <w:autoSpaceDE w:val="0"/>
        <w:autoSpaceDN w:val="0"/>
        <w:adjustRightInd w:val="0"/>
        <w:spacing w:after="60"/>
        <w:ind w:left="993" w:hanging="284"/>
        <w:jc w:val="both"/>
        <w:rPr>
          <w:rFonts w:ascii="Arial" w:hAnsi="Arial" w:cs="Arial"/>
          <w:bCs/>
          <w:sz w:val="22"/>
          <w:szCs w:val="22"/>
        </w:rPr>
      </w:pPr>
      <w:r w:rsidRPr="00064E66">
        <w:rPr>
          <w:rFonts w:ascii="Arial" w:hAnsi="Arial" w:cs="Arial"/>
          <w:bCs/>
          <w:sz w:val="22"/>
          <w:szCs w:val="22"/>
        </w:rPr>
        <w:t xml:space="preserve">результати моніторингу медійної активності в </w:t>
      </w:r>
      <w:r w:rsidR="000E140B" w:rsidRPr="00064E66">
        <w:rPr>
          <w:rFonts w:ascii="Arial" w:hAnsi="Arial" w:cs="Arial"/>
          <w:bCs/>
          <w:sz w:val="22"/>
          <w:szCs w:val="22"/>
        </w:rPr>
        <w:t>Інтернеті</w:t>
      </w:r>
    </w:p>
    <w:p w:rsidR="000E140B" w:rsidRPr="00064E66" w:rsidRDefault="0086722F" w:rsidP="00D322D5">
      <w:pPr>
        <w:autoSpaceDE w:val="0"/>
        <w:autoSpaceDN w:val="0"/>
        <w:adjustRightInd w:val="0"/>
        <w:spacing w:before="120" w:after="60"/>
        <w:ind w:firstLine="709"/>
        <w:jc w:val="both"/>
        <w:rPr>
          <w:rFonts w:ascii="Arial" w:hAnsi="Arial" w:cs="Arial"/>
          <w:bCs/>
          <w:sz w:val="22"/>
          <w:szCs w:val="22"/>
        </w:rPr>
      </w:pPr>
      <w:r w:rsidRPr="00064E66">
        <w:rPr>
          <w:rFonts w:ascii="Arial" w:hAnsi="Arial" w:cs="Arial"/>
          <w:b/>
          <w:bCs/>
          <w:sz w:val="22"/>
          <w:szCs w:val="22"/>
        </w:rPr>
        <w:t>Щоквар</w:t>
      </w:r>
      <w:r w:rsidR="00985FB2" w:rsidRPr="00064E66">
        <w:rPr>
          <w:rFonts w:ascii="Arial" w:hAnsi="Arial" w:cs="Arial"/>
          <w:b/>
          <w:bCs/>
          <w:sz w:val="22"/>
          <w:szCs w:val="22"/>
        </w:rPr>
        <w:t>т</w:t>
      </w:r>
      <w:r w:rsidRPr="00064E66">
        <w:rPr>
          <w:rFonts w:ascii="Arial" w:hAnsi="Arial" w:cs="Arial"/>
          <w:b/>
          <w:bCs/>
          <w:sz w:val="22"/>
          <w:szCs w:val="22"/>
        </w:rPr>
        <w:t>ально</w:t>
      </w:r>
      <w:r w:rsidRPr="00064E66">
        <w:rPr>
          <w:rFonts w:ascii="Arial" w:hAnsi="Arial" w:cs="Arial"/>
          <w:bCs/>
          <w:sz w:val="22"/>
          <w:szCs w:val="22"/>
        </w:rPr>
        <w:t xml:space="preserve"> </w:t>
      </w:r>
      <w:r w:rsidR="00783F8D" w:rsidRPr="00064E66">
        <w:rPr>
          <w:rFonts w:ascii="Arial" w:hAnsi="Arial" w:cs="Arial"/>
          <w:bCs/>
          <w:sz w:val="22"/>
          <w:szCs w:val="22"/>
        </w:rPr>
        <w:t xml:space="preserve">методом </w:t>
      </w:r>
      <w:proofErr w:type="spellStart"/>
      <w:r w:rsidR="00783F8D" w:rsidRPr="00064E66">
        <w:rPr>
          <w:rFonts w:ascii="Arial" w:hAnsi="Arial" w:cs="Arial"/>
          <w:bCs/>
          <w:sz w:val="22"/>
          <w:szCs w:val="22"/>
        </w:rPr>
        <w:t>оффлайн</w:t>
      </w:r>
      <w:proofErr w:type="spellEnd"/>
      <w:r w:rsidR="00783F8D" w:rsidRPr="00064E66">
        <w:rPr>
          <w:rFonts w:ascii="Arial" w:hAnsi="Arial" w:cs="Arial"/>
          <w:bCs/>
          <w:sz w:val="22"/>
          <w:szCs w:val="22"/>
        </w:rPr>
        <w:t>-опитування</w:t>
      </w:r>
      <w:r w:rsidR="0095147F" w:rsidRPr="00064E66">
        <w:rPr>
          <w:rFonts w:ascii="Arial" w:hAnsi="Arial" w:cs="Arial"/>
          <w:bCs/>
          <w:sz w:val="22"/>
          <w:szCs w:val="22"/>
        </w:rPr>
        <w:t xml:space="preserve"> (виконавець ТОВ «ФАКТУМ ЕД ХОК»)</w:t>
      </w:r>
      <w:r w:rsidR="00783F8D" w:rsidRPr="00064E66">
        <w:rPr>
          <w:rFonts w:ascii="Arial" w:hAnsi="Arial" w:cs="Arial"/>
          <w:bCs/>
          <w:sz w:val="22"/>
          <w:szCs w:val="22"/>
        </w:rPr>
        <w:t>:</w:t>
      </w:r>
    </w:p>
    <w:p w:rsidR="00D322D5" w:rsidRPr="00064E66" w:rsidRDefault="00FC5126" w:rsidP="0072051D">
      <w:pPr>
        <w:pStyle w:val="af0"/>
        <w:numPr>
          <w:ilvl w:val="0"/>
          <w:numId w:val="3"/>
        </w:numPr>
        <w:autoSpaceDE w:val="0"/>
        <w:autoSpaceDN w:val="0"/>
        <w:adjustRightInd w:val="0"/>
        <w:spacing w:after="60"/>
        <w:ind w:left="993" w:hanging="284"/>
        <w:jc w:val="both"/>
        <w:rPr>
          <w:rFonts w:ascii="Arial" w:hAnsi="Arial" w:cs="Arial"/>
          <w:bCs/>
          <w:sz w:val="22"/>
          <w:szCs w:val="22"/>
        </w:rPr>
      </w:pPr>
      <w:r w:rsidRPr="00064E66">
        <w:rPr>
          <w:rFonts w:ascii="Arial" w:hAnsi="Arial" w:cs="Arial"/>
          <w:bCs/>
          <w:sz w:val="22"/>
          <w:szCs w:val="22"/>
        </w:rPr>
        <w:lastRenderedPageBreak/>
        <w:t xml:space="preserve">показники проникнення українського інтернету та динаміка зміни соціально-демографічних показників </w:t>
      </w:r>
      <w:r w:rsidR="00282403" w:rsidRPr="00064E66">
        <w:rPr>
          <w:rFonts w:ascii="Arial" w:hAnsi="Arial" w:cs="Arial"/>
          <w:bCs/>
          <w:sz w:val="22"/>
          <w:szCs w:val="22"/>
        </w:rPr>
        <w:t>українських інтернет-користувачів</w:t>
      </w:r>
    </w:p>
    <w:p w:rsidR="0076443E" w:rsidRPr="00064E66" w:rsidRDefault="00D322D5" w:rsidP="0076443E">
      <w:pPr>
        <w:autoSpaceDE w:val="0"/>
        <w:autoSpaceDN w:val="0"/>
        <w:adjustRightInd w:val="0"/>
        <w:spacing w:after="60"/>
        <w:jc w:val="both"/>
        <w:rPr>
          <w:rFonts w:ascii="Arial" w:hAnsi="Arial" w:cs="Arial"/>
          <w:bCs/>
          <w:sz w:val="22"/>
          <w:szCs w:val="22"/>
        </w:rPr>
      </w:pPr>
      <w:r w:rsidRPr="00064E66">
        <w:rPr>
          <w:noProof/>
        </w:rPr>
        <w:drawing>
          <wp:inline distT="0" distB="0" distL="0" distR="0" wp14:anchorId="5C9595F7" wp14:editId="277E82A6">
            <wp:extent cx="6480175" cy="2431415"/>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80175" cy="2431415"/>
                    </a:xfrm>
                    <a:prstGeom prst="rect">
                      <a:avLst/>
                    </a:prstGeom>
                  </pic:spPr>
                </pic:pic>
              </a:graphicData>
            </a:graphic>
          </wp:inline>
        </w:drawing>
      </w:r>
    </w:p>
    <w:p w:rsidR="0095147F" w:rsidRPr="00064E66" w:rsidRDefault="00064E66" w:rsidP="0095147F">
      <w:pPr>
        <w:autoSpaceDE w:val="0"/>
        <w:autoSpaceDN w:val="0"/>
        <w:adjustRightInd w:val="0"/>
        <w:spacing w:after="60"/>
        <w:jc w:val="center"/>
        <w:rPr>
          <w:rFonts w:ascii="Arial" w:hAnsi="Arial" w:cs="Arial"/>
          <w:b/>
          <w:bCs/>
          <w:i/>
          <w:sz w:val="22"/>
          <w:szCs w:val="22"/>
        </w:rPr>
      </w:pPr>
      <w:r w:rsidRPr="00064E66">
        <w:rPr>
          <w:rFonts w:ascii="Arial" w:hAnsi="Arial" w:cs="Arial"/>
          <w:b/>
          <w:bCs/>
          <w:i/>
          <w:sz w:val="22"/>
          <w:szCs w:val="22"/>
        </w:rPr>
        <w:t>Динаміка</w:t>
      </w:r>
      <w:r w:rsidR="0095147F" w:rsidRPr="00064E66">
        <w:rPr>
          <w:rFonts w:ascii="Arial" w:hAnsi="Arial" w:cs="Arial"/>
          <w:b/>
          <w:bCs/>
          <w:i/>
          <w:sz w:val="22"/>
          <w:szCs w:val="22"/>
        </w:rPr>
        <w:t xml:space="preserve"> інтернет-проникнення в Україні</w:t>
      </w:r>
    </w:p>
    <w:p w:rsidR="0095147F" w:rsidRPr="00064E66" w:rsidRDefault="0095147F" w:rsidP="00E47F96">
      <w:pPr>
        <w:autoSpaceDE w:val="0"/>
        <w:autoSpaceDN w:val="0"/>
        <w:adjustRightInd w:val="0"/>
        <w:spacing w:after="60"/>
        <w:ind w:firstLine="709"/>
        <w:jc w:val="both"/>
        <w:rPr>
          <w:rFonts w:ascii="Arial" w:hAnsi="Arial" w:cs="Arial"/>
          <w:b/>
          <w:bCs/>
          <w:sz w:val="22"/>
          <w:szCs w:val="22"/>
        </w:rPr>
      </w:pPr>
    </w:p>
    <w:p w:rsidR="00282403" w:rsidRPr="00064E66" w:rsidRDefault="00D322D5" w:rsidP="00E47F96">
      <w:pPr>
        <w:autoSpaceDE w:val="0"/>
        <w:autoSpaceDN w:val="0"/>
        <w:adjustRightInd w:val="0"/>
        <w:spacing w:after="60"/>
        <w:ind w:firstLine="709"/>
        <w:jc w:val="both"/>
        <w:rPr>
          <w:rFonts w:ascii="Arial" w:hAnsi="Arial" w:cs="Arial"/>
          <w:bCs/>
          <w:sz w:val="22"/>
          <w:szCs w:val="22"/>
        </w:rPr>
      </w:pPr>
      <w:r w:rsidRPr="00064E66">
        <w:rPr>
          <w:rFonts w:ascii="Arial" w:hAnsi="Arial" w:cs="Arial"/>
          <w:b/>
          <w:bCs/>
          <w:sz w:val="22"/>
          <w:szCs w:val="22"/>
        </w:rPr>
        <w:t>Що</w:t>
      </w:r>
      <w:r w:rsidR="00282403" w:rsidRPr="00064E66">
        <w:rPr>
          <w:rFonts w:ascii="Arial" w:hAnsi="Arial" w:cs="Arial"/>
          <w:b/>
          <w:bCs/>
          <w:sz w:val="22"/>
          <w:szCs w:val="22"/>
        </w:rPr>
        <w:t>півріччя</w:t>
      </w:r>
      <w:r w:rsidRPr="00064E66">
        <w:rPr>
          <w:rFonts w:ascii="Arial" w:hAnsi="Arial" w:cs="Arial"/>
          <w:b/>
          <w:bCs/>
          <w:sz w:val="22"/>
          <w:szCs w:val="22"/>
        </w:rPr>
        <w:t xml:space="preserve"> </w:t>
      </w:r>
      <w:r w:rsidRPr="00064E66">
        <w:rPr>
          <w:rFonts w:ascii="Arial" w:hAnsi="Arial" w:cs="Arial"/>
          <w:bCs/>
          <w:sz w:val="22"/>
          <w:szCs w:val="22"/>
        </w:rPr>
        <w:t>методом анкетування і обробки даних у конфіденційному режимі</w:t>
      </w:r>
      <w:r w:rsidR="00282403" w:rsidRPr="00064E66">
        <w:rPr>
          <w:rFonts w:ascii="Arial" w:hAnsi="Arial" w:cs="Arial"/>
          <w:bCs/>
          <w:sz w:val="22"/>
          <w:szCs w:val="22"/>
        </w:rPr>
        <w:t xml:space="preserve">: </w:t>
      </w:r>
    </w:p>
    <w:p w:rsidR="00282403" w:rsidRPr="00064E66" w:rsidRDefault="00282403" w:rsidP="0072051D">
      <w:pPr>
        <w:pStyle w:val="af0"/>
        <w:numPr>
          <w:ilvl w:val="0"/>
          <w:numId w:val="3"/>
        </w:numPr>
        <w:autoSpaceDE w:val="0"/>
        <w:autoSpaceDN w:val="0"/>
        <w:adjustRightInd w:val="0"/>
        <w:spacing w:after="60"/>
        <w:ind w:left="993" w:hanging="284"/>
        <w:jc w:val="both"/>
        <w:rPr>
          <w:rFonts w:ascii="Arial" w:hAnsi="Arial" w:cs="Arial"/>
          <w:bCs/>
          <w:sz w:val="22"/>
          <w:szCs w:val="22"/>
        </w:rPr>
      </w:pPr>
      <w:r w:rsidRPr="00064E66">
        <w:rPr>
          <w:rFonts w:ascii="Arial" w:hAnsi="Arial" w:cs="Arial"/>
          <w:bCs/>
          <w:sz w:val="22"/>
          <w:szCs w:val="22"/>
        </w:rPr>
        <w:t>дослідження обсягів ринку медійної інтернет-реклами України</w:t>
      </w:r>
    </w:p>
    <w:p w:rsidR="00BA3730" w:rsidRPr="00064E66" w:rsidRDefault="00BA3730" w:rsidP="00E47F96">
      <w:pPr>
        <w:autoSpaceDE w:val="0"/>
        <w:autoSpaceDN w:val="0"/>
        <w:adjustRightInd w:val="0"/>
        <w:spacing w:after="60"/>
        <w:ind w:firstLine="709"/>
        <w:jc w:val="both"/>
        <w:rPr>
          <w:rFonts w:ascii="Arial" w:hAnsi="Arial" w:cs="Arial"/>
          <w:bCs/>
          <w:sz w:val="22"/>
          <w:szCs w:val="22"/>
        </w:rPr>
      </w:pPr>
    </w:p>
    <w:p w:rsidR="00BA3730" w:rsidRPr="00064E66" w:rsidRDefault="00BA3730" w:rsidP="0095147F">
      <w:pPr>
        <w:autoSpaceDE w:val="0"/>
        <w:autoSpaceDN w:val="0"/>
        <w:adjustRightInd w:val="0"/>
        <w:spacing w:after="60"/>
        <w:jc w:val="center"/>
        <w:rPr>
          <w:rFonts w:ascii="Arial" w:hAnsi="Arial" w:cs="Arial"/>
          <w:bCs/>
          <w:sz w:val="22"/>
          <w:szCs w:val="22"/>
        </w:rPr>
      </w:pPr>
      <w:r w:rsidRPr="00064E66">
        <w:rPr>
          <w:noProof/>
        </w:rPr>
        <w:drawing>
          <wp:inline distT="0" distB="0" distL="0" distR="0" wp14:anchorId="2BA326C5" wp14:editId="3001219C">
            <wp:extent cx="5276850" cy="2085975"/>
            <wp:effectExtent l="0" t="0" r="0" b="9525"/>
            <wp:docPr id="13" name="Діаграма 13">
              <a:extLst xmlns:a="http://schemas.openxmlformats.org/drawingml/2006/main">
                <a:ext uri="{FF2B5EF4-FFF2-40B4-BE49-F238E27FC236}">
                  <a16:creationId xmlns:a16="http://schemas.microsoft.com/office/drawing/2014/main" id="{D5828867-861D-4112-B1EA-545E8CB044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6443E" w:rsidRPr="00064E66" w:rsidRDefault="0076443E" w:rsidP="0076443E">
      <w:pPr>
        <w:autoSpaceDE w:val="0"/>
        <w:autoSpaceDN w:val="0"/>
        <w:adjustRightInd w:val="0"/>
        <w:spacing w:after="60"/>
        <w:ind w:firstLine="709"/>
        <w:jc w:val="center"/>
        <w:rPr>
          <w:rFonts w:ascii="Arial" w:hAnsi="Arial" w:cs="Arial"/>
          <w:b/>
          <w:bCs/>
          <w:i/>
          <w:sz w:val="22"/>
          <w:szCs w:val="22"/>
        </w:rPr>
      </w:pPr>
    </w:p>
    <w:p w:rsidR="00BA3730" w:rsidRPr="00064E66" w:rsidRDefault="0076443E" w:rsidP="0076443E">
      <w:pPr>
        <w:autoSpaceDE w:val="0"/>
        <w:autoSpaceDN w:val="0"/>
        <w:adjustRightInd w:val="0"/>
        <w:spacing w:after="60"/>
        <w:ind w:firstLine="709"/>
        <w:jc w:val="center"/>
        <w:rPr>
          <w:rFonts w:ascii="Arial" w:hAnsi="Arial" w:cs="Arial"/>
          <w:b/>
          <w:bCs/>
          <w:i/>
          <w:sz w:val="22"/>
          <w:szCs w:val="22"/>
        </w:rPr>
      </w:pPr>
      <w:r w:rsidRPr="00064E66">
        <w:rPr>
          <w:rFonts w:ascii="Arial" w:hAnsi="Arial" w:cs="Arial"/>
          <w:b/>
          <w:bCs/>
          <w:i/>
          <w:sz w:val="22"/>
          <w:szCs w:val="22"/>
        </w:rPr>
        <w:t>Загальний обсяг українського ринку інтернет-реклами, $ США</w:t>
      </w:r>
    </w:p>
    <w:p w:rsidR="0076443E" w:rsidRPr="00064E66" w:rsidRDefault="0076443E" w:rsidP="00E47F96">
      <w:pPr>
        <w:autoSpaceDE w:val="0"/>
        <w:autoSpaceDN w:val="0"/>
        <w:adjustRightInd w:val="0"/>
        <w:spacing w:after="60"/>
        <w:ind w:firstLine="709"/>
        <w:jc w:val="both"/>
        <w:rPr>
          <w:rFonts w:ascii="Arial" w:hAnsi="Arial" w:cs="Arial"/>
          <w:bCs/>
          <w:sz w:val="22"/>
          <w:szCs w:val="22"/>
        </w:rPr>
      </w:pPr>
    </w:p>
    <w:p w:rsidR="0076443E" w:rsidRPr="00064E66" w:rsidRDefault="0076443E" w:rsidP="0076443E">
      <w:pPr>
        <w:autoSpaceDE w:val="0"/>
        <w:autoSpaceDN w:val="0"/>
        <w:adjustRightInd w:val="0"/>
        <w:spacing w:after="60"/>
        <w:ind w:firstLine="709"/>
        <w:jc w:val="both"/>
        <w:rPr>
          <w:rFonts w:ascii="Arial" w:hAnsi="Arial" w:cs="Arial"/>
          <w:bCs/>
          <w:sz w:val="22"/>
          <w:szCs w:val="22"/>
        </w:rPr>
      </w:pPr>
      <w:r w:rsidRPr="00064E66">
        <w:rPr>
          <w:rFonts w:ascii="Arial" w:hAnsi="Arial" w:cs="Arial"/>
          <w:bCs/>
          <w:sz w:val="22"/>
          <w:szCs w:val="22"/>
        </w:rPr>
        <w:t>Встановлено, що за підсумками 2017 р. обсяг ринку медійної інтернет-реклами склав 2,51 млрд. грн., що на 40% більше аналогічного показника минулого року.</w:t>
      </w:r>
    </w:p>
    <w:p w:rsidR="0076443E" w:rsidRPr="00064E66" w:rsidRDefault="0076443E" w:rsidP="0076443E">
      <w:pPr>
        <w:autoSpaceDE w:val="0"/>
        <w:autoSpaceDN w:val="0"/>
        <w:adjustRightInd w:val="0"/>
        <w:spacing w:after="60"/>
        <w:ind w:firstLine="709"/>
        <w:jc w:val="both"/>
        <w:rPr>
          <w:rFonts w:ascii="Arial" w:hAnsi="Arial" w:cs="Arial"/>
          <w:bCs/>
          <w:sz w:val="22"/>
          <w:szCs w:val="22"/>
        </w:rPr>
      </w:pPr>
      <w:r w:rsidRPr="00064E66">
        <w:rPr>
          <w:rFonts w:ascii="Arial" w:hAnsi="Arial" w:cs="Arial"/>
          <w:bCs/>
          <w:sz w:val="22"/>
          <w:szCs w:val="22"/>
        </w:rPr>
        <w:t xml:space="preserve">При дослідженні обсягів ринку медійної інтернет-реклами за підсумками 2017 р. була доопрацьована Методика і </w:t>
      </w:r>
      <w:r w:rsidRPr="00064E66">
        <w:rPr>
          <w:rFonts w:ascii="Arial" w:hAnsi="Arial" w:cs="Arial"/>
          <w:b/>
          <w:bCs/>
          <w:sz w:val="22"/>
          <w:szCs w:val="22"/>
        </w:rPr>
        <w:t xml:space="preserve">вперше в ході дослідження були визначена доля соціальних </w:t>
      </w:r>
      <w:r w:rsidR="00064E66" w:rsidRPr="00064E66">
        <w:rPr>
          <w:rFonts w:ascii="Arial" w:hAnsi="Arial" w:cs="Arial"/>
          <w:b/>
          <w:bCs/>
          <w:sz w:val="22"/>
          <w:szCs w:val="22"/>
        </w:rPr>
        <w:t>медіа</w:t>
      </w:r>
      <w:r w:rsidRPr="00064E66">
        <w:rPr>
          <w:rFonts w:ascii="Arial" w:hAnsi="Arial" w:cs="Arial"/>
          <w:b/>
          <w:bCs/>
          <w:sz w:val="22"/>
          <w:szCs w:val="22"/>
        </w:rPr>
        <w:t xml:space="preserve"> і месенджерів. </w:t>
      </w:r>
      <w:r w:rsidRPr="00064E66">
        <w:rPr>
          <w:rFonts w:ascii="Arial" w:hAnsi="Arial" w:cs="Arial"/>
          <w:bCs/>
          <w:sz w:val="22"/>
          <w:szCs w:val="22"/>
        </w:rPr>
        <w:t>Вона склала у агентств 26,49%.</w:t>
      </w:r>
    </w:p>
    <w:p w:rsidR="003F4B33" w:rsidRPr="00064E66" w:rsidRDefault="00B40262" w:rsidP="00E47F96">
      <w:pPr>
        <w:autoSpaceDE w:val="0"/>
        <w:autoSpaceDN w:val="0"/>
        <w:adjustRightInd w:val="0"/>
        <w:spacing w:after="60"/>
        <w:ind w:firstLine="709"/>
        <w:jc w:val="both"/>
        <w:rPr>
          <w:rFonts w:ascii="Arial" w:hAnsi="Arial" w:cs="Arial"/>
          <w:bCs/>
          <w:sz w:val="22"/>
          <w:szCs w:val="22"/>
        </w:rPr>
      </w:pPr>
      <w:r w:rsidRPr="00064E66">
        <w:rPr>
          <w:rFonts w:ascii="Arial" w:hAnsi="Arial" w:cs="Arial"/>
          <w:bCs/>
          <w:sz w:val="22"/>
          <w:szCs w:val="22"/>
        </w:rPr>
        <w:t xml:space="preserve">У березні 2018 року Комітетом ІнАУ з питань інтернет-реклами </w:t>
      </w:r>
      <w:r w:rsidR="0035190A" w:rsidRPr="00064E66">
        <w:rPr>
          <w:rFonts w:ascii="Arial" w:hAnsi="Arial" w:cs="Arial"/>
          <w:bCs/>
          <w:sz w:val="22"/>
          <w:szCs w:val="22"/>
        </w:rPr>
        <w:t xml:space="preserve">вперше було </w:t>
      </w:r>
      <w:r w:rsidR="003F4B33" w:rsidRPr="00064E66">
        <w:rPr>
          <w:rFonts w:ascii="Arial" w:hAnsi="Arial" w:cs="Arial"/>
          <w:bCs/>
          <w:sz w:val="22"/>
          <w:szCs w:val="22"/>
        </w:rPr>
        <w:t>проведене тестове вимірювання ринку платного пошуку.</w:t>
      </w:r>
    </w:p>
    <w:p w:rsidR="00C56A2E" w:rsidRPr="00064E66" w:rsidRDefault="00C56A2E" w:rsidP="00E47F96">
      <w:pPr>
        <w:autoSpaceDE w:val="0"/>
        <w:autoSpaceDN w:val="0"/>
        <w:adjustRightInd w:val="0"/>
        <w:spacing w:after="60"/>
        <w:ind w:firstLine="709"/>
        <w:jc w:val="both"/>
        <w:rPr>
          <w:rFonts w:ascii="Arial" w:hAnsi="Arial" w:cs="Arial"/>
          <w:bCs/>
          <w:sz w:val="22"/>
          <w:szCs w:val="22"/>
        </w:rPr>
      </w:pPr>
      <w:r w:rsidRPr="00064E66">
        <w:rPr>
          <w:rFonts w:ascii="Arial" w:hAnsi="Arial" w:cs="Arial"/>
          <w:bCs/>
          <w:sz w:val="22"/>
          <w:szCs w:val="22"/>
        </w:rPr>
        <w:t xml:space="preserve">Члени </w:t>
      </w:r>
      <w:r w:rsidR="00056F52" w:rsidRPr="00064E66">
        <w:rPr>
          <w:rFonts w:ascii="Arial" w:hAnsi="Arial" w:cs="Arial"/>
          <w:bCs/>
          <w:sz w:val="22"/>
          <w:szCs w:val="22"/>
        </w:rPr>
        <w:t>ІнАУ протягом звітного періоду щ</w:t>
      </w:r>
      <w:r w:rsidRPr="00064E66">
        <w:rPr>
          <w:rFonts w:ascii="Arial" w:hAnsi="Arial" w:cs="Arial"/>
          <w:bCs/>
          <w:sz w:val="22"/>
          <w:szCs w:val="22"/>
        </w:rPr>
        <w:t xml:space="preserve">омісячно отримували </w:t>
      </w:r>
      <w:r w:rsidR="00E94211" w:rsidRPr="00064E66">
        <w:rPr>
          <w:rFonts w:ascii="Arial" w:hAnsi="Arial" w:cs="Arial"/>
          <w:bCs/>
          <w:sz w:val="22"/>
          <w:szCs w:val="22"/>
        </w:rPr>
        <w:t xml:space="preserve">цю </w:t>
      </w:r>
      <w:r w:rsidRPr="00064E66">
        <w:rPr>
          <w:rFonts w:ascii="Arial" w:hAnsi="Arial" w:cs="Arial"/>
          <w:bCs/>
          <w:sz w:val="22"/>
          <w:szCs w:val="22"/>
        </w:rPr>
        <w:t>інформацію</w:t>
      </w:r>
      <w:r w:rsidR="00E94211" w:rsidRPr="00064E66">
        <w:rPr>
          <w:rFonts w:ascii="Arial" w:hAnsi="Arial" w:cs="Arial"/>
          <w:bCs/>
          <w:sz w:val="22"/>
          <w:szCs w:val="22"/>
        </w:rPr>
        <w:t xml:space="preserve">, в тому числі </w:t>
      </w:r>
      <w:r w:rsidRPr="00064E66">
        <w:rPr>
          <w:rFonts w:ascii="Arial" w:hAnsi="Arial" w:cs="Arial"/>
          <w:sz w:val="22"/>
          <w:szCs w:val="22"/>
        </w:rPr>
        <w:t xml:space="preserve">показники відвідуваності сайтів і результати моніторингу медійної активності, а також щоквартально – загальні показники стану української аудиторії Інтернету, такі як </w:t>
      </w:r>
      <w:r w:rsidR="00D35B02" w:rsidRPr="00064E66">
        <w:rPr>
          <w:rFonts w:ascii="Arial" w:hAnsi="Arial" w:cs="Arial"/>
          <w:sz w:val="22"/>
          <w:szCs w:val="22"/>
        </w:rPr>
        <w:t>інтернет-проникнення</w:t>
      </w:r>
      <w:r w:rsidRPr="00064E66">
        <w:rPr>
          <w:rFonts w:ascii="Arial" w:hAnsi="Arial" w:cs="Arial"/>
          <w:sz w:val="22"/>
          <w:szCs w:val="22"/>
        </w:rPr>
        <w:t>, розподіл по регіонах, рівню доходів, статі тощо.</w:t>
      </w:r>
    </w:p>
    <w:p w:rsidR="00C56A2E" w:rsidRPr="00064E66" w:rsidRDefault="00C56A2E" w:rsidP="00E47F96">
      <w:pPr>
        <w:autoSpaceDE w:val="0"/>
        <w:autoSpaceDN w:val="0"/>
        <w:adjustRightInd w:val="0"/>
        <w:spacing w:after="60"/>
        <w:ind w:firstLine="709"/>
        <w:jc w:val="both"/>
        <w:rPr>
          <w:rFonts w:ascii="Arial" w:hAnsi="Arial" w:cs="Arial"/>
          <w:bCs/>
          <w:sz w:val="22"/>
          <w:szCs w:val="22"/>
        </w:rPr>
      </w:pPr>
      <w:r w:rsidRPr="00064E66">
        <w:rPr>
          <w:rFonts w:ascii="Arial" w:hAnsi="Arial" w:cs="Arial"/>
          <w:bCs/>
          <w:sz w:val="22"/>
          <w:szCs w:val="22"/>
        </w:rPr>
        <w:t>Комітет ІнАУ з питань інтернет-реклами у 201</w:t>
      </w:r>
      <w:r w:rsidR="003F4B33" w:rsidRPr="00064E66">
        <w:rPr>
          <w:rFonts w:ascii="Arial" w:hAnsi="Arial" w:cs="Arial"/>
          <w:bCs/>
          <w:sz w:val="22"/>
          <w:szCs w:val="22"/>
        </w:rPr>
        <w:t>7</w:t>
      </w:r>
      <w:r w:rsidRPr="00064E66">
        <w:rPr>
          <w:rFonts w:ascii="Arial" w:hAnsi="Arial" w:cs="Arial"/>
          <w:bCs/>
          <w:sz w:val="22"/>
          <w:szCs w:val="22"/>
        </w:rPr>
        <w:t xml:space="preserve"> році працював над подальшим вдосконаленням методик </w:t>
      </w:r>
      <w:r w:rsidR="00D35B02" w:rsidRPr="00064E66">
        <w:rPr>
          <w:rFonts w:ascii="Arial" w:hAnsi="Arial" w:cs="Arial"/>
          <w:bCs/>
          <w:sz w:val="22"/>
          <w:szCs w:val="22"/>
        </w:rPr>
        <w:t xml:space="preserve">своїх </w:t>
      </w:r>
      <w:r w:rsidRPr="00064E66">
        <w:rPr>
          <w:rFonts w:ascii="Arial" w:hAnsi="Arial" w:cs="Arial"/>
          <w:bCs/>
          <w:sz w:val="22"/>
          <w:szCs w:val="22"/>
        </w:rPr>
        <w:t>досліджень</w:t>
      </w:r>
      <w:r w:rsidR="00D35B02" w:rsidRPr="00064E66">
        <w:rPr>
          <w:rFonts w:ascii="Arial" w:hAnsi="Arial" w:cs="Arial"/>
          <w:bCs/>
          <w:sz w:val="22"/>
          <w:szCs w:val="22"/>
        </w:rPr>
        <w:t xml:space="preserve"> і провів </w:t>
      </w:r>
      <w:r w:rsidR="003F4B33" w:rsidRPr="00064E66">
        <w:rPr>
          <w:rFonts w:ascii="Arial" w:hAnsi="Arial" w:cs="Arial"/>
          <w:bCs/>
          <w:sz w:val="22"/>
          <w:szCs w:val="22"/>
        </w:rPr>
        <w:t>13</w:t>
      </w:r>
      <w:r w:rsidR="00D35B02" w:rsidRPr="00064E66">
        <w:rPr>
          <w:rFonts w:ascii="Arial" w:hAnsi="Arial" w:cs="Arial"/>
          <w:bCs/>
          <w:sz w:val="22"/>
          <w:szCs w:val="22"/>
        </w:rPr>
        <w:t xml:space="preserve"> засідань</w:t>
      </w:r>
      <w:r w:rsidRPr="00064E66">
        <w:rPr>
          <w:rFonts w:ascii="Arial" w:hAnsi="Arial" w:cs="Arial"/>
          <w:bCs/>
          <w:sz w:val="22"/>
          <w:szCs w:val="22"/>
        </w:rPr>
        <w:t>.</w:t>
      </w:r>
    </w:p>
    <w:p w:rsidR="00C56A2E" w:rsidRPr="00064E66" w:rsidRDefault="00C56A2E" w:rsidP="00E47F96">
      <w:pPr>
        <w:autoSpaceDE w:val="0"/>
        <w:autoSpaceDN w:val="0"/>
        <w:adjustRightInd w:val="0"/>
        <w:ind w:firstLine="709"/>
        <w:jc w:val="both"/>
        <w:rPr>
          <w:rFonts w:ascii="Arial" w:hAnsi="Arial" w:cs="Arial"/>
          <w:bCs/>
          <w:sz w:val="22"/>
          <w:szCs w:val="22"/>
          <w:highlight w:val="yellow"/>
        </w:rPr>
      </w:pPr>
    </w:p>
    <w:p w:rsidR="00C56A2E" w:rsidRPr="00064E66" w:rsidRDefault="00505E33" w:rsidP="00E47F96">
      <w:pPr>
        <w:autoSpaceDE w:val="0"/>
        <w:autoSpaceDN w:val="0"/>
        <w:adjustRightInd w:val="0"/>
        <w:spacing w:after="60"/>
        <w:ind w:firstLine="709"/>
        <w:jc w:val="center"/>
        <w:rPr>
          <w:rFonts w:ascii="Arial" w:hAnsi="Arial" w:cs="Arial"/>
          <w:b/>
          <w:sz w:val="22"/>
          <w:szCs w:val="22"/>
        </w:rPr>
      </w:pPr>
      <w:r w:rsidRPr="00064E66">
        <w:rPr>
          <w:rFonts w:ascii="Arial" w:hAnsi="Arial" w:cs="Arial"/>
          <w:b/>
          <w:sz w:val="22"/>
          <w:szCs w:val="22"/>
        </w:rPr>
        <w:t xml:space="preserve">ДЕРЕГУЛЯЦІЯ ТА </w:t>
      </w:r>
      <w:r w:rsidR="00C56A2E" w:rsidRPr="00064E66">
        <w:rPr>
          <w:rFonts w:ascii="Arial" w:hAnsi="Arial" w:cs="Arial"/>
          <w:b/>
          <w:sz w:val="22"/>
          <w:szCs w:val="22"/>
        </w:rPr>
        <w:t>НОРМОТВОРЧІ ІНІЦІАТИВИ</w:t>
      </w:r>
    </w:p>
    <w:p w:rsidR="00FE02AE" w:rsidRPr="00064E66" w:rsidRDefault="00C56A2E" w:rsidP="00E47F96">
      <w:pPr>
        <w:autoSpaceDE w:val="0"/>
        <w:autoSpaceDN w:val="0"/>
        <w:adjustRightInd w:val="0"/>
        <w:spacing w:after="60"/>
        <w:ind w:firstLine="709"/>
        <w:jc w:val="both"/>
        <w:rPr>
          <w:rFonts w:ascii="Arial" w:hAnsi="Arial" w:cs="Arial"/>
          <w:sz w:val="22"/>
          <w:szCs w:val="22"/>
          <w:highlight w:val="yellow"/>
        </w:rPr>
      </w:pPr>
      <w:r w:rsidRPr="00064E66">
        <w:rPr>
          <w:rFonts w:ascii="Arial" w:hAnsi="Arial" w:cs="Arial"/>
          <w:sz w:val="22"/>
          <w:szCs w:val="22"/>
        </w:rPr>
        <w:t xml:space="preserve">В результаті зусиль ІнАУ і партнерів задля </w:t>
      </w:r>
      <w:r w:rsidRPr="00064E66">
        <w:rPr>
          <w:rFonts w:ascii="Arial" w:hAnsi="Arial" w:cs="Arial"/>
          <w:b/>
          <w:sz w:val="22"/>
          <w:szCs w:val="22"/>
        </w:rPr>
        <w:t xml:space="preserve">дерегуляції і впровадження європейських принципів регулювання </w:t>
      </w:r>
      <w:r w:rsidRPr="00064E66">
        <w:rPr>
          <w:rFonts w:ascii="Arial" w:hAnsi="Arial" w:cs="Arial"/>
          <w:sz w:val="22"/>
          <w:szCs w:val="22"/>
        </w:rPr>
        <w:t>в сфері ІКТ бул</w:t>
      </w:r>
      <w:r w:rsidR="00F45A18" w:rsidRPr="00064E66">
        <w:rPr>
          <w:rFonts w:ascii="Arial" w:hAnsi="Arial" w:cs="Arial"/>
          <w:sz w:val="22"/>
          <w:szCs w:val="22"/>
        </w:rPr>
        <w:t>и</w:t>
      </w:r>
      <w:r w:rsidRPr="00064E66">
        <w:rPr>
          <w:rFonts w:ascii="Arial" w:hAnsi="Arial" w:cs="Arial"/>
          <w:sz w:val="22"/>
          <w:szCs w:val="22"/>
        </w:rPr>
        <w:t xml:space="preserve"> прийняті необхідні ринку норми щодо зменшення регуляторного тиску.</w:t>
      </w:r>
      <w:r w:rsidRPr="00064E66">
        <w:rPr>
          <w:rFonts w:ascii="Arial" w:hAnsi="Arial" w:cs="Arial"/>
          <w:sz w:val="22"/>
          <w:szCs w:val="22"/>
          <w:highlight w:val="yellow"/>
        </w:rPr>
        <w:t xml:space="preserve"> </w:t>
      </w:r>
    </w:p>
    <w:p w:rsidR="00BF33DA" w:rsidRPr="00064E66" w:rsidRDefault="00BF33DA" w:rsidP="00E47F96">
      <w:pPr>
        <w:autoSpaceDE w:val="0"/>
        <w:autoSpaceDN w:val="0"/>
        <w:adjustRightInd w:val="0"/>
        <w:spacing w:after="60"/>
        <w:ind w:firstLine="709"/>
        <w:jc w:val="both"/>
        <w:rPr>
          <w:rFonts w:ascii="Arial" w:hAnsi="Arial" w:cs="Arial"/>
          <w:sz w:val="22"/>
          <w:szCs w:val="22"/>
          <w:highlight w:val="yellow"/>
        </w:rPr>
      </w:pPr>
      <w:r w:rsidRPr="00064E66">
        <w:rPr>
          <w:rFonts w:ascii="Arial" w:hAnsi="Arial" w:cs="Arial"/>
          <w:sz w:val="22"/>
          <w:szCs w:val="22"/>
        </w:rPr>
        <w:lastRenderedPageBreak/>
        <w:t xml:space="preserve">Направлено ряд листів до Президента України, ВРУ, Прем’єр-міністра, </w:t>
      </w:r>
      <w:proofErr w:type="spellStart"/>
      <w:r w:rsidRPr="00064E66">
        <w:rPr>
          <w:rFonts w:ascii="Arial" w:hAnsi="Arial" w:cs="Arial"/>
          <w:sz w:val="22"/>
          <w:szCs w:val="22"/>
        </w:rPr>
        <w:t>Держстату</w:t>
      </w:r>
      <w:proofErr w:type="spellEnd"/>
      <w:r w:rsidRPr="00064E66">
        <w:rPr>
          <w:rFonts w:ascii="Arial" w:hAnsi="Arial" w:cs="Arial"/>
          <w:sz w:val="22"/>
          <w:szCs w:val="22"/>
        </w:rPr>
        <w:t>, ДССЗЗІ та НКРЗІ щодо проблемних питань подальшого розвитку вітчизняного ринку телекомунікацій</w:t>
      </w:r>
    </w:p>
    <w:p w:rsidR="00C56A2E" w:rsidRPr="00064E66" w:rsidRDefault="00C56A2E" w:rsidP="00E47F96">
      <w:pPr>
        <w:autoSpaceDE w:val="0"/>
        <w:autoSpaceDN w:val="0"/>
        <w:adjustRightInd w:val="0"/>
        <w:spacing w:after="60"/>
        <w:ind w:firstLine="709"/>
        <w:jc w:val="both"/>
        <w:rPr>
          <w:rFonts w:ascii="Arial" w:hAnsi="Arial" w:cs="Arial"/>
          <w:sz w:val="22"/>
          <w:szCs w:val="22"/>
        </w:rPr>
      </w:pPr>
      <w:r w:rsidRPr="00064E66">
        <w:rPr>
          <w:rFonts w:ascii="Arial" w:hAnsi="Arial" w:cs="Arial"/>
          <w:sz w:val="22"/>
          <w:szCs w:val="22"/>
        </w:rPr>
        <w:t xml:space="preserve">Прийняті пропозиції ІнАУ щодо наближення до </w:t>
      </w:r>
      <w:r w:rsidRPr="00064E66">
        <w:rPr>
          <w:rFonts w:ascii="Arial" w:hAnsi="Arial" w:cs="Arial"/>
          <w:b/>
          <w:sz w:val="22"/>
          <w:szCs w:val="22"/>
        </w:rPr>
        <w:t>європейських підходів щодо звітності на ринку телекомунікацій</w:t>
      </w:r>
      <w:r w:rsidRPr="00064E66">
        <w:rPr>
          <w:rFonts w:ascii="Arial" w:hAnsi="Arial" w:cs="Arial"/>
          <w:sz w:val="22"/>
          <w:szCs w:val="22"/>
        </w:rPr>
        <w:t>. Частково враховані пропозиції ІнАУ щодо вдосконалення показників якості послуг із доступу до Інтернету, рівні яких підлягають обов'язковому оприлюдненню операторами телекомунікацій.</w:t>
      </w:r>
    </w:p>
    <w:p w:rsidR="00536627" w:rsidRPr="00064E66" w:rsidRDefault="00536627" w:rsidP="00536627">
      <w:pPr>
        <w:autoSpaceDE w:val="0"/>
        <w:autoSpaceDN w:val="0"/>
        <w:adjustRightInd w:val="0"/>
        <w:spacing w:after="60"/>
        <w:ind w:firstLine="709"/>
        <w:jc w:val="both"/>
        <w:rPr>
          <w:rFonts w:ascii="Arial" w:hAnsi="Arial" w:cs="Arial"/>
          <w:sz w:val="22"/>
          <w:szCs w:val="22"/>
        </w:rPr>
      </w:pPr>
      <w:r w:rsidRPr="00064E66">
        <w:rPr>
          <w:rFonts w:ascii="Arial" w:hAnsi="Arial" w:cs="Arial"/>
          <w:sz w:val="22"/>
          <w:szCs w:val="22"/>
        </w:rPr>
        <w:t xml:space="preserve">ІнАУ </w:t>
      </w:r>
      <w:r w:rsidRPr="00064E66">
        <w:rPr>
          <w:rFonts w:ascii="Arial" w:hAnsi="Arial" w:cs="Arial"/>
          <w:b/>
          <w:sz w:val="22"/>
          <w:szCs w:val="22"/>
        </w:rPr>
        <w:t>напрацювала пропозиції необхідних змін до законопроекту про ефективне управління майновими правами правовласників у сфері авторського права і (або) суміжних прав №7466</w:t>
      </w:r>
      <w:r w:rsidRPr="00064E66">
        <w:rPr>
          <w:rFonts w:ascii="Arial" w:hAnsi="Arial" w:cs="Arial"/>
          <w:sz w:val="22"/>
          <w:szCs w:val="22"/>
        </w:rPr>
        <w:t>, в якому йдеться про зобов'язання провайдерів програмної послуги оплачувати ОКУ за кабельну ретрансляцію об'єктів авторського права.</w:t>
      </w:r>
      <w:r w:rsidR="00A96CAF" w:rsidRPr="00064E66">
        <w:rPr>
          <w:rFonts w:ascii="Arial" w:hAnsi="Arial" w:cs="Arial"/>
          <w:sz w:val="22"/>
          <w:szCs w:val="22"/>
        </w:rPr>
        <w:t xml:space="preserve"> </w:t>
      </w:r>
    </w:p>
    <w:p w:rsidR="00A96CAF" w:rsidRPr="00064E66" w:rsidRDefault="00A96CAF" w:rsidP="00A96CAF">
      <w:pPr>
        <w:autoSpaceDE w:val="0"/>
        <w:autoSpaceDN w:val="0"/>
        <w:adjustRightInd w:val="0"/>
        <w:spacing w:after="60"/>
        <w:ind w:firstLine="709"/>
        <w:jc w:val="both"/>
        <w:rPr>
          <w:rFonts w:ascii="Arial" w:hAnsi="Arial" w:cs="Arial"/>
          <w:sz w:val="22"/>
          <w:szCs w:val="22"/>
        </w:rPr>
      </w:pPr>
      <w:r w:rsidRPr="00064E66">
        <w:rPr>
          <w:rFonts w:ascii="Arial" w:hAnsi="Arial" w:cs="Arial"/>
          <w:sz w:val="22"/>
          <w:szCs w:val="22"/>
        </w:rPr>
        <w:t xml:space="preserve">Опрацьовані </w:t>
      </w:r>
      <w:r w:rsidRPr="00064E66">
        <w:rPr>
          <w:rFonts w:ascii="Arial" w:hAnsi="Arial" w:cs="Arial"/>
          <w:b/>
          <w:sz w:val="22"/>
          <w:szCs w:val="22"/>
        </w:rPr>
        <w:t>зауваження до проекту Закону України «Про внесення змін до деяких законодавчих актів щодо врегулювання питань авторського права і суміжних прав»,</w:t>
      </w:r>
      <w:r w:rsidRPr="00064E66">
        <w:rPr>
          <w:rFonts w:ascii="Arial" w:hAnsi="Arial" w:cs="Arial"/>
          <w:sz w:val="22"/>
          <w:szCs w:val="22"/>
        </w:rPr>
        <w:t xml:space="preserve"> який має суттєві недоліки, суперечливі положення  та становить загрозу щодо встановлення необґрунтованого навантаження на провайдерів програмної послуги у вигляді  обов'язку плати за використання творів, </w:t>
      </w:r>
      <w:proofErr w:type="spellStart"/>
      <w:r w:rsidRPr="00064E66">
        <w:rPr>
          <w:rFonts w:ascii="Arial" w:hAnsi="Arial" w:cs="Arial"/>
          <w:sz w:val="22"/>
          <w:szCs w:val="22"/>
        </w:rPr>
        <w:t>виконань</w:t>
      </w:r>
      <w:proofErr w:type="spellEnd"/>
      <w:r w:rsidRPr="00064E66">
        <w:rPr>
          <w:rFonts w:ascii="Arial" w:hAnsi="Arial" w:cs="Arial"/>
          <w:sz w:val="22"/>
          <w:szCs w:val="22"/>
        </w:rPr>
        <w:t>, фонограм, фільмів при технічному забезпеченні абонентів можливістю перегляду програм телерадіоорганізацій.</w:t>
      </w:r>
    </w:p>
    <w:p w:rsidR="00E07167" w:rsidRPr="00064E66" w:rsidRDefault="00E07167" w:rsidP="00E07167">
      <w:pPr>
        <w:autoSpaceDE w:val="0"/>
        <w:autoSpaceDN w:val="0"/>
        <w:adjustRightInd w:val="0"/>
        <w:spacing w:after="60"/>
        <w:ind w:firstLine="709"/>
        <w:jc w:val="both"/>
        <w:rPr>
          <w:rFonts w:ascii="Arial" w:hAnsi="Arial" w:cs="Arial"/>
          <w:sz w:val="22"/>
          <w:szCs w:val="22"/>
        </w:rPr>
      </w:pPr>
      <w:r w:rsidRPr="00064E66">
        <w:rPr>
          <w:rFonts w:ascii="Arial" w:hAnsi="Arial" w:cs="Arial"/>
          <w:sz w:val="22"/>
          <w:szCs w:val="22"/>
        </w:rPr>
        <w:t xml:space="preserve">Направлені </w:t>
      </w:r>
      <w:r w:rsidRPr="00064E66">
        <w:rPr>
          <w:rFonts w:ascii="Arial" w:hAnsi="Arial" w:cs="Arial"/>
          <w:b/>
          <w:sz w:val="22"/>
          <w:szCs w:val="22"/>
        </w:rPr>
        <w:t>пропозиції прискорити розробку та реєстрацію проекту Закону України «Про аудіовізуальні медіа-послуги»</w:t>
      </w:r>
      <w:r w:rsidRPr="00064E66">
        <w:rPr>
          <w:rFonts w:ascii="Arial" w:hAnsi="Arial" w:cs="Arial"/>
          <w:sz w:val="22"/>
          <w:szCs w:val="22"/>
        </w:rPr>
        <w:t xml:space="preserve">,  який має передбачити посилення захисту економічної конкуренції в аудіовізуальній сфері з метою недопущення на відповідних ринках встановлення демпінгових або дискримінаційних цін та інших проявів недобросовісної конкуренції. </w:t>
      </w:r>
    </w:p>
    <w:p w:rsidR="0004026D" w:rsidRPr="00064E66" w:rsidRDefault="00DB472E" w:rsidP="0004026D">
      <w:pPr>
        <w:spacing w:after="60"/>
        <w:ind w:firstLine="709"/>
        <w:jc w:val="both"/>
        <w:rPr>
          <w:rFonts w:ascii="Arial" w:hAnsi="Arial" w:cs="Arial"/>
          <w:sz w:val="22"/>
          <w:szCs w:val="22"/>
        </w:rPr>
      </w:pPr>
      <w:r w:rsidRPr="00064E66">
        <w:rPr>
          <w:rFonts w:ascii="Arial" w:hAnsi="Arial" w:cs="Arial"/>
          <w:sz w:val="22"/>
          <w:szCs w:val="22"/>
        </w:rPr>
        <w:t>Впродовж звітного періо</w:t>
      </w:r>
      <w:r w:rsidR="00902E90" w:rsidRPr="00064E66">
        <w:rPr>
          <w:rFonts w:ascii="Arial" w:hAnsi="Arial" w:cs="Arial"/>
          <w:sz w:val="22"/>
          <w:szCs w:val="22"/>
        </w:rPr>
        <w:t>д</w:t>
      </w:r>
      <w:r w:rsidRPr="00064E66">
        <w:rPr>
          <w:rFonts w:ascii="Arial" w:hAnsi="Arial" w:cs="Arial"/>
          <w:sz w:val="22"/>
          <w:szCs w:val="22"/>
        </w:rPr>
        <w:t xml:space="preserve">у ІнАУ здійснила ряд кроків у сфері регулювання програмної послуги. </w:t>
      </w:r>
      <w:r w:rsidRPr="00064E66">
        <w:rPr>
          <w:rFonts w:ascii="Arial" w:hAnsi="Arial" w:cs="Arial"/>
          <w:b/>
          <w:sz w:val="22"/>
          <w:szCs w:val="22"/>
        </w:rPr>
        <w:t xml:space="preserve">Значна робота була проведена </w:t>
      </w:r>
      <w:r w:rsidR="0004026D" w:rsidRPr="00064E66">
        <w:rPr>
          <w:rFonts w:ascii="Arial" w:hAnsi="Arial" w:cs="Arial"/>
          <w:b/>
          <w:sz w:val="22"/>
          <w:szCs w:val="22"/>
        </w:rPr>
        <w:t xml:space="preserve">щодо </w:t>
      </w:r>
      <w:r w:rsidR="005A7963" w:rsidRPr="00064E66">
        <w:rPr>
          <w:rFonts w:ascii="Arial" w:hAnsi="Arial" w:cs="Arial"/>
          <w:b/>
          <w:sz w:val="22"/>
          <w:szCs w:val="22"/>
        </w:rPr>
        <w:t xml:space="preserve">недопущення зловживань при </w:t>
      </w:r>
      <w:r w:rsidR="0004026D" w:rsidRPr="00064E66">
        <w:rPr>
          <w:rFonts w:ascii="Arial" w:hAnsi="Arial" w:cs="Arial"/>
          <w:b/>
          <w:sz w:val="22"/>
          <w:szCs w:val="22"/>
        </w:rPr>
        <w:t>запровадженн</w:t>
      </w:r>
      <w:r w:rsidR="005A7963" w:rsidRPr="00064E66">
        <w:rPr>
          <w:rFonts w:ascii="Arial" w:hAnsi="Arial" w:cs="Arial"/>
          <w:b/>
          <w:sz w:val="22"/>
          <w:szCs w:val="22"/>
        </w:rPr>
        <w:t>і</w:t>
      </w:r>
      <w:r w:rsidR="0004026D" w:rsidRPr="00064E66">
        <w:rPr>
          <w:rFonts w:ascii="Arial" w:hAnsi="Arial" w:cs="Arial"/>
          <w:b/>
          <w:sz w:val="22"/>
          <w:szCs w:val="22"/>
        </w:rPr>
        <w:t xml:space="preserve"> з плати за ретрансляцію (розповсюдження) ефірних телеканалів медіа групами України для операторів/провайдерів програмної послуги</w:t>
      </w:r>
      <w:r w:rsidRPr="00064E66">
        <w:rPr>
          <w:rFonts w:ascii="Arial" w:hAnsi="Arial" w:cs="Arial"/>
          <w:sz w:val="22"/>
          <w:szCs w:val="22"/>
        </w:rPr>
        <w:t>.</w:t>
      </w:r>
      <w:r w:rsidR="0004026D" w:rsidRPr="00064E66">
        <w:rPr>
          <w:rFonts w:ascii="Arial" w:hAnsi="Arial" w:cs="Arial"/>
          <w:sz w:val="22"/>
          <w:szCs w:val="22"/>
        </w:rPr>
        <w:t xml:space="preserve"> Зазначене питання було предметом обговорень під час конференцій, інших заходів, </w:t>
      </w:r>
      <w:r w:rsidR="00DD3D80" w:rsidRPr="00064E66">
        <w:rPr>
          <w:rFonts w:ascii="Arial" w:hAnsi="Arial" w:cs="Arial"/>
          <w:sz w:val="22"/>
          <w:szCs w:val="22"/>
        </w:rPr>
        <w:t>які</w:t>
      </w:r>
      <w:r w:rsidR="00E07167" w:rsidRPr="00064E66">
        <w:rPr>
          <w:rFonts w:ascii="Arial" w:hAnsi="Arial" w:cs="Arial"/>
          <w:sz w:val="22"/>
          <w:szCs w:val="22"/>
        </w:rPr>
        <w:t xml:space="preserve"> </w:t>
      </w:r>
      <w:r w:rsidR="00DD3D80" w:rsidRPr="00064E66">
        <w:rPr>
          <w:rFonts w:ascii="Arial" w:hAnsi="Arial" w:cs="Arial"/>
          <w:sz w:val="22"/>
          <w:szCs w:val="22"/>
        </w:rPr>
        <w:t>організовувала</w:t>
      </w:r>
      <w:r w:rsidR="00E07167" w:rsidRPr="00064E66">
        <w:rPr>
          <w:rFonts w:ascii="Arial" w:hAnsi="Arial" w:cs="Arial"/>
          <w:sz w:val="22"/>
          <w:szCs w:val="22"/>
        </w:rPr>
        <w:t xml:space="preserve"> </w:t>
      </w:r>
      <w:r w:rsidR="0004026D" w:rsidRPr="00064E66">
        <w:rPr>
          <w:rFonts w:ascii="Arial" w:hAnsi="Arial" w:cs="Arial"/>
          <w:sz w:val="22"/>
          <w:szCs w:val="22"/>
        </w:rPr>
        <w:t xml:space="preserve">ІнАУ </w:t>
      </w:r>
      <w:r w:rsidR="00E07167" w:rsidRPr="00064E66">
        <w:rPr>
          <w:rFonts w:ascii="Arial" w:hAnsi="Arial" w:cs="Arial"/>
          <w:sz w:val="22"/>
          <w:szCs w:val="22"/>
        </w:rPr>
        <w:t xml:space="preserve">або </w:t>
      </w:r>
      <w:r w:rsidR="0004026D" w:rsidRPr="00064E66">
        <w:rPr>
          <w:rFonts w:ascii="Arial" w:hAnsi="Arial" w:cs="Arial"/>
          <w:sz w:val="22"/>
          <w:szCs w:val="22"/>
        </w:rPr>
        <w:t xml:space="preserve">брала участь. </w:t>
      </w:r>
      <w:r w:rsidR="00E07167" w:rsidRPr="00064E66">
        <w:rPr>
          <w:rFonts w:ascii="Arial" w:hAnsi="Arial" w:cs="Arial"/>
          <w:sz w:val="22"/>
          <w:szCs w:val="22"/>
        </w:rPr>
        <w:t xml:space="preserve">ІнАУ направила до АМКУ та інших державних органів інформацію про позицію ІнАУ у питанні плати за ретрансляцію каналів найбільших </w:t>
      </w:r>
      <w:proofErr w:type="spellStart"/>
      <w:r w:rsidR="00E07167" w:rsidRPr="00064E66">
        <w:rPr>
          <w:rFonts w:ascii="Arial" w:hAnsi="Arial" w:cs="Arial"/>
          <w:sz w:val="22"/>
          <w:szCs w:val="22"/>
        </w:rPr>
        <w:t>медіагруп</w:t>
      </w:r>
      <w:proofErr w:type="spellEnd"/>
      <w:r w:rsidR="00E07167" w:rsidRPr="00064E66">
        <w:rPr>
          <w:rFonts w:ascii="Arial" w:hAnsi="Arial" w:cs="Arial"/>
          <w:sz w:val="22"/>
          <w:szCs w:val="22"/>
        </w:rPr>
        <w:t xml:space="preserve"> провайдерами програмної послуги в рамках дослідження АМКУ щодо питання наявності/відсутності ознак порушень конкурентного законодавства у цій сфері. Однак зусилля щодо недопущення дискримінаційних підходів до провайдерів щодо трансляції телеканалів уникнути не вдалось.</w:t>
      </w:r>
    </w:p>
    <w:p w:rsidR="007666CF" w:rsidRPr="00064E66" w:rsidRDefault="0004026D" w:rsidP="0004026D">
      <w:pPr>
        <w:spacing w:after="60"/>
        <w:ind w:firstLine="709"/>
        <w:jc w:val="both"/>
        <w:rPr>
          <w:rFonts w:ascii="Arial" w:hAnsi="Arial" w:cs="Arial"/>
          <w:sz w:val="22"/>
          <w:szCs w:val="22"/>
        </w:rPr>
      </w:pPr>
      <w:r w:rsidRPr="00064E66">
        <w:rPr>
          <w:rFonts w:ascii="Arial" w:hAnsi="Arial" w:cs="Arial"/>
          <w:sz w:val="22"/>
          <w:szCs w:val="22"/>
        </w:rPr>
        <w:t>ІнАУ разом з іншими профільними асоціаціями зверта</w:t>
      </w:r>
      <w:r w:rsidR="00C62A5C" w:rsidRPr="00064E66">
        <w:rPr>
          <w:rFonts w:ascii="Arial" w:hAnsi="Arial" w:cs="Arial"/>
          <w:sz w:val="22"/>
          <w:szCs w:val="22"/>
        </w:rPr>
        <w:t>л</w:t>
      </w:r>
      <w:r w:rsidRPr="00064E66">
        <w:rPr>
          <w:rFonts w:ascii="Arial" w:hAnsi="Arial" w:cs="Arial"/>
          <w:sz w:val="22"/>
          <w:szCs w:val="22"/>
        </w:rPr>
        <w:t xml:space="preserve">ась до </w:t>
      </w:r>
      <w:r w:rsidR="00ED0562" w:rsidRPr="00064E66">
        <w:rPr>
          <w:rFonts w:ascii="Arial" w:hAnsi="Arial" w:cs="Arial"/>
          <w:sz w:val="22"/>
          <w:szCs w:val="22"/>
        </w:rPr>
        <w:t>Верхової Ради України</w:t>
      </w:r>
      <w:r w:rsidRPr="00064E66">
        <w:rPr>
          <w:rFonts w:ascii="Arial" w:hAnsi="Arial" w:cs="Arial"/>
          <w:sz w:val="22"/>
          <w:szCs w:val="22"/>
        </w:rPr>
        <w:t xml:space="preserve"> і до Нацради </w:t>
      </w:r>
      <w:r w:rsidR="00C62A5C" w:rsidRPr="00064E66">
        <w:rPr>
          <w:rFonts w:ascii="Arial" w:hAnsi="Arial" w:cs="Arial"/>
          <w:sz w:val="22"/>
          <w:szCs w:val="22"/>
        </w:rPr>
        <w:t>з</w:t>
      </w:r>
      <w:r w:rsidR="002E5E29" w:rsidRPr="00064E66">
        <w:rPr>
          <w:rFonts w:ascii="Arial" w:hAnsi="Arial" w:cs="Arial"/>
          <w:sz w:val="22"/>
          <w:szCs w:val="22"/>
        </w:rPr>
        <w:t xml:space="preserve"> пропозиціями </w:t>
      </w:r>
      <w:r w:rsidRPr="00064E66">
        <w:rPr>
          <w:rFonts w:ascii="Arial" w:hAnsi="Arial" w:cs="Arial"/>
          <w:sz w:val="22"/>
          <w:szCs w:val="22"/>
        </w:rPr>
        <w:t>щодо проекту Закону «Про внесення змін до Закону України «Про телебачення і радіомовлення» (щодо уточнення умов розповсюдження програм телерадіоорганізацій у складі універсальної програмної послуги</w:t>
      </w:r>
      <w:r w:rsidR="002E5E29" w:rsidRPr="00064E66">
        <w:rPr>
          <w:rFonts w:ascii="Arial" w:hAnsi="Arial" w:cs="Arial"/>
          <w:sz w:val="22"/>
          <w:szCs w:val="22"/>
        </w:rPr>
        <w:t>)</w:t>
      </w:r>
      <w:r w:rsidRPr="00064E66">
        <w:rPr>
          <w:rFonts w:ascii="Arial" w:hAnsi="Arial" w:cs="Arial"/>
          <w:sz w:val="22"/>
          <w:szCs w:val="22"/>
        </w:rPr>
        <w:t>.</w:t>
      </w:r>
    </w:p>
    <w:p w:rsidR="00F20DB6" w:rsidRPr="00064E66" w:rsidRDefault="00F20DB6" w:rsidP="00F20DB6">
      <w:pPr>
        <w:autoSpaceDE w:val="0"/>
        <w:autoSpaceDN w:val="0"/>
        <w:adjustRightInd w:val="0"/>
        <w:spacing w:after="60"/>
        <w:ind w:firstLine="709"/>
        <w:jc w:val="both"/>
        <w:rPr>
          <w:rFonts w:ascii="Arial" w:hAnsi="Arial" w:cs="Arial"/>
          <w:sz w:val="22"/>
          <w:szCs w:val="22"/>
        </w:rPr>
      </w:pPr>
    </w:p>
    <w:p w:rsidR="00F20DB6" w:rsidRPr="00064E66" w:rsidRDefault="00F20DB6" w:rsidP="00F20DB6">
      <w:pPr>
        <w:autoSpaceDE w:val="0"/>
        <w:autoSpaceDN w:val="0"/>
        <w:adjustRightInd w:val="0"/>
        <w:spacing w:after="60"/>
        <w:ind w:firstLine="709"/>
        <w:jc w:val="center"/>
        <w:rPr>
          <w:rFonts w:ascii="Arial" w:hAnsi="Arial" w:cs="Arial"/>
          <w:b/>
          <w:sz w:val="22"/>
          <w:szCs w:val="22"/>
        </w:rPr>
      </w:pPr>
      <w:r w:rsidRPr="00064E66">
        <w:rPr>
          <w:rFonts w:ascii="Arial" w:hAnsi="Arial" w:cs="Arial"/>
          <w:b/>
          <w:sz w:val="22"/>
          <w:szCs w:val="22"/>
        </w:rPr>
        <w:t>СПІВПРАЦЯ З УЧАСНИКАМИ ІКТ-РИНКУ</w:t>
      </w:r>
    </w:p>
    <w:p w:rsidR="00F20DB6" w:rsidRPr="00064E66" w:rsidRDefault="00F20DB6" w:rsidP="00F20DB6">
      <w:pPr>
        <w:autoSpaceDE w:val="0"/>
        <w:autoSpaceDN w:val="0"/>
        <w:adjustRightInd w:val="0"/>
        <w:spacing w:after="60"/>
        <w:ind w:firstLine="709"/>
        <w:jc w:val="both"/>
        <w:rPr>
          <w:rFonts w:ascii="Arial" w:hAnsi="Arial" w:cs="Arial"/>
          <w:bCs/>
          <w:sz w:val="22"/>
          <w:szCs w:val="22"/>
        </w:rPr>
      </w:pPr>
      <w:r w:rsidRPr="00064E66">
        <w:rPr>
          <w:rFonts w:ascii="Arial" w:hAnsi="Arial" w:cs="Arial"/>
          <w:bCs/>
          <w:sz w:val="22"/>
          <w:szCs w:val="22"/>
        </w:rPr>
        <w:t>Співробітництво ІнАУ з учасниками ІКТ-ринку – державними органами, органами місцевого самоврядування, політичними партіями,</w:t>
      </w:r>
      <w:r w:rsidRPr="00064E66">
        <w:t xml:space="preserve"> </w:t>
      </w:r>
      <w:r w:rsidRPr="00064E66">
        <w:rPr>
          <w:rFonts w:ascii="Arial" w:hAnsi="Arial" w:cs="Arial"/>
          <w:bCs/>
          <w:sz w:val="22"/>
          <w:szCs w:val="22"/>
        </w:rPr>
        <w:t>профільними інститутами громадянського суспільства,</w:t>
      </w:r>
      <w:r w:rsidRPr="00064E66">
        <w:t xml:space="preserve"> </w:t>
      </w:r>
      <w:r w:rsidRPr="00064E66">
        <w:rPr>
          <w:rFonts w:ascii="Arial" w:hAnsi="Arial" w:cs="Arial"/>
          <w:bCs/>
          <w:sz w:val="22"/>
          <w:szCs w:val="22"/>
        </w:rPr>
        <w:t>міжнародними організаціями, представниками ЗМІ проходило у вигляді участі у робочих групах з розробки пропозицій з різних питань регулювання ІКТ-ринку України, у</w:t>
      </w:r>
      <w:r w:rsidR="00EF2345" w:rsidRPr="00064E66">
        <w:rPr>
          <w:rFonts w:ascii="Arial" w:hAnsi="Arial" w:cs="Arial"/>
          <w:bCs/>
          <w:sz w:val="22"/>
          <w:szCs w:val="22"/>
        </w:rPr>
        <w:t xml:space="preserve">часті в обговореннях, </w:t>
      </w:r>
      <w:r w:rsidR="00DD3D80" w:rsidRPr="00064E66">
        <w:rPr>
          <w:rFonts w:ascii="Arial" w:hAnsi="Arial" w:cs="Arial"/>
          <w:bCs/>
          <w:sz w:val="22"/>
          <w:szCs w:val="22"/>
        </w:rPr>
        <w:t>запрошення</w:t>
      </w:r>
      <w:r w:rsidRPr="00064E66">
        <w:rPr>
          <w:rFonts w:ascii="Arial" w:hAnsi="Arial" w:cs="Arial"/>
          <w:bCs/>
          <w:sz w:val="22"/>
          <w:szCs w:val="22"/>
        </w:rPr>
        <w:t xml:space="preserve"> на заходи ІнАУ, участі у роботі, пов’язаній з членством ІнАУ в громадських радах при держорганах, у формі листування, </w:t>
      </w:r>
      <w:r w:rsidR="00EF2345" w:rsidRPr="00064E66">
        <w:rPr>
          <w:rFonts w:ascii="Arial" w:hAnsi="Arial" w:cs="Arial"/>
          <w:bCs/>
          <w:sz w:val="22"/>
          <w:szCs w:val="22"/>
        </w:rPr>
        <w:t>участі</w:t>
      </w:r>
      <w:r w:rsidRPr="00064E66">
        <w:rPr>
          <w:rFonts w:ascii="Arial" w:hAnsi="Arial" w:cs="Arial"/>
          <w:bCs/>
          <w:sz w:val="22"/>
          <w:szCs w:val="22"/>
        </w:rPr>
        <w:t xml:space="preserve"> у засіданнях парламентських комітетів.</w:t>
      </w:r>
    </w:p>
    <w:p w:rsidR="00F20DB6" w:rsidRPr="00064E66" w:rsidRDefault="00F20DB6" w:rsidP="00F20DB6">
      <w:pPr>
        <w:autoSpaceDE w:val="0"/>
        <w:autoSpaceDN w:val="0"/>
        <w:adjustRightInd w:val="0"/>
        <w:spacing w:after="60"/>
        <w:ind w:firstLine="709"/>
        <w:jc w:val="both"/>
        <w:rPr>
          <w:rFonts w:ascii="Arial" w:hAnsi="Arial" w:cs="Arial"/>
          <w:bCs/>
          <w:sz w:val="22"/>
          <w:szCs w:val="22"/>
        </w:rPr>
      </w:pPr>
      <w:r w:rsidRPr="00064E66">
        <w:rPr>
          <w:rFonts w:ascii="Arial" w:hAnsi="Arial" w:cs="Arial"/>
          <w:sz w:val="22"/>
          <w:szCs w:val="22"/>
        </w:rPr>
        <w:t>Співпраця з народними депутатами України, представниками Верховної ради, Міністерства юстиції, МВС, Міністерства економічного розвитку і торгівлі, Міністерства освіти і науки, Міністерства інформаційної політики, Державної регуляторної служби, Державного агентства з питань електронного урядування України, СБУ, НКРЗІ, АМКУ, Адміністрації ДССЗЗІ, Національної Ради з питань телебачення</w:t>
      </w:r>
      <w:r w:rsidR="008073DF" w:rsidRPr="00064E66">
        <w:rPr>
          <w:rFonts w:ascii="Arial" w:hAnsi="Arial" w:cs="Arial"/>
          <w:sz w:val="22"/>
          <w:szCs w:val="22"/>
        </w:rPr>
        <w:t xml:space="preserve"> і радіомовл</w:t>
      </w:r>
      <w:r w:rsidRPr="00064E66">
        <w:rPr>
          <w:rFonts w:ascii="Arial" w:hAnsi="Arial" w:cs="Arial"/>
          <w:sz w:val="22"/>
          <w:szCs w:val="22"/>
        </w:rPr>
        <w:t>ення, інших органів державної влади, а також з представниками недержавних установ, бізнес асоціацій, громадських організацій, міжнародних структур</w:t>
      </w:r>
      <w:r w:rsidRPr="00064E66">
        <w:rPr>
          <w:rFonts w:ascii="Arial" w:hAnsi="Arial" w:cs="Arial"/>
          <w:bCs/>
          <w:sz w:val="22"/>
          <w:szCs w:val="22"/>
        </w:rPr>
        <w:t xml:space="preserve"> стала базою виконання статутних завдань ІнАУ.</w:t>
      </w:r>
    </w:p>
    <w:p w:rsidR="00F20DB6" w:rsidRPr="00064E66" w:rsidRDefault="00F20DB6" w:rsidP="0009728D">
      <w:pPr>
        <w:autoSpaceDE w:val="0"/>
        <w:autoSpaceDN w:val="0"/>
        <w:adjustRightInd w:val="0"/>
        <w:spacing w:after="60"/>
        <w:ind w:firstLine="709"/>
        <w:jc w:val="both"/>
        <w:rPr>
          <w:rFonts w:ascii="Arial" w:hAnsi="Arial" w:cs="Arial"/>
          <w:bCs/>
          <w:sz w:val="22"/>
          <w:szCs w:val="22"/>
        </w:rPr>
      </w:pPr>
      <w:r w:rsidRPr="00064E66">
        <w:rPr>
          <w:rFonts w:ascii="Arial" w:hAnsi="Arial" w:cs="Arial"/>
          <w:bCs/>
          <w:sz w:val="22"/>
          <w:szCs w:val="22"/>
        </w:rPr>
        <w:t>Результатом ефективної діяльності ІнАУ з розвитку ІКТ-ринку, її активної позиції з обстоювання законних інтересів суб’єктів господарювання, популяризації членства в ІнАУ серед учасників ІКТ-ринку, надання їм організаційно-методичної та правової допомоги стало зростання числа членів ІнАУ. У 201</w:t>
      </w:r>
      <w:r w:rsidR="00612FEB" w:rsidRPr="00064E66">
        <w:rPr>
          <w:rFonts w:ascii="Arial" w:hAnsi="Arial" w:cs="Arial"/>
          <w:bCs/>
          <w:sz w:val="22"/>
          <w:szCs w:val="22"/>
        </w:rPr>
        <w:t>7</w:t>
      </w:r>
      <w:r w:rsidRPr="00064E66">
        <w:rPr>
          <w:rFonts w:ascii="Arial" w:hAnsi="Arial" w:cs="Arial"/>
          <w:bCs/>
          <w:sz w:val="22"/>
          <w:szCs w:val="22"/>
        </w:rPr>
        <w:t xml:space="preserve"> році новими</w:t>
      </w:r>
      <w:r w:rsidR="00DE15C3" w:rsidRPr="00064E66">
        <w:rPr>
          <w:rFonts w:ascii="Arial" w:hAnsi="Arial" w:cs="Arial"/>
          <w:bCs/>
          <w:sz w:val="22"/>
          <w:szCs w:val="22"/>
        </w:rPr>
        <w:t xml:space="preserve"> членами ІнАУ стали 2</w:t>
      </w:r>
      <w:r w:rsidR="00DA5723" w:rsidRPr="00064E66">
        <w:rPr>
          <w:rFonts w:ascii="Arial" w:hAnsi="Arial" w:cs="Arial"/>
          <w:bCs/>
          <w:sz w:val="22"/>
          <w:szCs w:val="22"/>
        </w:rPr>
        <w:t>6</w:t>
      </w:r>
      <w:r w:rsidR="008073DF" w:rsidRPr="00064E66">
        <w:rPr>
          <w:rFonts w:ascii="Arial" w:hAnsi="Arial" w:cs="Arial"/>
          <w:bCs/>
          <w:sz w:val="22"/>
          <w:szCs w:val="22"/>
        </w:rPr>
        <w:t xml:space="preserve"> компаній</w:t>
      </w:r>
      <w:r w:rsidRPr="00064E66">
        <w:rPr>
          <w:rFonts w:ascii="Arial" w:hAnsi="Arial" w:cs="Arial"/>
          <w:bCs/>
          <w:sz w:val="22"/>
          <w:szCs w:val="22"/>
        </w:rPr>
        <w:t xml:space="preserve">, прийняті </w:t>
      </w:r>
      <w:r w:rsidR="00DE15C3" w:rsidRPr="00064E66">
        <w:rPr>
          <w:rFonts w:ascii="Arial" w:hAnsi="Arial" w:cs="Arial"/>
          <w:bCs/>
          <w:sz w:val="22"/>
          <w:szCs w:val="22"/>
        </w:rPr>
        <w:t>2</w:t>
      </w:r>
      <w:r w:rsidR="00612FEB" w:rsidRPr="00064E66">
        <w:rPr>
          <w:rFonts w:ascii="Arial" w:hAnsi="Arial" w:cs="Arial"/>
          <w:bCs/>
          <w:sz w:val="22"/>
          <w:szCs w:val="22"/>
        </w:rPr>
        <w:t>4</w:t>
      </w:r>
      <w:r w:rsidR="00DE15C3" w:rsidRPr="00064E66">
        <w:rPr>
          <w:rFonts w:ascii="Arial" w:hAnsi="Arial" w:cs="Arial"/>
          <w:bCs/>
          <w:sz w:val="22"/>
          <w:szCs w:val="22"/>
        </w:rPr>
        <w:t xml:space="preserve">-м З’їздом ІнАУ. Серед них  </w:t>
      </w:r>
      <w:r w:rsidR="00E60C39" w:rsidRPr="00064E66">
        <w:rPr>
          <w:rFonts w:ascii="Arial" w:hAnsi="Arial" w:cs="Arial"/>
          <w:bCs/>
          <w:sz w:val="22"/>
          <w:szCs w:val="22"/>
        </w:rPr>
        <w:t>19</w:t>
      </w:r>
      <w:r w:rsidRPr="00064E66">
        <w:rPr>
          <w:rFonts w:ascii="Arial" w:hAnsi="Arial" w:cs="Arial"/>
          <w:bCs/>
          <w:sz w:val="22"/>
          <w:szCs w:val="22"/>
        </w:rPr>
        <w:t xml:space="preserve"> у якості Дійсних членів ІнАУ: </w:t>
      </w:r>
      <w:r w:rsidR="00BD1D50" w:rsidRPr="00064E66">
        <w:rPr>
          <w:rFonts w:ascii="Arial" w:hAnsi="Arial" w:cs="Arial"/>
          <w:bCs/>
          <w:sz w:val="22"/>
          <w:szCs w:val="22"/>
        </w:rPr>
        <w:t>ТОВ «Бравопорт», ТОВ «Вебер», ТОВ «</w:t>
      </w:r>
      <w:proofErr w:type="spellStart"/>
      <w:r w:rsidR="00BD1D50" w:rsidRPr="00064E66">
        <w:rPr>
          <w:rFonts w:ascii="Arial" w:hAnsi="Arial" w:cs="Arial"/>
          <w:bCs/>
          <w:sz w:val="22"/>
          <w:szCs w:val="22"/>
        </w:rPr>
        <w:t>Ен</w:t>
      </w:r>
      <w:proofErr w:type="spellEnd"/>
      <w:r w:rsidR="00BD1D50" w:rsidRPr="00064E66">
        <w:rPr>
          <w:rFonts w:ascii="Arial" w:hAnsi="Arial" w:cs="Arial"/>
          <w:bCs/>
          <w:sz w:val="22"/>
          <w:szCs w:val="22"/>
        </w:rPr>
        <w:t>-Лайн», ТОВ</w:t>
      </w:r>
      <w:r w:rsidR="009C01F1" w:rsidRPr="00064E66">
        <w:rPr>
          <w:rFonts w:ascii="Arial" w:hAnsi="Arial" w:cs="Arial"/>
          <w:bCs/>
          <w:sz w:val="22"/>
          <w:szCs w:val="22"/>
        </w:rPr>
        <w:t xml:space="preserve"> </w:t>
      </w:r>
      <w:r w:rsidR="00BD1D50" w:rsidRPr="00064E66">
        <w:rPr>
          <w:rFonts w:ascii="Arial" w:hAnsi="Arial" w:cs="Arial"/>
          <w:bCs/>
          <w:sz w:val="22"/>
          <w:szCs w:val="22"/>
        </w:rPr>
        <w:t>«Ідеал Медіа», ТОВ</w:t>
      </w:r>
      <w:r w:rsidR="009C01F1" w:rsidRPr="00064E66">
        <w:rPr>
          <w:rFonts w:ascii="Arial" w:hAnsi="Arial" w:cs="Arial"/>
          <w:bCs/>
          <w:sz w:val="22"/>
          <w:szCs w:val="22"/>
        </w:rPr>
        <w:t xml:space="preserve"> </w:t>
      </w:r>
      <w:r w:rsidR="00BD1D50" w:rsidRPr="00064E66">
        <w:rPr>
          <w:rFonts w:ascii="Arial" w:hAnsi="Arial" w:cs="Arial"/>
          <w:bCs/>
          <w:sz w:val="22"/>
          <w:szCs w:val="22"/>
        </w:rPr>
        <w:t>«І-лан», ТОВ</w:t>
      </w:r>
      <w:r w:rsidR="009C01F1" w:rsidRPr="00064E66">
        <w:rPr>
          <w:rFonts w:ascii="Arial" w:hAnsi="Arial" w:cs="Arial"/>
          <w:bCs/>
          <w:sz w:val="22"/>
          <w:szCs w:val="22"/>
        </w:rPr>
        <w:t xml:space="preserve"> </w:t>
      </w:r>
      <w:r w:rsidR="00BD1D50" w:rsidRPr="00064E66">
        <w:rPr>
          <w:rFonts w:ascii="Arial" w:hAnsi="Arial" w:cs="Arial"/>
          <w:bCs/>
          <w:sz w:val="22"/>
          <w:szCs w:val="22"/>
        </w:rPr>
        <w:t>«</w:t>
      </w:r>
      <w:proofErr w:type="spellStart"/>
      <w:r w:rsidR="00BD1D50" w:rsidRPr="00064E66">
        <w:rPr>
          <w:rFonts w:ascii="Arial" w:hAnsi="Arial" w:cs="Arial"/>
          <w:bCs/>
          <w:sz w:val="22"/>
          <w:szCs w:val="22"/>
        </w:rPr>
        <w:t>Інтрафік</w:t>
      </w:r>
      <w:proofErr w:type="spellEnd"/>
      <w:r w:rsidR="00BD1D50" w:rsidRPr="00064E66">
        <w:rPr>
          <w:rFonts w:ascii="Arial" w:hAnsi="Arial" w:cs="Arial"/>
          <w:bCs/>
          <w:sz w:val="22"/>
          <w:szCs w:val="22"/>
        </w:rPr>
        <w:t xml:space="preserve">», </w:t>
      </w:r>
      <w:r w:rsidR="009C01F1" w:rsidRPr="00064E66">
        <w:rPr>
          <w:rFonts w:ascii="Arial" w:hAnsi="Arial" w:cs="Arial"/>
          <w:bCs/>
          <w:sz w:val="22"/>
          <w:szCs w:val="22"/>
        </w:rPr>
        <w:t xml:space="preserve">СП </w:t>
      </w:r>
      <w:r w:rsidR="00BD1D50" w:rsidRPr="00064E66">
        <w:rPr>
          <w:rFonts w:ascii="Arial" w:hAnsi="Arial" w:cs="Arial"/>
          <w:bCs/>
          <w:sz w:val="22"/>
          <w:szCs w:val="22"/>
        </w:rPr>
        <w:t>«</w:t>
      </w:r>
      <w:proofErr w:type="spellStart"/>
      <w:r w:rsidR="00BD1D50" w:rsidRPr="00064E66">
        <w:rPr>
          <w:rFonts w:ascii="Arial" w:hAnsi="Arial" w:cs="Arial"/>
          <w:bCs/>
          <w:sz w:val="22"/>
          <w:szCs w:val="22"/>
        </w:rPr>
        <w:t>Інфоком</w:t>
      </w:r>
      <w:proofErr w:type="spellEnd"/>
      <w:r w:rsidR="00BD1D50" w:rsidRPr="00064E66">
        <w:rPr>
          <w:rFonts w:ascii="Arial" w:hAnsi="Arial" w:cs="Arial"/>
          <w:bCs/>
          <w:sz w:val="22"/>
          <w:szCs w:val="22"/>
        </w:rPr>
        <w:t xml:space="preserve">», </w:t>
      </w:r>
      <w:r w:rsidR="009C01F1" w:rsidRPr="00064E66">
        <w:rPr>
          <w:rFonts w:ascii="Arial" w:hAnsi="Arial" w:cs="Arial"/>
          <w:bCs/>
          <w:sz w:val="22"/>
          <w:szCs w:val="22"/>
        </w:rPr>
        <w:t xml:space="preserve">ТОВ </w:t>
      </w:r>
      <w:r w:rsidR="00BD1D50" w:rsidRPr="00064E66">
        <w:rPr>
          <w:rFonts w:ascii="Arial" w:hAnsi="Arial" w:cs="Arial"/>
          <w:bCs/>
          <w:sz w:val="22"/>
          <w:szCs w:val="22"/>
        </w:rPr>
        <w:t>«</w:t>
      </w:r>
      <w:proofErr w:type="spellStart"/>
      <w:r w:rsidR="00BD1D50" w:rsidRPr="00064E66">
        <w:rPr>
          <w:rFonts w:ascii="Arial" w:hAnsi="Arial" w:cs="Arial"/>
          <w:bCs/>
          <w:sz w:val="22"/>
          <w:szCs w:val="22"/>
        </w:rPr>
        <w:t>ЛокалНет</w:t>
      </w:r>
      <w:proofErr w:type="spellEnd"/>
      <w:r w:rsidR="00BD1D50" w:rsidRPr="00064E66">
        <w:rPr>
          <w:rFonts w:ascii="Arial" w:hAnsi="Arial" w:cs="Arial"/>
          <w:bCs/>
          <w:sz w:val="22"/>
          <w:szCs w:val="22"/>
        </w:rPr>
        <w:t>», ТОВ</w:t>
      </w:r>
      <w:r w:rsidR="00893B98" w:rsidRPr="00064E66">
        <w:rPr>
          <w:rFonts w:ascii="Arial" w:hAnsi="Arial" w:cs="Arial"/>
          <w:bCs/>
          <w:sz w:val="22"/>
          <w:szCs w:val="22"/>
        </w:rPr>
        <w:t xml:space="preserve"> «</w:t>
      </w:r>
      <w:r w:rsidR="00BD1D50" w:rsidRPr="00064E66">
        <w:rPr>
          <w:rFonts w:ascii="Arial" w:hAnsi="Arial" w:cs="Arial"/>
          <w:bCs/>
          <w:sz w:val="22"/>
          <w:szCs w:val="22"/>
        </w:rPr>
        <w:t>Мережа», ТОВ</w:t>
      </w:r>
      <w:r w:rsidR="00893B98" w:rsidRPr="00064E66">
        <w:rPr>
          <w:rFonts w:ascii="Arial" w:hAnsi="Arial" w:cs="Arial"/>
          <w:bCs/>
          <w:sz w:val="22"/>
          <w:szCs w:val="22"/>
        </w:rPr>
        <w:t xml:space="preserve"> </w:t>
      </w:r>
      <w:r w:rsidR="00BD1D50" w:rsidRPr="00064E66">
        <w:rPr>
          <w:rFonts w:ascii="Arial" w:hAnsi="Arial" w:cs="Arial"/>
          <w:bCs/>
          <w:sz w:val="22"/>
          <w:szCs w:val="22"/>
        </w:rPr>
        <w:t>«</w:t>
      </w:r>
      <w:proofErr w:type="spellStart"/>
      <w:r w:rsidR="00BD1D50" w:rsidRPr="00064E66">
        <w:rPr>
          <w:rFonts w:ascii="Arial" w:hAnsi="Arial" w:cs="Arial"/>
          <w:bCs/>
          <w:sz w:val="22"/>
          <w:szCs w:val="22"/>
        </w:rPr>
        <w:t>Міпс</w:t>
      </w:r>
      <w:proofErr w:type="spellEnd"/>
      <w:r w:rsidR="00BD1D50" w:rsidRPr="00064E66">
        <w:rPr>
          <w:rFonts w:ascii="Arial" w:hAnsi="Arial" w:cs="Arial"/>
          <w:bCs/>
          <w:sz w:val="22"/>
          <w:szCs w:val="22"/>
        </w:rPr>
        <w:t xml:space="preserve"> Груп», ТОВ</w:t>
      </w:r>
      <w:r w:rsidR="00893B98" w:rsidRPr="00064E66">
        <w:rPr>
          <w:rFonts w:ascii="Arial" w:hAnsi="Arial" w:cs="Arial"/>
          <w:bCs/>
          <w:sz w:val="22"/>
          <w:szCs w:val="22"/>
        </w:rPr>
        <w:t xml:space="preserve"> </w:t>
      </w:r>
      <w:r w:rsidR="00BD1D50" w:rsidRPr="00064E66">
        <w:rPr>
          <w:rFonts w:ascii="Arial" w:hAnsi="Arial" w:cs="Arial"/>
          <w:bCs/>
          <w:sz w:val="22"/>
          <w:szCs w:val="22"/>
        </w:rPr>
        <w:t>«</w:t>
      </w:r>
      <w:proofErr w:type="spellStart"/>
      <w:r w:rsidR="00BD1D50" w:rsidRPr="00064E66">
        <w:rPr>
          <w:rFonts w:ascii="Arial" w:hAnsi="Arial" w:cs="Arial"/>
          <w:bCs/>
          <w:sz w:val="22"/>
          <w:szCs w:val="22"/>
        </w:rPr>
        <w:t>НетАсіст</w:t>
      </w:r>
      <w:proofErr w:type="spellEnd"/>
      <w:r w:rsidR="00BD1D50" w:rsidRPr="00064E66">
        <w:rPr>
          <w:rFonts w:ascii="Arial" w:hAnsi="Arial" w:cs="Arial"/>
          <w:bCs/>
          <w:sz w:val="22"/>
          <w:szCs w:val="22"/>
        </w:rPr>
        <w:t>», ТОВ</w:t>
      </w:r>
      <w:r w:rsidR="00893B98" w:rsidRPr="00064E66">
        <w:rPr>
          <w:rFonts w:ascii="Arial" w:hAnsi="Arial" w:cs="Arial"/>
          <w:bCs/>
          <w:sz w:val="22"/>
          <w:szCs w:val="22"/>
        </w:rPr>
        <w:t xml:space="preserve"> </w:t>
      </w:r>
      <w:r w:rsidR="00BD1D50" w:rsidRPr="00064E66">
        <w:rPr>
          <w:rFonts w:ascii="Arial" w:hAnsi="Arial" w:cs="Arial"/>
          <w:bCs/>
          <w:sz w:val="22"/>
          <w:szCs w:val="22"/>
        </w:rPr>
        <w:t>«Пряма мова», ТОВ</w:t>
      </w:r>
      <w:r w:rsidR="00893B98" w:rsidRPr="00064E66">
        <w:rPr>
          <w:rFonts w:ascii="Arial" w:hAnsi="Arial" w:cs="Arial"/>
          <w:bCs/>
          <w:sz w:val="22"/>
          <w:szCs w:val="22"/>
        </w:rPr>
        <w:t xml:space="preserve"> </w:t>
      </w:r>
      <w:r w:rsidR="00BD1D50" w:rsidRPr="00064E66">
        <w:rPr>
          <w:rFonts w:ascii="Arial" w:hAnsi="Arial" w:cs="Arial"/>
          <w:bCs/>
          <w:sz w:val="22"/>
          <w:szCs w:val="22"/>
        </w:rPr>
        <w:t>«</w:t>
      </w:r>
      <w:proofErr w:type="spellStart"/>
      <w:r w:rsidR="00BD1D50" w:rsidRPr="00064E66">
        <w:rPr>
          <w:rFonts w:ascii="Arial" w:hAnsi="Arial" w:cs="Arial"/>
          <w:bCs/>
          <w:sz w:val="22"/>
          <w:szCs w:val="22"/>
        </w:rPr>
        <w:t>Рекплейс</w:t>
      </w:r>
      <w:proofErr w:type="spellEnd"/>
      <w:r w:rsidR="00BD1D50" w:rsidRPr="00064E66">
        <w:rPr>
          <w:rFonts w:ascii="Arial" w:hAnsi="Arial" w:cs="Arial"/>
          <w:bCs/>
          <w:sz w:val="22"/>
          <w:szCs w:val="22"/>
        </w:rPr>
        <w:t>», ТОВ</w:t>
      </w:r>
      <w:r w:rsidR="00893B98" w:rsidRPr="00064E66">
        <w:rPr>
          <w:rFonts w:ascii="Arial" w:hAnsi="Arial" w:cs="Arial"/>
          <w:bCs/>
          <w:sz w:val="22"/>
          <w:szCs w:val="22"/>
        </w:rPr>
        <w:t xml:space="preserve"> </w:t>
      </w:r>
      <w:r w:rsidR="00BD1D50" w:rsidRPr="00064E66">
        <w:rPr>
          <w:rFonts w:ascii="Arial" w:hAnsi="Arial" w:cs="Arial"/>
          <w:bCs/>
          <w:sz w:val="22"/>
          <w:szCs w:val="22"/>
        </w:rPr>
        <w:t>«</w:t>
      </w:r>
      <w:proofErr w:type="spellStart"/>
      <w:r w:rsidR="00BD1D50" w:rsidRPr="00064E66">
        <w:rPr>
          <w:rFonts w:ascii="Arial" w:hAnsi="Arial" w:cs="Arial"/>
          <w:bCs/>
          <w:sz w:val="22"/>
          <w:szCs w:val="22"/>
        </w:rPr>
        <w:t>Телекомунікаційно</w:t>
      </w:r>
      <w:proofErr w:type="spellEnd"/>
      <w:r w:rsidR="00BD1D50" w:rsidRPr="00064E66">
        <w:rPr>
          <w:rFonts w:ascii="Arial" w:hAnsi="Arial" w:cs="Arial"/>
          <w:bCs/>
          <w:sz w:val="22"/>
          <w:szCs w:val="22"/>
        </w:rPr>
        <w:t>-інформаційні системи», ТОВ</w:t>
      </w:r>
      <w:r w:rsidR="00893B98" w:rsidRPr="00064E66">
        <w:rPr>
          <w:rFonts w:ascii="Arial" w:hAnsi="Arial" w:cs="Arial"/>
          <w:bCs/>
          <w:sz w:val="22"/>
          <w:szCs w:val="22"/>
        </w:rPr>
        <w:t xml:space="preserve"> </w:t>
      </w:r>
      <w:r w:rsidR="00BD1D50" w:rsidRPr="00064E66">
        <w:rPr>
          <w:rFonts w:ascii="Arial" w:hAnsi="Arial" w:cs="Arial"/>
          <w:bCs/>
          <w:sz w:val="22"/>
          <w:szCs w:val="22"/>
        </w:rPr>
        <w:t>«Технології мереж», ТОВ</w:t>
      </w:r>
      <w:r w:rsidR="00893B98" w:rsidRPr="00064E66">
        <w:rPr>
          <w:rFonts w:ascii="Arial" w:hAnsi="Arial" w:cs="Arial"/>
          <w:bCs/>
          <w:sz w:val="22"/>
          <w:szCs w:val="22"/>
        </w:rPr>
        <w:t xml:space="preserve"> </w:t>
      </w:r>
      <w:r w:rsidR="00BD1D50" w:rsidRPr="00064E66">
        <w:rPr>
          <w:rFonts w:ascii="Arial" w:hAnsi="Arial" w:cs="Arial"/>
          <w:bCs/>
          <w:sz w:val="22"/>
          <w:szCs w:val="22"/>
        </w:rPr>
        <w:t>«Універсальний дата центр», ТОВ</w:t>
      </w:r>
      <w:r w:rsidR="00893B98" w:rsidRPr="00064E66">
        <w:rPr>
          <w:rFonts w:ascii="Arial" w:hAnsi="Arial" w:cs="Arial"/>
          <w:bCs/>
          <w:sz w:val="22"/>
          <w:szCs w:val="22"/>
        </w:rPr>
        <w:t xml:space="preserve"> </w:t>
      </w:r>
      <w:r w:rsidR="00BD1D50" w:rsidRPr="00064E66">
        <w:rPr>
          <w:rFonts w:ascii="Arial" w:hAnsi="Arial" w:cs="Arial"/>
          <w:bCs/>
          <w:sz w:val="22"/>
          <w:szCs w:val="22"/>
        </w:rPr>
        <w:t xml:space="preserve">«УТЕЛС», </w:t>
      </w:r>
      <w:r w:rsidR="007E1BA0" w:rsidRPr="00064E66">
        <w:rPr>
          <w:rFonts w:ascii="Arial" w:hAnsi="Arial" w:cs="Arial"/>
          <w:bCs/>
          <w:sz w:val="22"/>
          <w:szCs w:val="22"/>
        </w:rPr>
        <w:t xml:space="preserve">ТОВ </w:t>
      </w:r>
      <w:r w:rsidR="00BD1D50" w:rsidRPr="00064E66">
        <w:rPr>
          <w:rFonts w:ascii="Arial" w:hAnsi="Arial" w:cs="Arial"/>
          <w:bCs/>
          <w:sz w:val="22"/>
          <w:szCs w:val="22"/>
        </w:rPr>
        <w:t>«</w:t>
      </w:r>
      <w:proofErr w:type="spellStart"/>
      <w:r w:rsidR="00BD1D50" w:rsidRPr="00064E66">
        <w:rPr>
          <w:rFonts w:ascii="Arial" w:hAnsi="Arial" w:cs="Arial"/>
          <w:bCs/>
          <w:sz w:val="22"/>
          <w:szCs w:val="22"/>
        </w:rPr>
        <w:t>Файберлінк</w:t>
      </w:r>
      <w:proofErr w:type="spellEnd"/>
      <w:r w:rsidR="00BD1D50" w:rsidRPr="00064E66">
        <w:rPr>
          <w:rFonts w:ascii="Arial" w:hAnsi="Arial" w:cs="Arial"/>
          <w:bCs/>
          <w:sz w:val="22"/>
          <w:szCs w:val="22"/>
        </w:rPr>
        <w:t>», ТОВ</w:t>
      </w:r>
      <w:r w:rsidR="007E1BA0" w:rsidRPr="00064E66">
        <w:rPr>
          <w:rFonts w:ascii="Arial" w:hAnsi="Arial" w:cs="Arial"/>
          <w:bCs/>
          <w:sz w:val="22"/>
          <w:szCs w:val="22"/>
        </w:rPr>
        <w:t xml:space="preserve"> </w:t>
      </w:r>
      <w:r w:rsidR="00BD1D50" w:rsidRPr="00064E66">
        <w:rPr>
          <w:rFonts w:ascii="Arial" w:hAnsi="Arial" w:cs="Arial"/>
          <w:bCs/>
          <w:sz w:val="22"/>
          <w:szCs w:val="22"/>
        </w:rPr>
        <w:t>«</w:t>
      </w:r>
      <w:proofErr w:type="spellStart"/>
      <w:r w:rsidR="00BD1D50" w:rsidRPr="00064E66">
        <w:rPr>
          <w:rFonts w:ascii="Arial" w:hAnsi="Arial" w:cs="Arial"/>
          <w:bCs/>
          <w:sz w:val="22"/>
          <w:szCs w:val="22"/>
        </w:rPr>
        <w:t>Шустронет</w:t>
      </w:r>
      <w:proofErr w:type="spellEnd"/>
      <w:r w:rsidR="00BD1D50" w:rsidRPr="00064E66">
        <w:rPr>
          <w:rFonts w:ascii="Arial" w:hAnsi="Arial" w:cs="Arial"/>
          <w:bCs/>
          <w:sz w:val="22"/>
          <w:szCs w:val="22"/>
        </w:rPr>
        <w:t>»</w:t>
      </w:r>
      <w:r w:rsidRPr="00064E66">
        <w:rPr>
          <w:rFonts w:ascii="Arial" w:hAnsi="Arial" w:cs="Arial"/>
          <w:bCs/>
          <w:sz w:val="22"/>
          <w:szCs w:val="22"/>
        </w:rPr>
        <w:t xml:space="preserve">, а також </w:t>
      </w:r>
      <w:r w:rsidR="007E1BA0" w:rsidRPr="00064E66">
        <w:rPr>
          <w:rFonts w:ascii="Arial" w:hAnsi="Arial" w:cs="Arial"/>
          <w:bCs/>
          <w:sz w:val="22"/>
          <w:szCs w:val="22"/>
        </w:rPr>
        <w:t>7</w:t>
      </w:r>
      <w:r w:rsidRPr="00064E66">
        <w:rPr>
          <w:rFonts w:ascii="Arial" w:hAnsi="Arial" w:cs="Arial"/>
          <w:bCs/>
          <w:sz w:val="22"/>
          <w:szCs w:val="22"/>
        </w:rPr>
        <w:t xml:space="preserve"> у якості Асоційованих членів ІнАУ: </w:t>
      </w:r>
      <w:r w:rsidR="0076287C" w:rsidRPr="00064E66">
        <w:rPr>
          <w:rFonts w:ascii="Arial" w:hAnsi="Arial" w:cs="Arial"/>
          <w:bCs/>
          <w:sz w:val="22"/>
          <w:szCs w:val="22"/>
        </w:rPr>
        <w:t xml:space="preserve">ТОВ «Аксон </w:t>
      </w:r>
      <w:r w:rsidR="0076287C" w:rsidRPr="00064E66">
        <w:rPr>
          <w:rFonts w:ascii="Arial" w:hAnsi="Arial" w:cs="Arial"/>
          <w:bCs/>
          <w:sz w:val="22"/>
          <w:szCs w:val="22"/>
        </w:rPr>
        <w:lastRenderedPageBreak/>
        <w:t>медіа сервіс», ТОВ «</w:t>
      </w:r>
      <w:proofErr w:type="spellStart"/>
      <w:r w:rsidR="0076287C" w:rsidRPr="00064E66">
        <w:rPr>
          <w:rFonts w:ascii="Arial" w:hAnsi="Arial" w:cs="Arial"/>
          <w:bCs/>
          <w:sz w:val="22"/>
          <w:szCs w:val="22"/>
        </w:rPr>
        <w:t>Альттрейс</w:t>
      </w:r>
      <w:proofErr w:type="spellEnd"/>
      <w:r w:rsidR="0076287C" w:rsidRPr="00064E66">
        <w:rPr>
          <w:rFonts w:ascii="Arial" w:hAnsi="Arial" w:cs="Arial"/>
          <w:bCs/>
          <w:sz w:val="22"/>
          <w:szCs w:val="22"/>
        </w:rPr>
        <w:t>», ПП «</w:t>
      </w:r>
      <w:proofErr w:type="spellStart"/>
      <w:r w:rsidR="0076287C" w:rsidRPr="00064E66">
        <w:rPr>
          <w:rFonts w:ascii="Arial" w:hAnsi="Arial" w:cs="Arial"/>
          <w:bCs/>
          <w:sz w:val="22"/>
          <w:szCs w:val="22"/>
        </w:rPr>
        <w:t>Бериславське</w:t>
      </w:r>
      <w:proofErr w:type="spellEnd"/>
      <w:r w:rsidR="0076287C" w:rsidRPr="00064E66">
        <w:rPr>
          <w:rFonts w:ascii="Arial" w:hAnsi="Arial" w:cs="Arial"/>
          <w:bCs/>
          <w:sz w:val="22"/>
          <w:szCs w:val="22"/>
        </w:rPr>
        <w:t xml:space="preserve"> кабельне телебачення», ТОВ «Компанія </w:t>
      </w:r>
      <w:proofErr w:type="spellStart"/>
      <w:r w:rsidR="0076287C" w:rsidRPr="00064E66">
        <w:rPr>
          <w:rFonts w:ascii="Arial" w:hAnsi="Arial" w:cs="Arial"/>
          <w:bCs/>
          <w:sz w:val="22"/>
          <w:szCs w:val="22"/>
        </w:rPr>
        <w:t>Хатанет</w:t>
      </w:r>
      <w:proofErr w:type="spellEnd"/>
      <w:r w:rsidR="0076287C" w:rsidRPr="00064E66">
        <w:rPr>
          <w:rFonts w:ascii="Arial" w:hAnsi="Arial" w:cs="Arial"/>
          <w:bCs/>
          <w:sz w:val="22"/>
          <w:szCs w:val="22"/>
        </w:rPr>
        <w:t>», ТОВ</w:t>
      </w:r>
      <w:r w:rsidR="0009728D" w:rsidRPr="00064E66">
        <w:rPr>
          <w:rFonts w:ascii="Arial" w:hAnsi="Arial" w:cs="Arial"/>
          <w:bCs/>
          <w:sz w:val="22"/>
          <w:szCs w:val="22"/>
        </w:rPr>
        <w:t xml:space="preserve"> </w:t>
      </w:r>
      <w:r w:rsidR="0076287C" w:rsidRPr="00064E66">
        <w:rPr>
          <w:rFonts w:ascii="Arial" w:hAnsi="Arial" w:cs="Arial"/>
          <w:bCs/>
          <w:sz w:val="22"/>
          <w:szCs w:val="22"/>
        </w:rPr>
        <w:t>«Мега-</w:t>
      </w:r>
      <w:proofErr w:type="spellStart"/>
      <w:r w:rsidR="0076287C" w:rsidRPr="00064E66">
        <w:rPr>
          <w:rFonts w:ascii="Arial" w:hAnsi="Arial" w:cs="Arial"/>
          <w:bCs/>
          <w:sz w:val="22"/>
          <w:szCs w:val="22"/>
        </w:rPr>
        <w:t>Інет</w:t>
      </w:r>
      <w:proofErr w:type="spellEnd"/>
      <w:r w:rsidR="0076287C" w:rsidRPr="00064E66">
        <w:rPr>
          <w:rFonts w:ascii="Arial" w:hAnsi="Arial" w:cs="Arial"/>
          <w:bCs/>
          <w:sz w:val="22"/>
          <w:szCs w:val="22"/>
        </w:rPr>
        <w:t>», ТОВ</w:t>
      </w:r>
      <w:r w:rsidR="0009728D" w:rsidRPr="00064E66">
        <w:rPr>
          <w:rFonts w:ascii="Arial" w:hAnsi="Arial" w:cs="Arial"/>
          <w:bCs/>
          <w:sz w:val="22"/>
          <w:szCs w:val="22"/>
        </w:rPr>
        <w:t xml:space="preserve"> </w:t>
      </w:r>
      <w:r w:rsidR="0076287C" w:rsidRPr="00064E66">
        <w:rPr>
          <w:rFonts w:ascii="Arial" w:hAnsi="Arial" w:cs="Arial"/>
          <w:bCs/>
          <w:sz w:val="22"/>
          <w:szCs w:val="22"/>
        </w:rPr>
        <w:t>«</w:t>
      </w:r>
      <w:proofErr w:type="spellStart"/>
      <w:r w:rsidR="0076287C" w:rsidRPr="00064E66">
        <w:rPr>
          <w:rFonts w:ascii="Arial" w:hAnsi="Arial" w:cs="Arial"/>
          <w:bCs/>
          <w:sz w:val="22"/>
          <w:szCs w:val="22"/>
        </w:rPr>
        <w:t>Скайнет</w:t>
      </w:r>
      <w:proofErr w:type="spellEnd"/>
      <w:r w:rsidR="0076287C" w:rsidRPr="00064E66">
        <w:rPr>
          <w:rFonts w:ascii="Arial" w:hAnsi="Arial" w:cs="Arial"/>
          <w:bCs/>
          <w:sz w:val="22"/>
          <w:szCs w:val="22"/>
        </w:rPr>
        <w:t xml:space="preserve"> ІСП», ТОВ</w:t>
      </w:r>
      <w:r w:rsidR="0009728D" w:rsidRPr="00064E66">
        <w:rPr>
          <w:rFonts w:ascii="Arial" w:hAnsi="Arial" w:cs="Arial"/>
          <w:bCs/>
          <w:sz w:val="22"/>
          <w:szCs w:val="22"/>
        </w:rPr>
        <w:t xml:space="preserve"> </w:t>
      </w:r>
      <w:r w:rsidR="0076287C" w:rsidRPr="00064E66">
        <w:rPr>
          <w:rFonts w:ascii="Arial" w:hAnsi="Arial" w:cs="Arial"/>
          <w:bCs/>
          <w:sz w:val="22"/>
          <w:szCs w:val="22"/>
        </w:rPr>
        <w:t>«ТБ-Нет»</w:t>
      </w:r>
      <w:r w:rsidR="0009728D" w:rsidRPr="00064E66">
        <w:rPr>
          <w:rFonts w:ascii="Arial" w:hAnsi="Arial" w:cs="Arial"/>
          <w:bCs/>
          <w:sz w:val="22"/>
          <w:szCs w:val="22"/>
        </w:rPr>
        <w:t>.</w:t>
      </w:r>
    </w:p>
    <w:p w:rsidR="00F20DB6" w:rsidRPr="00064E66" w:rsidRDefault="00F20DB6" w:rsidP="00F20DB6">
      <w:pPr>
        <w:autoSpaceDE w:val="0"/>
        <w:autoSpaceDN w:val="0"/>
        <w:adjustRightInd w:val="0"/>
        <w:spacing w:after="60"/>
        <w:ind w:firstLine="709"/>
        <w:jc w:val="both"/>
        <w:rPr>
          <w:rFonts w:ascii="Arial" w:hAnsi="Arial" w:cs="Arial"/>
          <w:sz w:val="22"/>
          <w:szCs w:val="22"/>
        </w:rPr>
      </w:pPr>
      <w:r w:rsidRPr="00064E66">
        <w:rPr>
          <w:rFonts w:ascii="Arial" w:hAnsi="Arial" w:cs="Arial"/>
          <w:bCs/>
          <w:sz w:val="22"/>
          <w:szCs w:val="22"/>
        </w:rPr>
        <w:t xml:space="preserve">Станом на </w:t>
      </w:r>
      <w:r w:rsidR="00017B3F" w:rsidRPr="00064E66">
        <w:rPr>
          <w:rFonts w:ascii="Arial" w:hAnsi="Arial" w:cs="Arial"/>
          <w:bCs/>
          <w:sz w:val="22"/>
          <w:szCs w:val="22"/>
        </w:rPr>
        <w:t>20</w:t>
      </w:r>
      <w:r w:rsidRPr="00064E66">
        <w:rPr>
          <w:rFonts w:ascii="Arial" w:hAnsi="Arial" w:cs="Arial"/>
          <w:bCs/>
          <w:sz w:val="22"/>
          <w:szCs w:val="22"/>
        </w:rPr>
        <w:t xml:space="preserve"> квітня 201</w:t>
      </w:r>
      <w:r w:rsidR="00017B3F" w:rsidRPr="00064E66">
        <w:rPr>
          <w:rFonts w:ascii="Arial" w:hAnsi="Arial" w:cs="Arial"/>
          <w:bCs/>
          <w:sz w:val="22"/>
          <w:szCs w:val="22"/>
        </w:rPr>
        <w:t>8</w:t>
      </w:r>
      <w:r w:rsidRPr="00064E66">
        <w:rPr>
          <w:rFonts w:ascii="Arial" w:hAnsi="Arial" w:cs="Arial"/>
          <w:bCs/>
          <w:sz w:val="22"/>
          <w:szCs w:val="22"/>
        </w:rPr>
        <w:t xml:space="preserve"> р. членам</w:t>
      </w:r>
      <w:r w:rsidR="00335185" w:rsidRPr="00064E66">
        <w:rPr>
          <w:rFonts w:ascii="Arial" w:hAnsi="Arial" w:cs="Arial"/>
          <w:bCs/>
          <w:sz w:val="22"/>
          <w:szCs w:val="22"/>
        </w:rPr>
        <w:t>и ІнАУ є 1</w:t>
      </w:r>
      <w:r w:rsidR="00A90BA4" w:rsidRPr="00064E66">
        <w:rPr>
          <w:rFonts w:ascii="Arial" w:hAnsi="Arial" w:cs="Arial"/>
          <w:bCs/>
          <w:sz w:val="22"/>
          <w:szCs w:val="22"/>
        </w:rPr>
        <w:t>94</w:t>
      </w:r>
      <w:r w:rsidRPr="00064E66">
        <w:rPr>
          <w:rFonts w:ascii="Arial" w:hAnsi="Arial" w:cs="Arial"/>
          <w:bCs/>
          <w:sz w:val="22"/>
          <w:szCs w:val="22"/>
        </w:rPr>
        <w:t xml:space="preserve"> компані</w:t>
      </w:r>
      <w:r w:rsidR="00A90BA4" w:rsidRPr="00064E66">
        <w:rPr>
          <w:rFonts w:ascii="Arial" w:hAnsi="Arial" w:cs="Arial"/>
          <w:bCs/>
          <w:sz w:val="22"/>
          <w:szCs w:val="22"/>
        </w:rPr>
        <w:t>ї</w:t>
      </w:r>
      <w:r w:rsidRPr="00064E66">
        <w:rPr>
          <w:rFonts w:ascii="Arial" w:hAnsi="Arial" w:cs="Arial"/>
          <w:bCs/>
          <w:sz w:val="22"/>
          <w:szCs w:val="22"/>
        </w:rPr>
        <w:t>, серед них 13</w:t>
      </w:r>
      <w:r w:rsidR="00A90BA4" w:rsidRPr="00064E66">
        <w:rPr>
          <w:rFonts w:ascii="Arial" w:hAnsi="Arial" w:cs="Arial"/>
          <w:bCs/>
          <w:sz w:val="22"/>
          <w:szCs w:val="22"/>
        </w:rPr>
        <w:t>9</w:t>
      </w:r>
      <w:r w:rsidR="00335185" w:rsidRPr="00064E66">
        <w:rPr>
          <w:rFonts w:ascii="Arial" w:hAnsi="Arial" w:cs="Arial"/>
          <w:sz w:val="22"/>
          <w:szCs w:val="22"/>
        </w:rPr>
        <w:t xml:space="preserve"> дійсних та 5</w:t>
      </w:r>
      <w:r w:rsidR="00645C79" w:rsidRPr="00064E66">
        <w:rPr>
          <w:rFonts w:ascii="Arial" w:hAnsi="Arial" w:cs="Arial"/>
          <w:sz w:val="22"/>
          <w:szCs w:val="22"/>
        </w:rPr>
        <w:t>5</w:t>
      </w:r>
      <w:r w:rsidRPr="00064E66">
        <w:rPr>
          <w:rFonts w:ascii="Arial" w:hAnsi="Arial" w:cs="Arial"/>
          <w:sz w:val="22"/>
          <w:szCs w:val="22"/>
        </w:rPr>
        <w:t xml:space="preserve"> асоційованих членів</w:t>
      </w:r>
      <w:r w:rsidR="00645C79" w:rsidRPr="00064E66">
        <w:rPr>
          <w:rFonts w:ascii="Arial" w:hAnsi="Arial" w:cs="Arial"/>
          <w:sz w:val="22"/>
          <w:szCs w:val="22"/>
        </w:rPr>
        <w:t>, які представляють майже всі регіони України</w:t>
      </w:r>
      <w:r w:rsidRPr="00064E66">
        <w:rPr>
          <w:rFonts w:ascii="Arial" w:hAnsi="Arial" w:cs="Arial"/>
          <w:sz w:val="22"/>
          <w:szCs w:val="22"/>
        </w:rPr>
        <w:t>.</w:t>
      </w:r>
    </w:p>
    <w:p w:rsidR="0013763A" w:rsidRPr="00064E66" w:rsidRDefault="0013763A" w:rsidP="00F20DB6">
      <w:pPr>
        <w:autoSpaceDE w:val="0"/>
        <w:autoSpaceDN w:val="0"/>
        <w:adjustRightInd w:val="0"/>
        <w:spacing w:after="60"/>
        <w:ind w:firstLine="709"/>
        <w:jc w:val="both"/>
        <w:rPr>
          <w:rFonts w:ascii="Arial" w:hAnsi="Arial" w:cs="Arial"/>
          <w:sz w:val="22"/>
          <w:szCs w:val="22"/>
        </w:rPr>
      </w:pPr>
    </w:p>
    <w:p w:rsidR="00F20DB6" w:rsidRPr="00064E66" w:rsidRDefault="009E78E3" w:rsidP="00D10B74">
      <w:pPr>
        <w:spacing w:after="60"/>
        <w:ind w:hanging="142"/>
        <w:jc w:val="center"/>
        <w:rPr>
          <w:rFonts w:ascii="Arial" w:hAnsi="Arial" w:cs="Arial"/>
          <w:sz w:val="22"/>
          <w:szCs w:val="22"/>
        </w:rPr>
      </w:pPr>
      <w:r w:rsidRPr="00064E66">
        <w:rPr>
          <w:noProof/>
        </w:rPr>
        <w:drawing>
          <wp:inline distT="0" distB="0" distL="0" distR="0" wp14:anchorId="274E39E6" wp14:editId="7F0FF6A8">
            <wp:extent cx="5800725" cy="3686175"/>
            <wp:effectExtent l="0" t="0" r="9525" b="9525"/>
            <wp:docPr id="15" name="Діаграма 15">
              <a:extLst xmlns:a="http://schemas.openxmlformats.org/drawingml/2006/main">
                <a:ext uri="{FF2B5EF4-FFF2-40B4-BE49-F238E27FC236}">
                  <a16:creationId xmlns:a16="http://schemas.microsoft.com/office/drawing/2014/main" id="{600A2385-D88E-4313-B8E4-6C4C90562C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A3592" w:rsidRPr="00064E66" w:rsidRDefault="00DA3592" w:rsidP="0013763A">
      <w:pPr>
        <w:autoSpaceDE w:val="0"/>
        <w:autoSpaceDN w:val="0"/>
        <w:adjustRightInd w:val="0"/>
        <w:spacing w:after="60"/>
        <w:jc w:val="center"/>
        <w:rPr>
          <w:noProof/>
        </w:rPr>
      </w:pPr>
    </w:p>
    <w:p w:rsidR="0013763A" w:rsidRPr="00064E66" w:rsidRDefault="0013763A" w:rsidP="0013763A">
      <w:pPr>
        <w:autoSpaceDE w:val="0"/>
        <w:autoSpaceDN w:val="0"/>
        <w:adjustRightInd w:val="0"/>
        <w:spacing w:after="60"/>
        <w:jc w:val="center"/>
        <w:rPr>
          <w:rFonts w:ascii="Arial" w:hAnsi="Arial" w:cs="Arial"/>
          <w:b/>
          <w:i/>
          <w:sz w:val="22"/>
          <w:szCs w:val="22"/>
        </w:rPr>
      </w:pPr>
      <w:r w:rsidRPr="00064E66">
        <w:rPr>
          <w:rFonts w:ascii="Arial" w:hAnsi="Arial" w:cs="Arial"/>
          <w:b/>
          <w:i/>
          <w:sz w:val="22"/>
          <w:szCs w:val="22"/>
        </w:rPr>
        <w:t>Динаміка кілько</w:t>
      </w:r>
      <w:r w:rsidR="00132A77" w:rsidRPr="00064E66">
        <w:rPr>
          <w:rFonts w:ascii="Arial" w:hAnsi="Arial" w:cs="Arial"/>
          <w:b/>
          <w:i/>
          <w:sz w:val="22"/>
          <w:szCs w:val="22"/>
        </w:rPr>
        <w:t>с</w:t>
      </w:r>
      <w:r w:rsidRPr="00064E66">
        <w:rPr>
          <w:rFonts w:ascii="Arial" w:hAnsi="Arial" w:cs="Arial"/>
          <w:b/>
          <w:i/>
          <w:sz w:val="22"/>
          <w:szCs w:val="22"/>
        </w:rPr>
        <w:t>ті членів ІнАУ</w:t>
      </w:r>
    </w:p>
    <w:p w:rsidR="005A40F2" w:rsidRPr="00064E66" w:rsidRDefault="005A40F2" w:rsidP="0013763A">
      <w:pPr>
        <w:autoSpaceDE w:val="0"/>
        <w:autoSpaceDN w:val="0"/>
        <w:adjustRightInd w:val="0"/>
        <w:spacing w:after="60"/>
        <w:jc w:val="center"/>
        <w:rPr>
          <w:rFonts w:ascii="Arial" w:hAnsi="Arial" w:cs="Arial"/>
          <w:b/>
          <w:i/>
          <w:sz w:val="22"/>
          <w:szCs w:val="22"/>
        </w:rPr>
      </w:pPr>
    </w:p>
    <w:p w:rsidR="005A40F2" w:rsidRPr="00064E66" w:rsidRDefault="005A40F2" w:rsidP="0013763A">
      <w:pPr>
        <w:autoSpaceDE w:val="0"/>
        <w:autoSpaceDN w:val="0"/>
        <w:adjustRightInd w:val="0"/>
        <w:spacing w:after="60"/>
        <w:jc w:val="center"/>
        <w:rPr>
          <w:rFonts w:ascii="Arial" w:hAnsi="Arial" w:cs="Arial"/>
          <w:b/>
          <w:i/>
          <w:sz w:val="22"/>
          <w:szCs w:val="22"/>
        </w:rPr>
      </w:pPr>
    </w:p>
    <w:p w:rsidR="0013763A" w:rsidRPr="00064E66" w:rsidRDefault="005A40F2" w:rsidP="005A40F2">
      <w:pPr>
        <w:autoSpaceDE w:val="0"/>
        <w:autoSpaceDN w:val="0"/>
        <w:adjustRightInd w:val="0"/>
        <w:spacing w:after="60"/>
        <w:jc w:val="center"/>
        <w:rPr>
          <w:rFonts w:ascii="Arial" w:hAnsi="Arial" w:cs="Arial"/>
          <w:sz w:val="22"/>
          <w:szCs w:val="22"/>
        </w:rPr>
      </w:pPr>
      <w:r w:rsidRPr="00064E66">
        <w:rPr>
          <w:noProof/>
        </w:rPr>
        <w:drawing>
          <wp:inline distT="0" distB="0" distL="0" distR="0" wp14:anchorId="00EEA8F8" wp14:editId="5ED4EAE3">
            <wp:extent cx="3290888" cy="1971675"/>
            <wp:effectExtent l="0" t="0" r="5080" b="9525"/>
            <wp:docPr id="17" name="Діаграма 17">
              <a:extLst xmlns:a="http://schemas.openxmlformats.org/drawingml/2006/main">
                <a:ext uri="{FF2B5EF4-FFF2-40B4-BE49-F238E27FC236}">
                  <a16:creationId xmlns:a16="http://schemas.microsoft.com/office/drawing/2014/main" id="{3E0ADDBB-5336-4531-8ECF-8EC02E1D05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A40F2" w:rsidRPr="00064E66" w:rsidRDefault="005A40F2" w:rsidP="00132A77">
      <w:pPr>
        <w:autoSpaceDE w:val="0"/>
        <w:autoSpaceDN w:val="0"/>
        <w:adjustRightInd w:val="0"/>
        <w:spacing w:after="60"/>
        <w:rPr>
          <w:rFonts w:ascii="Arial" w:hAnsi="Arial" w:cs="Arial"/>
          <w:sz w:val="22"/>
          <w:szCs w:val="22"/>
        </w:rPr>
      </w:pPr>
    </w:p>
    <w:p w:rsidR="009E78E3" w:rsidRPr="00064E66" w:rsidRDefault="005A40F2" w:rsidP="009D4158">
      <w:pPr>
        <w:autoSpaceDE w:val="0"/>
        <w:autoSpaceDN w:val="0"/>
        <w:adjustRightInd w:val="0"/>
        <w:spacing w:after="60"/>
        <w:jc w:val="center"/>
        <w:rPr>
          <w:rFonts w:ascii="Arial" w:hAnsi="Arial" w:cs="Arial"/>
          <w:sz w:val="22"/>
          <w:szCs w:val="22"/>
        </w:rPr>
        <w:sectPr w:rsidR="009E78E3" w:rsidRPr="00064E66" w:rsidSect="00E30D73">
          <w:footerReference w:type="default" r:id="rId20"/>
          <w:pgSz w:w="11906" w:h="16838" w:code="9"/>
          <w:pgMar w:top="709" w:right="567" w:bottom="709" w:left="1134" w:header="709" w:footer="437" w:gutter="0"/>
          <w:pgNumType w:start="0"/>
          <w:cols w:space="708"/>
          <w:titlePg/>
          <w:docGrid w:linePitch="360"/>
        </w:sectPr>
      </w:pPr>
      <w:r w:rsidRPr="00064E66">
        <w:rPr>
          <w:rFonts w:ascii="Arial" w:hAnsi="Arial" w:cs="Arial"/>
          <w:b/>
          <w:i/>
          <w:sz w:val="22"/>
          <w:szCs w:val="22"/>
        </w:rPr>
        <w:t xml:space="preserve">Співвідношення </w:t>
      </w:r>
      <w:r w:rsidR="00D10B74" w:rsidRPr="00064E66">
        <w:rPr>
          <w:rFonts w:ascii="Arial" w:hAnsi="Arial" w:cs="Arial"/>
          <w:b/>
          <w:i/>
          <w:sz w:val="22"/>
          <w:szCs w:val="22"/>
        </w:rPr>
        <w:t>Д</w:t>
      </w:r>
      <w:r w:rsidRPr="00064E66">
        <w:rPr>
          <w:rFonts w:ascii="Arial" w:hAnsi="Arial" w:cs="Arial"/>
          <w:b/>
          <w:i/>
          <w:sz w:val="22"/>
          <w:szCs w:val="22"/>
        </w:rPr>
        <w:t xml:space="preserve">ійсних і </w:t>
      </w:r>
      <w:r w:rsidR="00D10B74" w:rsidRPr="00064E66">
        <w:rPr>
          <w:rFonts w:ascii="Arial" w:hAnsi="Arial" w:cs="Arial"/>
          <w:b/>
          <w:i/>
          <w:sz w:val="22"/>
          <w:szCs w:val="22"/>
        </w:rPr>
        <w:t>А</w:t>
      </w:r>
      <w:r w:rsidRPr="00064E66">
        <w:rPr>
          <w:rFonts w:ascii="Arial" w:hAnsi="Arial" w:cs="Arial"/>
          <w:b/>
          <w:i/>
          <w:sz w:val="22"/>
          <w:szCs w:val="22"/>
        </w:rPr>
        <w:t>соційованих членів ІнАУ станом на 19.04.2018</w:t>
      </w:r>
    </w:p>
    <w:p w:rsidR="0072051D" w:rsidRPr="006C66D3" w:rsidRDefault="0072051D" w:rsidP="0072051D">
      <w:pPr>
        <w:autoSpaceDE w:val="0"/>
        <w:autoSpaceDN w:val="0"/>
        <w:adjustRightInd w:val="0"/>
        <w:spacing w:after="120"/>
        <w:ind w:firstLine="539"/>
        <w:jc w:val="center"/>
        <w:rPr>
          <w:rFonts w:ascii="Arial" w:hAnsi="Arial" w:cs="Arial"/>
          <w:b/>
          <w:sz w:val="32"/>
          <w:szCs w:val="32"/>
        </w:rPr>
      </w:pPr>
      <w:r w:rsidRPr="006C66D3">
        <w:rPr>
          <w:rFonts w:ascii="Arial" w:hAnsi="Arial" w:cs="Arial"/>
          <w:b/>
          <w:sz w:val="32"/>
          <w:szCs w:val="32"/>
        </w:rPr>
        <w:lastRenderedPageBreak/>
        <w:t>ОСНОВНІ НАПРЯМИ РОБОТИ У 2017 р.</w:t>
      </w:r>
    </w:p>
    <w:p w:rsidR="0072051D" w:rsidRPr="006C66D3" w:rsidRDefault="0072051D" w:rsidP="0072051D">
      <w:pPr>
        <w:autoSpaceDE w:val="0"/>
        <w:autoSpaceDN w:val="0"/>
        <w:adjustRightInd w:val="0"/>
        <w:ind w:left="5664"/>
        <w:jc w:val="right"/>
        <w:rPr>
          <w:rFonts w:ascii="Arial" w:hAnsi="Arial" w:cs="Arial"/>
          <w:b/>
          <w:sz w:val="20"/>
          <w:szCs w:val="20"/>
        </w:rPr>
      </w:pPr>
      <w:r w:rsidRPr="006C66D3">
        <w:rPr>
          <w:rFonts w:ascii="Arial" w:hAnsi="Arial" w:cs="Arial"/>
          <w:b/>
          <w:sz w:val="20"/>
          <w:szCs w:val="20"/>
        </w:rPr>
        <w:t xml:space="preserve">Звітний період: </w:t>
      </w:r>
      <w:r w:rsidRPr="006C66D3">
        <w:rPr>
          <w:rFonts w:ascii="Arial" w:hAnsi="Arial" w:cs="Arial"/>
          <w:sz w:val="22"/>
          <w:szCs w:val="22"/>
        </w:rPr>
        <w:t>07 квітня 2017 р. – 19 квітня 2018 р.</w:t>
      </w:r>
    </w:p>
    <w:tbl>
      <w:tblPr>
        <w:tblW w:w="15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43"/>
        <w:gridCol w:w="3893"/>
        <w:gridCol w:w="1276"/>
        <w:gridCol w:w="18"/>
        <w:gridCol w:w="1824"/>
        <w:gridCol w:w="4819"/>
        <w:gridCol w:w="3573"/>
      </w:tblGrid>
      <w:tr w:rsidR="0072051D" w:rsidRPr="006C66D3" w:rsidTr="002E5168">
        <w:trPr>
          <w:cantSplit/>
          <w:tblHeader/>
        </w:trPr>
        <w:tc>
          <w:tcPr>
            <w:tcW w:w="468" w:type="dxa"/>
            <w:gridSpan w:val="2"/>
            <w:tcBorders>
              <w:top w:val="single" w:sz="4" w:space="0" w:color="auto"/>
              <w:left w:val="single" w:sz="4" w:space="0" w:color="auto"/>
              <w:bottom w:val="single" w:sz="4" w:space="0" w:color="auto"/>
              <w:right w:val="single" w:sz="4" w:space="0" w:color="auto"/>
            </w:tcBorders>
            <w:shd w:val="clear" w:color="auto" w:fill="D9D9D9"/>
          </w:tcPr>
          <w:p w:rsidR="0072051D" w:rsidRPr="006C66D3" w:rsidRDefault="0072051D" w:rsidP="00AE4094">
            <w:pPr>
              <w:jc w:val="center"/>
              <w:rPr>
                <w:rFonts w:ascii="Arial" w:hAnsi="Arial" w:cs="Arial"/>
                <w:b/>
                <w:sz w:val="20"/>
                <w:szCs w:val="20"/>
              </w:rPr>
            </w:pPr>
            <w:r w:rsidRPr="006C66D3">
              <w:rPr>
                <w:rFonts w:ascii="Arial" w:hAnsi="Arial" w:cs="Arial"/>
                <w:b/>
                <w:sz w:val="20"/>
                <w:szCs w:val="20"/>
              </w:rPr>
              <w:t>№</w:t>
            </w:r>
          </w:p>
        </w:tc>
        <w:tc>
          <w:tcPr>
            <w:tcW w:w="3893" w:type="dxa"/>
            <w:tcBorders>
              <w:top w:val="single" w:sz="4" w:space="0" w:color="auto"/>
              <w:left w:val="single" w:sz="4" w:space="0" w:color="auto"/>
              <w:bottom w:val="single" w:sz="4" w:space="0" w:color="auto"/>
              <w:right w:val="single" w:sz="4" w:space="0" w:color="auto"/>
            </w:tcBorders>
            <w:shd w:val="clear" w:color="auto" w:fill="D9D9D9"/>
          </w:tcPr>
          <w:p w:rsidR="0072051D" w:rsidRPr="006C66D3" w:rsidRDefault="0072051D" w:rsidP="00AE4094">
            <w:pPr>
              <w:jc w:val="center"/>
              <w:rPr>
                <w:rFonts w:ascii="Arial" w:hAnsi="Arial" w:cs="Arial"/>
                <w:b/>
                <w:sz w:val="22"/>
                <w:szCs w:val="22"/>
              </w:rPr>
            </w:pPr>
            <w:r w:rsidRPr="006C66D3">
              <w:rPr>
                <w:rFonts w:ascii="Arial" w:hAnsi="Arial" w:cs="Arial"/>
                <w:b/>
                <w:sz w:val="22"/>
                <w:szCs w:val="22"/>
              </w:rPr>
              <w:t>Захід</w:t>
            </w:r>
          </w:p>
        </w:tc>
        <w:tc>
          <w:tcPr>
            <w:tcW w:w="1294" w:type="dxa"/>
            <w:gridSpan w:val="2"/>
            <w:tcBorders>
              <w:top w:val="single" w:sz="4" w:space="0" w:color="auto"/>
              <w:left w:val="single" w:sz="4" w:space="0" w:color="auto"/>
              <w:bottom w:val="single" w:sz="4" w:space="0" w:color="auto"/>
              <w:right w:val="single" w:sz="4" w:space="0" w:color="auto"/>
            </w:tcBorders>
            <w:shd w:val="clear" w:color="auto" w:fill="D9D9D9"/>
          </w:tcPr>
          <w:p w:rsidR="0072051D" w:rsidRPr="006C66D3" w:rsidRDefault="0072051D" w:rsidP="00AE4094">
            <w:pPr>
              <w:jc w:val="center"/>
              <w:rPr>
                <w:rFonts w:ascii="Arial" w:hAnsi="Arial" w:cs="Arial"/>
                <w:b/>
                <w:sz w:val="22"/>
                <w:szCs w:val="22"/>
              </w:rPr>
            </w:pPr>
            <w:r w:rsidRPr="006C66D3">
              <w:rPr>
                <w:rFonts w:ascii="Arial" w:hAnsi="Arial" w:cs="Arial"/>
                <w:b/>
                <w:sz w:val="22"/>
                <w:szCs w:val="22"/>
              </w:rPr>
              <w:t xml:space="preserve">Дата </w:t>
            </w:r>
          </w:p>
        </w:tc>
        <w:tc>
          <w:tcPr>
            <w:tcW w:w="1824" w:type="dxa"/>
            <w:tcBorders>
              <w:top w:val="single" w:sz="4" w:space="0" w:color="auto"/>
              <w:left w:val="single" w:sz="4" w:space="0" w:color="auto"/>
              <w:bottom w:val="single" w:sz="4" w:space="0" w:color="auto"/>
              <w:right w:val="single" w:sz="4" w:space="0" w:color="auto"/>
            </w:tcBorders>
            <w:shd w:val="clear" w:color="auto" w:fill="D9D9D9"/>
          </w:tcPr>
          <w:p w:rsidR="0072051D" w:rsidRPr="006C66D3" w:rsidRDefault="0072051D" w:rsidP="00AE4094">
            <w:pPr>
              <w:jc w:val="center"/>
              <w:rPr>
                <w:rFonts w:ascii="Arial" w:hAnsi="Arial" w:cs="Arial"/>
                <w:b/>
                <w:sz w:val="22"/>
                <w:szCs w:val="22"/>
              </w:rPr>
            </w:pPr>
            <w:r w:rsidRPr="006C66D3">
              <w:rPr>
                <w:rFonts w:ascii="Arial" w:hAnsi="Arial" w:cs="Arial"/>
                <w:b/>
                <w:sz w:val="22"/>
                <w:szCs w:val="22"/>
              </w:rPr>
              <w:t>Ініціатива</w:t>
            </w:r>
          </w:p>
        </w:tc>
        <w:tc>
          <w:tcPr>
            <w:tcW w:w="4819" w:type="dxa"/>
            <w:tcBorders>
              <w:top w:val="single" w:sz="4" w:space="0" w:color="auto"/>
              <w:left w:val="single" w:sz="4" w:space="0" w:color="auto"/>
              <w:bottom w:val="single" w:sz="4" w:space="0" w:color="auto"/>
              <w:right w:val="single" w:sz="4" w:space="0" w:color="auto"/>
            </w:tcBorders>
            <w:shd w:val="clear" w:color="auto" w:fill="D9D9D9"/>
          </w:tcPr>
          <w:p w:rsidR="0072051D" w:rsidRPr="006C66D3" w:rsidRDefault="0072051D" w:rsidP="00AE4094">
            <w:pPr>
              <w:jc w:val="center"/>
              <w:rPr>
                <w:rFonts w:ascii="Arial" w:hAnsi="Arial" w:cs="Arial"/>
                <w:b/>
                <w:sz w:val="22"/>
                <w:szCs w:val="22"/>
              </w:rPr>
            </w:pPr>
            <w:r w:rsidRPr="006C66D3">
              <w:rPr>
                <w:rFonts w:ascii="Arial" w:hAnsi="Arial" w:cs="Arial"/>
                <w:b/>
                <w:sz w:val="22"/>
                <w:szCs w:val="22"/>
              </w:rPr>
              <w:t>Результат</w:t>
            </w:r>
          </w:p>
        </w:tc>
        <w:tc>
          <w:tcPr>
            <w:tcW w:w="3573" w:type="dxa"/>
            <w:tcBorders>
              <w:top w:val="single" w:sz="4" w:space="0" w:color="auto"/>
              <w:left w:val="single" w:sz="4" w:space="0" w:color="auto"/>
              <w:bottom w:val="single" w:sz="4" w:space="0" w:color="auto"/>
              <w:right w:val="single" w:sz="4" w:space="0" w:color="auto"/>
            </w:tcBorders>
            <w:shd w:val="clear" w:color="auto" w:fill="D9D9D9"/>
          </w:tcPr>
          <w:p w:rsidR="0072051D" w:rsidRPr="006C66D3" w:rsidRDefault="0072051D" w:rsidP="00AE4094">
            <w:pPr>
              <w:jc w:val="center"/>
              <w:rPr>
                <w:rFonts w:ascii="Arial" w:hAnsi="Arial" w:cs="Arial"/>
                <w:b/>
                <w:sz w:val="22"/>
                <w:szCs w:val="22"/>
              </w:rPr>
            </w:pPr>
            <w:r w:rsidRPr="006C66D3">
              <w:rPr>
                <w:rFonts w:ascii="Arial" w:hAnsi="Arial" w:cs="Arial"/>
                <w:b/>
                <w:sz w:val="22"/>
                <w:szCs w:val="22"/>
              </w:rPr>
              <w:t>Посилання</w:t>
            </w:r>
          </w:p>
        </w:tc>
      </w:tr>
      <w:tr w:rsidR="0072051D" w:rsidRPr="006C66D3" w:rsidTr="002E5168">
        <w:tc>
          <w:tcPr>
            <w:tcW w:w="425" w:type="dxa"/>
            <w:tcBorders>
              <w:top w:val="single" w:sz="4" w:space="0" w:color="auto"/>
              <w:left w:val="single" w:sz="4" w:space="0" w:color="auto"/>
              <w:bottom w:val="single" w:sz="4" w:space="0" w:color="auto"/>
              <w:right w:val="single" w:sz="4" w:space="0" w:color="auto"/>
            </w:tcBorders>
            <w:shd w:val="clear" w:color="auto" w:fill="1F497D"/>
          </w:tcPr>
          <w:p w:rsidR="0072051D" w:rsidRPr="006C66D3" w:rsidRDefault="0072051D" w:rsidP="00AE4094">
            <w:pPr>
              <w:spacing w:before="60" w:after="60"/>
              <w:jc w:val="center"/>
              <w:rPr>
                <w:rFonts w:ascii="Arial" w:hAnsi="Arial" w:cs="Arial"/>
                <w:b/>
                <w:color w:val="FFFFFF"/>
                <w:sz w:val="28"/>
                <w:szCs w:val="28"/>
              </w:rPr>
            </w:pPr>
            <w:r w:rsidRPr="006C66D3">
              <w:rPr>
                <w:rFonts w:ascii="Arial" w:hAnsi="Arial" w:cs="Arial"/>
                <w:b/>
                <w:color w:val="FFFFFF"/>
                <w:sz w:val="28"/>
                <w:szCs w:val="28"/>
              </w:rPr>
              <w:t>1</w:t>
            </w:r>
          </w:p>
        </w:tc>
        <w:tc>
          <w:tcPr>
            <w:tcW w:w="15446" w:type="dxa"/>
            <w:gridSpan w:val="7"/>
            <w:tcBorders>
              <w:top w:val="single" w:sz="4" w:space="0" w:color="auto"/>
              <w:left w:val="single" w:sz="4" w:space="0" w:color="auto"/>
              <w:bottom w:val="single" w:sz="4" w:space="0" w:color="auto"/>
              <w:right w:val="single" w:sz="4" w:space="0" w:color="auto"/>
            </w:tcBorders>
            <w:shd w:val="clear" w:color="auto" w:fill="1F497D"/>
          </w:tcPr>
          <w:p w:rsidR="0072051D" w:rsidRPr="006C66D3" w:rsidRDefault="0072051D" w:rsidP="00AE4094">
            <w:pPr>
              <w:spacing w:before="60" w:after="60"/>
              <w:jc w:val="center"/>
              <w:rPr>
                <w:rFonts w:ascii="Arial" w:hAnsi="Arial" w:cs="Arial"/>
                <w:b/>
                <w:color w:val="FFFFFF"/>
                <w:sz w:val="28"/>
                <w:szCs w:val="28"/>
              </w:rPr>
            </w:pPr>
            <w:r w:rsidRPr="006C66D3">
              <w:rPr>
                <w:rFonts w:ascii="Arial" w:hAnsi="Arial" w:cs="Arial"/>
                <w:b/>
                <w:color w:val="FFFFFF"/>
                <w:sz w:val="28"/>
                <w:szCs w:val="28"/>
              </w:rPr>
              <w:t>ЗАХИСТ ЗАКОННИХ ІНТЕРЕСІВ ЧЛЕНІВ ІНАУ</w:t>
            </w:r>
          </w:p>
        </w:tc>
      </w:tr>
      <w:tr w:rsidR="0072051D" w:rsidRPr="006C66D3" w:rsidTr="002E5168">
        <w:tc>
          <w:tcPr>
            <w:tcW w:w="15871" w:type="dxa"/>
            <w:gridSpan w:val="8"/>
            <w:tcBorders>
              <w:top w:val="single" w:sz="4" w:space="0" w:color="auto"/>
              <w:left w:val="single" w:sz="4" w:space="0" w:color="auto"/>
              <w:bottom w:val="single" w:sz="4" w:space="0" w:color="auto"/>
              <w:right w:val="single" w:sz="4" w:space="0" w:color="auto"/>
            </w:tcBorders>
            <w:shd w:val="clear" w:color="auto" w:fill="C6D9F1"/>
          </w:tcPr>
          <w:p w:rsidR="0072051D" w:rsidRPr="006C66D3" w:rsidRDefault="0072051D" w:rsidP="00AE4094">
            <w:pPr>
              <w:spacing w:before="120" w:after="120"/>
              <w:rPr>
                <w:rFonts w:ascii="Arial" w:hAnsi="Arial" w:cs="Arial"/>
                <w:b/>
                <w:highlight w:val="yellow"/>
              </w:rPr>
            </w:pPr>
            <w:bookmarkStart w:id="0" w:name="_Hlk508031787"/>
            <w:r w:rsidRPr="006C66D3">
              <w:rPr>
                <w:rFonts w:ascii="Arial" w:hAnsi="Arial" w:cs="Arial"/>
                <w:b/>
              </w:rPr>
              <w:t>1.1. Опір монополізму і порушенням умов економічної конкуренції</w:t>
            </w:r>
            <w:bookmarkEnd w:id="0"/>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F07F9F" w:rsidP="00AE4094">
            <w:pPr>
              <w:rPr>
                <w:rFonts w:ascii="Arial" w:hAnsi="Arial" w:cs="Arial"/>
                <w:i/>
                <w:sz w:val="20"/>
                <w:szCs w:val="20"/>
              </w:rPr>
            </w:pPr>
            <w:r w:rsidRPr="006C66D3">
              <w:rPr>
                <w:rFonts w:ascii="Arial" w:hAnsi="Arial" w:cs="Arial"/>
                <w:sz w:val="20"/>
                <w:szCs w:val="20"/>
              </w:rPr>
              <w:t>Направлено запит д</w:t>
            </w:r>
            <w:r w:rsidR="0072051D" w:rsidRPr="006C66D3">
              <w:rPr>
                <w:rFonts w:ascii="Arial" w:hAnsi="Arial" w:cs="Arial"/>
                <w:sz w:val="20"/>
                <w:szCs w:val="20"/>
              </w:rPr>
              <w:t xml:space="preserve">о </w:t>
            </w:r>
            <w:proofErr w:type="spellStart"/>
            <w:r w:rsidR="0072051D" w:rsidRPr="006C66D3">
              <w:rPr>
                <w:rFonts w:ascii="Arial" w:hAnsi="Arial" w:cs="Arial"/>
                <w:sz w:val="20"/>
                <w:szCs w:val="20"/>
              </w:rPr>
              <w:t>Д</w:t>
            </w:r>
            <w:r w:rsidR="0072051D" w:rsidRPr="006C66D3">
              <w:rPr>
                <w:rStyle w:val="af"/>
                <w:rFonts w:ascii="Arial" w:hAnsi="Arial" w:cs="Arial"/>
                <w:bCs/>
                <w:i w:val="0"/>
                <w:color w:val="333333"/>
                <w:sz w:val="20"/>
                <w:szCs w:val="20"/>
              </w:rPr>
              <w:t>ерженергонагляду</w:t>
            </w:r>
            <w:proofErr w:type="spellEnd"/>
            <w:r w:rsidR="0072051D" w:rsidRPr="006C66D3">
              <w:rPr>
                <w:rStyle w:val="af"/>
                <w:rFonts w:ascii="Arial" w:hAnsi="Arial" w:cs="Arial"/>
                <w:bCs/>
                <w:i w:val="0"/>
                <w:color w:val="333333"/>
                <w:sz w:val="20"/>
                <w:szCs w:val="20"/>
              </w:rPr>
              <w:t xml:space="preserve"> та </w:t>
            </w:r>
            <w:proofErr w:type="spellStart"/>
            <w:r w:rsidR="0072051D" w:rsidRPr="006C66D3">
              <w:rPr>
                <w:rStyle w:val="af"/>
                <w:rFonts w:ascii="Arial" w:hAnsi="Arial" w:cs="Arial"/>
                <w:bCs/>
                <w:i w:val="0"/>
                <w:color w:val="333333"/>
                <w:sz w:val="20"/>
                <w:szCs w:val="20"/>
              </w:rPr>
              <w:t>Міненерговугілля</w:t>
            </w:r>
            <w:proofErr w:type="spellEnd"/>
            <w:r w:rsidR="0072051D" w:rsidRPr="006C66D3">
              <w:rPr>
                <w:rFonts w:ascii="Arial" w:hAnsi="Arial" w:cs="Arial"/>
                <w:i/>
                <w:sz w:val="20"/>
                <w:szCs w:val="20"/>
              </w:rPr>
              <w:t xml:space="preserve"> </w:t>
            </w:r>
            <w:r w:rsidR="0072051D" w:rsidRPr="006C66D3">
              <w:rPr>
                <w:rFonts w:ascii="Arial" w:hAnsi="Arial" w:cs="Arial"/>
                <w:color w:val="333333"/>
                <w:kern w:val="36"/>
                <w:sz w:val="20"/>
                <w:szCs w:val="20"/>
                <w:lang w:eastAsia="ru-RU"/>
              </w:rPr>
              <w:t>щодо ймовірних порушень законодавства про захист економічної конкуренції ПАТ «ЕК «Херсонобленерго»</w:t>
            </w:r>
          </w:p>
        </w:tc>
        <w:tc>
          <w:tcPr>
            <w:tcW w:w="1294"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01.11.2017</w:t>
            </w:r>
          </w:p>
        </w:tc>
        <w:tc>
          <w:tcPr>
            <w:tcW w:w="1824"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Fonts w:ascii="Arial" w:hAnsi="Arial" w:cs="Arial"/>
                <w:sz w:val="20"/>
                <w:szCs w:val="20"/>
              </w:rPr>
            </w:pPr>
            <w:r w:rsidRPr="006C66D3">
              <w:rPr>
                <w:rFonts w:ascii="Arial" w:hAnsi="Arial" w:cs="Arial"/>
                <w:sz w:val="20"/>
                <w:szCs w:val="20"/>
              </w:rPr>
              <w:t>Отриман</w:t>
            </w:r>
            <w:r w:rsidR="00FF394C" w:rsidRPr="006C66D3">
              <w:rPr>
                <w:rFonts w:ascii="Arial" w:hAnsi="Arial" w:cs="Arial"/>
                <w:sz w:val="20"/>
                <w:szCs w:val="20"/>
              </w:rPr>
              <w:t>і</w:t>
            </w:r>
            <w:r w:rsidRPr="006C66D3">
              <w:rPr>
                <w:rFonts w:ascii="Arial" w:hAnsi="Arial" w:cs="Arial"/>
                <w:sz w:val="20"/>
                <w:szCs w:val="20"/>
              </w:rPr>
              <w:t xml:space="preserve"> відповід</w:t>
            </w:r>
            <w:r w:rsidR="00FF394C" w:rsidRPr="006C66D3">
              <w:rPr>
                <w:rFonts w:ascii="Arial" w:hAnsi="Arial" w:cs="Arial"/>
                <w:sz w:val="20"/>
                <w:szCs w:val="20"/>
              </w:rPr>
              <w:t>і</w:t>
            </w:r>
            <w:r w:rsidRPr="006C66D3">
              <w:rPr>
                <w:rFonts w:ascii="Arial" w:hAnsi="Arial" w:cs="Arial"/>
                <w:sz w:val="20"/>
                <w:szCs w:val="20"/>
              </w:rPr>
              <w:t>:</w:t>
            </w:r>
          </w:p>
          <w:p w:rsidR="0072051D" w:rsidRPr="006C66D3" w:rsidRDefault="00463503" w:rsidP="00641216">
            <w:pPr>
              <w:pStyle w:val="1"/>
              <w:spacing w:before="0" w:after="0"/>
              <w:ind w:left="0"/>
              <w:rPr>
                <w:rFonts w:ascii="Arial" w:hAnsi="Arial" w:cs="Arial"/>
                <w:b w:val="0"/>
                <w:color w:val="333333"/>
                <w:sz w:val="20"/>
              </w:rPr>
            </w:pPr>
            <w:hyperlink r:id="rId21" w:history="1">
              <w:r w:rsidR="0072051D" w:rsidRPr="006C66D3">
                <w:rPr>
                  <w:rStyle w:val="a3"/>
                  <w:rFonts w:ascii="Arial" w:hAnsi="Arial" w:cs="Arial"/>
                  <w:b w:val="0"/>
                  <w:bCs/>
                  <w:sz w:val="20"/>
                </w:rPr>
                <w:t xml:space="preserve">Лист № 252 від </w:t>
              </w:r>
              <w:proofErr w:type="spellStart"/>
              <w:r w:rsidR="0072051D" w:rsidRPr="006C66D3">
                <w:rPr>
                  <w:rStyle w:val="a3"/>
                  <w:rFonts w:ascii="Arial" w:hAnsi="Arial" w:cs="Arial"/>
                  <w:b w:val="0"/>
                  <w:bCs/>
                  <w:sz w:val="20"/>
                </w:rPr>
                <w:t>Держенергонагляд</w:t>
              </w:r>
              <w:proofErr w:type="spellEnd"/>
              <w:r w:rsidR="0072051D" w:rsidRPr="006C66D3">
                <w:rPr>
                  <w:rStyle w:val="a3"/>
                  <w:rFonts w:ascii="Arial" w:hAnsi="Arial" w:cs="Arial"/>
                  <w:b w:val="0"/>
                  <w:bCs/>
                  <w:sz w:val="20"/>
                </w:rPr>
                <w:t xml:space="preserve"> 11.12.2017 щодо розгляду звернення про порушення законодавства з боку ПАТ «ЕК «Херсонобленерго»</w:t>
              </w:r>
            </w:hyperlink>
          </w:p>
          <w:p w:rsidR="00FF394C" w:rsidRPr="006C66D3" w:rsidRDefault="00FF394C" w:rsidP="00641216"/>
          <w:p w:rsidR="0072051D" w:rsidRPr="006C66D3" w:rsidRDefault="00463503" w:rsidP="00641216">
            <w:pPr>
              <w:rPr>
                <w:rFonts w:ascii="Arial" w:hAnsi="Arial" w:cs="Arial"/>
                <w:sz w:val="20"/>
                <w:szCs w:val="20"/>
              </w:rPr>
            </w:pPr>
            <w:hyperlink r:id="rId22" w:history="1">
              <w:r w:rsidR="0072051D" w:rsidRPr="006C66D3">
                <w:rPr>
                  <w:rStyle w:val="a3"/>
                  <w:rFonts w:ascii="Arial" w:hAnsi="Arial" w:cs="Arial"/>
                  <w:bCs/>
                  <w:sz w:val="20"/>
                  <w:szCs w:val="20"/>
                </w:rPr>
                <w:t>Лист № 251 від АМКУ 11.12.2017 щодо розгляду звернення стосовно ймовірних порушень законодавства про захист економічної конкуренції ПАТ «ЕК «Херсонобленерго»</w:t>
              </w:r>
            </w:hyperlink>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463503" w:rsidP="00641216">
            <w:pPr>
              <w:pStyle w:val="1"/>
              <w:spacing w:before="0" w:after="0"/>
              <w:ind w:left="0"/>
              <w:rPr>
                <w:rFonts w:ascii="Arial" w:hAnsi="Arial" w:cs="Arial"/>
                <w:b w:val="0"/>
                <w:color w:val="333333"/>
                <w:sz w:val="20"/>
              </w:rPr>
            </w:pPr>
            <w:hyperlink r:id="rId23" w:history="1">
              <w:r w:rsidR="0072051D" w:rsidRPr="006C66D3">
                <w:rPr>
                  <w:rStyle w:val="a3"/>
                  <w:rFonts w:ascii="Arial" w:hAnsi="Arial" w:cs="Arial"/>
                  <w:b w:val="0"/>
                  <w:bCs/>
                  <w:sz w:val="20"/>
                </w:rPr>
                <w:t>Лист № 181/1-5 від щодо вирішення питання стосовно порушень чинного законодавства з боку ПАТ «ЕК «Херсонобленерго»</w:t>
              </w:r>
            </w:hyperlink>
          </w:p>
          <w:p w:rsidR="0072051D" w:rsidRPr="006C66D3" w:rsidRDefault="0072051D" w:rsidP="00641216">
            <w:pPr>
              <w:rPr>
                <w:rFonts w:ascii="Arial" w:hAnsi="Arial" w:cs="Arial"/>
                <w:color w:val="333333"/>
                <w:kern w:val="36"/>
                <w:sz w:val="20"/>
                <w:szCs w:val="20"/>
                <w:lang w:eastAsia="ru-RU"/>
              </w:rPr>
            </w:pPr>
          </w:p>
          <w:p w:rsidR="0072051D" w:rsidRPr="006C66D3" w:rsidRDefault="00463503" w:rsidP="00641216">
            <w:pPr>
              <w:rPr>
                <w:rFonts w:ascii="Arial" w:hAnsi="Arial" w:cs="Arial"/>
                <w:color w:val="000000"/>
                <w:sz w:val="20"/>
                <w:szCs w:val="20"/>
              </w:rPr>
            </w:pPr>
            <w:hyperlink r:id="rId24" w:history="1">
              <w:r w:rsidR="0072051D" w:rsidRPr="006C66D3">
                <w:rPr>
                  <w:rStyle w:val="a3"/>
                  <w:rFonts w:ascii="Arial" w:hAnsi="Arial" w:cs="Arial"/>
                  <w:kern w:val="36"/>
                  <w:sz w:val="20"/>
                  <w:szCs w:val="20"/>
                  <w:lang w:eastAsia="ru-RU"/>
                </w:rPr>
                <w:t>Лист № 180 від Голові АМКУ щодо ймовірних порушень законодавства про захист економічної конкуренції ПАТ «ЕК «Херсонобленерго»</w:t>
              </w:r>
            </w:hyperlink>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 xml:space="preserve">Направлено запит в АМКУ за ознаками </w:t>
            </w:r>
            <w:r w:rsidR="009B5631" w:rsidRPr="006C66D3">
              <w:rPr>
                <w:rFonts w:ascii="Arial" w:hAnsi="Arial" w:cs="Arial"/>
                <w:sz w:val="20"/>
                <w:szCs w:val="20"/>
              </w:rPr>
              <w:t>вчинення</w:t>
            </w:r>
            <w:r w:rsidRPr="006C66D3">
              <w:rPr>
                <w:rFonts w:ascii="Arial" w:hAnsi="Arial" w:cs="Arial"/>
                <w:sz w:val="20"/>
                <w:szCs w:val="20"/>
              </w:rPr>
              <w:t xml:space="preserve"> КП </w:t>
            </w:r>
            <w:r w:rsidR="00FF394C" w:rsidRPr="006C66D3">
              <w:rPr>
                <w:rFonts w:ascii="Arial" w:hAnsi="Arial" w:cs="Arial"/>
                <w:sz w:val="20"/>
                <w:szCs w:val="20"/>
              </w:rPr>
              <w:t>«</w:t>
            </w:r>
            <w:r w:rsidRPr="006C66D3">
              <w:rPr>
                <w:rFonts w:ascii="Arial" w:hAnsi="Arial" w:cs="Arial"/>
                <w:sz w:val="20"/>
                <w:szCs w:val="20"/>
              </w:rPr>
              <w:t>КЖС</w:t>
            </w:r>
            <w:r w:rsidR="00FF394C" w:rsidRPr="006C66D3">
              <w:rPr>
                <w:rFonts w:ascii="Arial" w:hAnsi="Arial" w:cs="Arial"/>
                <w:sz w:val="20"/>
                <w:szCs w:val="20"/>
              </w:rPr>
              <w:t>Е»</w:t>
            </w:r>
            <w:r w:rsidRPr="006C66D3">
              <w:rPr>
                <w:rFonts w:ascii="Arial" w:hAnsi="Arial" w:cs="Arial"/>
                <w:sz w:val="20"/>
                <w:szCs w:val="20"/>
              </w:rPr>
              <w:t xml:space="preserve"> порушення законодавства про захист економічної конкуренції </w:t>
            </w:r>
          </w:p>
        </w:tc>
        <w:tc>
          <w:tcPr>
            <w:tcW w:w="1294"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11.07.2017</w:t>
            </w:r>
          </w:p>
        </w:tc>
        <w:tc>
          <w:tcPr>
            <w:tcW w:w="1824"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pStyle w:val="1"/>
              <w:spacing w:before="0" w:after="0"/>
              <w:ind w:left="0"/>
              <w:rPr>
                <w:rFonts w:ascii="Arial" w:hAnsi="Arial" w:cs="Arial"/>
                <w:b w:val="0"/>
                <w:bCs/>
                <w:color w:val="333333"/>
                <w:sz w:val="20"/>
              </w:rPr>
            </w:pPr>
            <w:r w:rsidRPr="006C66D3">
              <w:rPr>
                <w:rFonts w:ascii="Arial" w:hAnsi="Arial" w:cs="Arial"/>
                <w:b w:val="0"/>
                <w:bCs/>
                <w:color w:val="333333"/>
                <w:sz w:val="20"/>
              </w:rPr>
              <w:t>Отримано відповідь:</w:t>
            </w:r>
          </w:p>
          <w:p w:rsidR="0072051D" w:rsidRPr="006C66D3" w:rsidRDefault="00463503" w:rsidP="00641216">
            <w:pPr>
              <w:pStyle w:val="1"/>
              <w:spacing w:before="0" w:after="0"/>
              <w:ind w:left="0"/>
              <w:rPr>
                <w:rFonts w:ascii="Arial" w:hAnsi="Arial" w:cs="Arial"/>
                <w:b w:val="0"/>
                <w:color w:val="333333"/>
                <w:sz w:val="20"/>
              </w:rPr>
            </w:pPr>
            <w:hyperlink r:id="rId25" w:history="1">
              <w:r w:rsidR="0072051D" w:rsidRPr="006C66D3">
                <w:rPr>
                  <w:rStyle w:val="a3"/>
                  <w:rFonts w:ascii="Arial" w:hAnsi="Arial" w:cs="Arial"/>
                  <w:b w:val="0"/>
                  <w:bCs/>
                  <w:sz w:val="20"/>
                </w:rPr>
                <w:t>Лист №152 від 11.07.2017р. від Антимонопольного комітету України щодо розгляду звернення ІнАУ</w:t>
              </w:r>
            </w:hyperlink>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Style w:val="a3"/>
                <w:rFonts w:ascii="Arial" w:hAnsi="Arial" w:cs="Arial"/>
                <w:kern w:val="36"/>
                <w:sz w:val="20"/>
                <w:szCs w:val="20"/>
                <w:lang w:eastAsia="ru-RU"/>
              </w:rPr>
            </w:pPr>
            <w:r w:rsidRPr="006C66D3">
              <w:rPr>
                <w:rStyle w:val="a3"/>
                <w:rFonts w:ascii="Arial" w:hAnsi="Arial" w:cs="Arial"/>
                <w:kern w:val="36"/>
                <w:sz w:val="20"/>
                <w:szCs w:val="20"/>
                <w:lang w:eastAsia="ru-RU"/>
              </w:rPr>
              <w:t>Лист ІнАУ до АМКУ № 144 27.06.2017</w:t>
            </w:r>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Надана відповідь на запит АМКУ з роз’ясненням причин подорожчання послуг з доступу до Інтернету</w:t>
            </w:r>
          </w:p>
        </w:tc>
        <w:tc>
          <w:tcPr>
            <w:tcW w:w="1294"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color w:val="333333"/>
                <w:sz w:val="20"/>
                <w:szCs w:val="20"/>
              </w:rPr>
            </w:pPr>
            <w:r w:rsidRPr="006C66D3">
              <w:rPr>
                <w:rFonts w:ascii="Arial" w:hAnsi="Arial" w:cs="Arial"/>
                <w:color w:val="333333"/>
                <w:sz w:val="20"/>
                <w:szCs w:val="20"/>
              </w:rPr>
              <w:t>26.10.2017</w:t>
            </w:r>
          </w:p>
        </w:tc>
        <w:tc>
          <w:tcPr>
            <w:tcW w:w="1824"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АМКУ</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Fonts w:ascii="Arial" w:hAnsi="Arial" w:cs="Arial"/>
                <w:sz w:val="20"/>
                <w:szCs w:val="20"/>
              </w:rPr>
            </w:pPr>
            <w:r w:rsidRPr="006C66D3">
              <w:rPr>
                <w:rFonts w:ascii="Arial" w:hAnsi="Arial" w:cs="Arial"/>
                <w:sz w:val="20"/>
                <w:szCs w:val="20"/>
              </w:rPr>
              <w:t>Надано відповідь:</w:t>
            </w:r>
          </w:p>
          <w:p w:rsidR="0072051D" w:rsidRPr="006C66D3" w:rsidRDefault="00463503" w:rsidP="00641216">
            <w:pPr>
              <w:pStyle w:val="1"/>
              <w:spacing w:before="0" w:after="0"/>
              <w:ind w:left="0"/>
              <w:rPr>
                <w:rFonts w:ascii="Arial" w:hAnsi="Arial" w:cs="Arial"/>
                <w:b w:val="0"/>
                <w:color w:val="333333"/>
                <w:sz w:val="20"/>
              </w:rPr>
            </w:pPr>
            <w:hyperlink r:id="rId26" w:history="1">
              <w:r w:rsidR="0072051D" w:rsidRPr="006C66D3">
                <w:rPr>
                  <w:rStyle w:val="a3"/>
                  <w:rFonts w:ascii="Arial" w:hAnsi="Arial" w:cs="Arial"/>
                  <w:b w:val="0"/>
                  <w:bCs/>
                  <w:sz w:val="20"/>
                </w:rPr>
                <w:t>Лист № 178 АМКУ щодо вимоги про надання інформації для здійснення дослідження ринку послуг з доступу до Інтернету</w:t>
              </w:r>
            </w:hyperlink>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pStyle w:val="1"/>
              <w:spacing w:before="0" w:after="0"/>
              <w:ind w:left="0"/>
              <w:rPr>
                <w:rFonts w:ascii="Arial" w:hAnsi="Arial" w:cs="Arial"/>
                <w:b w:val="0"/>
                <w:bCs/>
                <w:color w:val="333333"/>
                <w:sz w:val="20"/>
              </w:rPr>
            </w:pPr>
            <w:r w:rsidRPr="006C66D3">
              <w:rPr>
                <w:rFonts w:ascii="Arial" w:hAnsi="Arial" w:cs="Arial"/>
                <w:b w:val="0"/>
                <w:bCs/>
                <w:color w:val="333333"/>
                <w:sz w:val="20"/>
              </w:rPr>
              <w:t>Отримано запит АМКУ:</w:t>
            </w:r>
          </w:p>
          <w:p w:rsidR="0072051D" w:rsidRPr="006C66D3" w:rsidRDefault="00463503" w:rsidP="00641216">
            <w:pPr>
              <w:pStyle w:val="1"/>
              <w:spacing w:before="0" w:after="0"/>
              <w:ind w:left="0"/>
              <w:rPr>
                <w:rFonts w:ascii="Arial" w:hAnsi="Arial" w:cs="Arial"/>
                <w:b w:val="0"/>
                <w:bCs/>
                <w:color w:val="333333"/>
                <w:sz w:val="20"/>
              </w:rPr>
            </w:pPr>
            <w:hyperlink r:id="rId27" w:history="1">
              <w:r w:rsidR="0072051D" w:rsidRPr="006C66D3">
                <w:rPr>
                  <w:rStyle w:val="a3"/>
                  <w:rFonts w:ascii="Arial" w:hAnsi="Arial" w:cs="Arial"/>
                  <w:b w:val="0"/>
                  <w:bCs/>
                  <w:sz w:val="20"/>
                </w:rPr>
                <w:t>Лист № 225 від 20.10.2017 щодо надання інформації для здійснення дослідження ринку послуг з доступу до Інтернету</w:t>
              </w:r>
            </w:hyperlink>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Запропоновані міри щодо підтримки діяльності вітчизняних провайдерів, які працюють у зоні мовлення ефірних передавачів ОРДЛО і здійснюють забезпечення населення зони АТО вітчизняними інформаційними послугами</w:t>
            </w:r>
          </w:p>
        </w:tc>
        <w:tc>
          <w:tcPr>
            <w:tcW w:w="1294"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Style w:val="date-display-single"/>
                <w:rFonts w:ascii="Arial" w:hAnsi="Arial" w:cs="Arial"/>
                <w:color w:val="333333"/>
                <w:sz w:val="20"/>
                <w:szCs w:val="20"/>
              </w:rPr>
              <w:t>27.11.2017</w:t>
            </w:r>
          </w:p>
        </w:tc>
        <w:tc>
          <w:tcPr>
            <w:tcW w:w="1824"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 xml:space="preserve">ІнАУ, АППК, Телекомунікаційна палата, </w:t>
            </w:r>
            <w:proofErr w:type="spellStart"/>
            <w:r w:rsidR="009B5631" w:rsidRPr="006C66D3">
              <w:rPr>
                <w:rFonts w:ascii="Arial" w:hAnsi="Arial" w:cs="Arial"/>
                <w:sz w:val="20"/>
                <w:szCs w:val="20"/>
              </w:rPr>
              <w:t>Укртелемережа</w:t>
            </w:r>
            <w:proofErr w:type="spellEnd"/>
            <w:r w:rsidRPr="006C66D3">
              <w:rPr>
                <w:rFonts w:ascii="Arial" w:hAnsi="Arial" w:cs="Arial"/>
                <w:sz w:val="20"/>
                <w:szCs w:val="20"/>
              </w:rPr>
              <w:t>, СКТУ, Спілка операторів телекомунікацій Одеси і області, ВАОКТТМ</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pStyle w:val="1"/>
              <w:spacing w:before="0" w:after="0"/>
              <w:ind w:left="0"/>
              <w:rPr>
                <w:rFonts w:ascii="Arial" w:hAnsi="Arial" w:cs="Arial"/>
                <w:b w:val="0"/>
                <w:sz w:val="20"/>
              </w:rPr>
            </w:pPr>
            <w:r w:rsidRPr="006C66D3">
              <w:rPr>
                <w:rFonts w:ascii="Arial" w:hAnsi="Arial" w:cs="Arial"/>
                <w:b w:val="0"/>
                <w:sz w:val="20"/>
              </w:rPr>
              <w:t>Отримано відповідь:</w:t>
            </w:r>
          </w:p>
          <w:p w:rsidR="0072051D" w:rsidRPr="006C66D3" w:rsidRDefault="00463503" w:rsidP="00641216">
            <w:pPr>
              <w:rPr>
                <w:rFonts w:ascii="Arial" w:hAnsi="Arial" w:cs="Arial"/>
                <w:sz w:val="20"/>
                <w:szCs w:val="20"/>
              </w:rPr>
            </w:pPr>
            <w:hyperlink r:id="rId28" w:history="1">
              <w:r w:rsidR="0072051D" w:rsidRPr="006C66D3">
                <w:rPr>
                  <w:rStyle w:val="a3"/>
                  <w:rFonts w:ascii="Arial" w:hAnsi="Arial" w:cs="Arial"/>
                  <w:bCs/>
                  <w:sz w:val="20"/>
                  <w:szCs w:val="20"/>
                </w:rPr>
                <w:t>Лист № 11 від НКРЗІ 15.01.2018 щодо колективного звернення громадських об'єднань стосовно підтримки діяльності вітчизняних провайдерів, які працюють у зоні мовлення ефірних передавачів ОРДЛО і забезпечують населення зони АТО інформаційними послугами</w:t>
              </w:r>
            </w:hyperlink>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463503" w:rsidP="00641216">
            <w:pPr>
              <w:pStyle w:val="1"/>
              <w:spacing w:before="0" w:after="0"/>
              <w:ind w:left="0"/>
              <w:rPr>
                <w:rFonts w:ascii="Arial" w:hAnsi="Arial" w:cs="Arial"/>
                <w:sz w:val="20"/>
              </w:rPr>
            </w:pPr>
            <w:hyperlink r:id="rId29" w:history="1">
              <w:r w:rsidR="0072051D" w:rsidRPr="006C66D3">
                <w:rPr>
                  <w:rStyle w:val="a3"/>
                  <w:rFonts w:ascii="Arial" w:hAnsi="Arial" w:cs="Arial"/>
                  <w:b w:val="0"/>
                  <w:bCs/>
                  <w:sz w:val="20"/>
                </w:rPr>
                <w:t>Колективне звернення громадських об'єднань щодо підтримки діяльності вітчизняних провайдерів, які працюють у зоні мовлення ефірних передавачів ОРДЛО і здійснюють забезпечення населення зони АТО вітчизняними інформаційними послугами</w:t>
              </w:r>
            </w:hyperlink>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shd w:val="clear" w:color="auto" w:fill="auto"/>
          </w:tcPr>
          <w:p w:rsidR="0072051D" w:rsidRPr="006C66D3" w:rsidRDefault="0072051D" w:rsidP="00AE4094">
            <w:pPr>
              <w:rPr>
                <w:rFonts w:ascii="Arial" w:hAnsi="Arial" w:cs="Arial"/>
                <w:sz w:val="20"/>
                <w:szCs w:val="20"/>
              </w:rPr>
            </w:pPr>
            <w:r w:rsidRPr="006C66D3">
              <w:rPr>
                <w:rFonts w:ascii="Arial" w:hAnsi="Arial" w:cs="Arial"/>
                <w:sz w:val="20"/>
                <w:szCs w:val="20"/>
              </w:rPr>
              <w:t>Запропоновані кроки, які усувають дискримінаційний підхід до різних каналів передачі контенту вітчизняного ТБ та провокують зменшення глядацької аудиторії вітчизняних телеканалів.</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tcPr>
          <w:p w:rsidR="0072051D" w:rsidRPr="006C66D3" w:rsidRDefault="0072051D" w:rsidP="00AE4094">
            <w:pPr>
              <w:rPr>
                <w:rStyle w:val="date-display-single"/>
                <w:rFonts w:ascii="Arial" w:hAnsi="Arial" w:cs="Arial"/>
                <w:color w:val="333333"/>
                <w:sz w:val="20"/>
                <w:szCs w:val="20"/>
              </w:rPr>
            </w:pPr>
            <w:r w:rsidRPr="006C66D3">
              <w:rPr>
                <w:rStyle w:val="date-display-single"/>
                <w:rFonts w:ascii="Arial" w:hAnsi="Arial" w:cs="Arial"/>
                <w:color w:val="333333"/>
                <w:sz w:val="20"/>
                <w:szCs w:val="20"/>
              </w:rPr>
              <w:t>20.12.2017</w:t>
            </w:r>
          </w:p>
        </w:tc>
        <w:tc>
          <w:tcPr>
            <w:tcW w:w="1824" w:type="dxa"/>
            <w:tcBorders>
              <w:top w:val="single" w:sz="4" w:space="0" w:color="auto"/>
              <w:left w:val="single" w:sz="4" w:space="0" w:color="auto"/>
              <w:bottom w:val="single" w:sz="4" w:space="0" w:color="auto"/>
              <w:right w:val="single" w:sz="4" w:space="0" w:color="auto"/>
            </w:tcBorders>
            <w:shd w:val="clear" w:color="auto" w:fill="auto"/>
          </w:tcPr>
          <w:p w:rsidR="0072051D" w:rsidRPr="006C66D3" w:rsidRDefault="0072051D"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72051D" w:rsidRPr="006C66D3" w:rsidRDefault="0072051D" w:rsidP="00641216">
            <w:pPr>
              <w:pStyle w:val="1"/>
              <w:spacing w:before="0" w:after="0"/>
              <w:ind w:left="0"/>
              <w:rPr>
                <w:rFonts w:ascii="Arial" w:hAnsi="Arial" w:cs="Arial"/>
                <w:b w:val="0"/>
                <w:sz w:val="20"/>
              </w:rPr>
            </w:pPr>
          </w:p>
        </w:tc>
        <w:tc>
          <w:tcPr>
            <w:tcW w:w="3573" w:type="dxa"/>
            <w:tcBorders>
              <w:top w:val="single" w:sz="4" w:space="0" w:color="auto"/>
              <w:left w:val="single" w:sz="4" w:space="0" w:color="auto"/>
              <w:bottom w:val="single" w:sz="4" w:space="0" w:color="auto"/>
              <w:right w:val="single" w:sz="4" w:space="0" w:color="auto"/>
            </w:tcBorders>
            <w:shd w:val="clear" w:color="auto" w:fill="auto"/>
          </w:tcPr>
          <w:p w:rsidR="0072051D" w:rsidRPr="006C66D3" w:rsidRDefault="00463503" w:rsidP="00641216">
            <w:pPr>
              <w:pStyle w:val="1"/>
              <w:spacing w:before="0" w:after="0"/>
              <w:ind w:left="0"/>
              <w:rPr>
                <w:rFonts w:ascii="Arial" w:hAnsi="Arial" w:cs="Arial"/>
                <w:b w:val="0"/>
                <w:color w:val="333333"/>
                <w:sz w:val="20"/>
              </w:rPr>
            </w:pPr>
            <w:hyperlink r:id="rId30" w:history="1">
              <w:r w:rsidR="0072051D" w:rsidRPr="006C66D3">
                <w:rPr>
                  <w:rStyle w:val="a3"/>
                  <w:rFonts w:ascii="Arial" w:hAnsi="Arial" w:cs="Arial"/>
                  <w:b w:val="0"/>
                  <w:bCs/>
                  <w:sz w:val="20"/>
                </w:rPr>
                <w:t xml:space="preserve">Лист № 205 від 20.12.2017 Голові Комітету ВРУ з питань свободи слова та інформаційної політики щодо усунення загроз, які виникають в сфері інформаційної політики через зменшення аудиторії українських телеканалів </w:t>
              </w:r>
              <w:r w:rsidR="0072051D" w:rsidRPr="006C66D3">
                <w:rPr>
                  <w:rStyle w:val="a3"/>
                  <w:rFonts w:ascii="Arial" w:hAnsi="Arial" w:cs="Arial"/>
                  <w:b w:val="0"/>
                  <w:bCs/>
                  <w:sz w:val="20"/>
                </w:rPr>
                <w:lastRenderedPageBreak/>
                <w:t xml:space="preserve">на користь російського </w:t>
              </w:r>
              <w:proofErr w:type="spellStart"/>
              <w:r w:rsidR="0072051D" w:rsidRPr="006C66D3">
                <w:rPr>
                  <w:rStyle w:val="a3"/>
                  <w:rFonts w:ascii="Arial" w:hAnsi="Arial" w:cs="Arial"/>
                  <w:b w:val="0"/>
                  <w:bCs/>
                  <w:sz w:val="20"/>
                </w:rPr>
                <w:t>телеконтенту</w:t>
              </w:r>
              <w:proofErr w:type="spellEnd"/>
            </w:hyperlink>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Направлені запити до АМКУ щодо дослідження наявності порушень законодавства про захист економічної конкуренції у діях медіа груп у зв’язку з набранням чинності з 01.01.2017 змін до Закону України «Про телебачення і радіомовлення» щодо уточнення умов розповсюдження програм телерадіоорганізацій у складі універсальної програмної послуги.</w:t>
            </w:r>
          </w:p>
        </w:tc>
        <w:tc>
          <w:tcPr>
            <w:tcW w:w="1294"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Style w:val="date-display-single"/>
                <w:rFonts w:ascii="Arial" w:hAnsi="Arial" w:cs="Arial"/>
                <w:color w:val="333333"/>
                <w:sz w:val="20"/>
                <w:szCs w:val="20"/>
              </w:rPr>
            </w:pPr>
            <w:r w:rsidRPr="006C66D3">
              <w:rPr>
                <w:rStyle w:val="date-display-single"/>
                <w:rFonts w:ascii="Arial" w:hAnsi="Arial" w:cs="Arial"/>
                <w:color w:val="333333"/>
                <w:sz w:val="20"/>
                <w:szCs w:val="20"/>
              </w:rPr>
              <w:t>31.01.2018</w:t>
            </w:r>
          </w:p>
          <w:p w:rsidR="0072051D" w:rsidRPr="006C66D3" w:rsidRDefault="0072051D" w:rsidP="00AE4094">
            <w:pPr>
              <w:rPr>
                <w:rStyle w:val="date-display-single"/>
                <w:rFonts w:ascii="Arial" w:hAnsi="Arial" w:cs="Arial"/>
                <w:color w:val="333333"/>
                <w:sz w:val="20"/>
                <w:szCs w:val="20"/>
              </w:rPr>
            </w:pPr>
          </w:p>
          <w:p w:rsidR="0072051D" w:rsidRPr="006C66D3" w:rsidRDefault="0072051D" w:rsidP="00AE4094">
            <w:pPr>
              <w:rPr>
                <w:rStyle w:val="date-display-single"/>
                <w:rFonts w:ascii="Arial" w:hAnsi="Arial" w:cs="Arial"/>
                <w:color w:val="333333"/>
                <w:sz w:val="20"/>
                <w:szCs w:val="20"/>
              </w:rPr>
            </w:pPr>
          </w:p>
          <w:p w:rsidR="0072051D" w:rsidRPr="006C66D3" w:rsidRDefault="0072051D" w:rsidP="00AE4094">
            <w:pPr>
              <w:rPr>
                <w:rStyle w:val="date-display-single"/>
                <w:rFonts w:ascii="Arial" w:hAnsi="Arial" w:cs="Arial"/>
                <w:color w:val="333333"/>
                <w:sz w:val="20"/>
                <w:szCs w:val="20"/>
              </w:rPr>
            </w:pPr>
          </w:p>
          <w:p w:rsidR="0072051D" w:rsidRPr="006C66D3" w:rsidRDefault="0072051D" w:rsidP="00AE4094">
            <w:pPr>
              <w:rPr>
                <w:rStyle w:val="date-display-single"/>
                <w:rFonts w:ascii="Arial" w:hAnsi="Arial" w:cs="Arial"/>
                <w:color w:val="333333"/>
                <w:sz w:val="20"/>
                <w:szCs w:val="20"/>
              </w:rPr>
            </w:pPr>
          </w:p>
          <w:p w:rsidR="0072051D" w:rsidRPr="006C66D3" w:rsidRDefault="0072051D" w:rsidP="00AE4094">
            <w:pPr>
              <w:rPr>
                <w:rStyle w:val="date-display-single"/>
                <w:rFonts w:ascii="Arial" w:hAnsi="Arial" w:cs="Arial"/>
                <w:color w:val="333333"/>
                <w:sz w:val="20"/>
                <w:szCs w:val="20"/>
              </w:rPr>
            </w:pPr>
          </w:p>
          <w:p w:rsidR="0072051D" w:rsidRPr="006C66D3" w:rsidRDefault="0072051D" w:rsidP="00AE4094">
            <w:pPr>
              <w:rPr>
                <w:rStyle w:val="date-display-single"/>
                <w:rFonts w:ascii="Arial" w:hAnsi="Arial" w:cs="Arial"/>
                <w:color w:val="333333"/>
                <w:sz w:val="20"/>
                <w:szCs w:val="20"/>
              </w:rPr>
            </w:pPr>
          </w:p>
          <w:p w:rsidR="0072051D" w:rsidRPr="006C66D3" w:rsidRDefault="0072051D" w:rsidP="00AE4094">
            <w:pPr>
              <w:rPr>
                <w:rStyle w:val="date-display-single"/>
                <w:rFonts w:ascii="Arial" w:hAnsi="Arial" w:cs="Arial"/>
                <w:color w:val="333333"/>
                <w:sz w:val="20"/>
                <w:szCs w:val="20"/>
              </w:rPr>
            </w:pPr>
          </w:p>
          <w:p w:rsidR="0072051D" w:rsidRPr="006C66D3" w:rsidRDefault="0072051D" w:rsidP="00AE4094">
            <w:pPr>
              <w:rPr>
                <w:rStyle w:val="date-display-single"/>
                <w:rFonts w:ascii="Arial" w:hAnsi="Arial" w:cs="Arial"/>
                <w:color w:val="333333"/>
                <w:sz w:val="20"/>
                <w:szCs w:val="20"/>
              </w:rPr>
            </w:pPr>
            <w:r w:rsidRPr="006C66D3">
              <w:rPr>
                <w:rStyle w:val="date-display-single"/>
                <w:rFonts w:ascii="Arial" w:hAnsi="Arial" w:cs="Arial"/>
                <w:color w:val="333333"/>
                <w:sz w:val="20"/>
                <w:szCs w:val="20"/>
              </w:rPr>
              <w:t>02.08.2017</w:t>
            </w:r>
          </w:p>
        </w:tc>
        <w:tc>
          <w:tcPr>
            <w:tcW w:w="1824"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pStyle w:val="1"/>
              <w:spacing w:before="0" w:after="0"/>
              <w:ind w:left="0"/>
              <w:rPr>
                <w:rFonts w:ascii="Arial" w:hAnsi="Arial" w:cs="Arial"/>
                <w:b w:val="0"/>
                <w:sz w:val="20"/>
              </w:rPr>
            </w:pPr>
            <w:r w:rsidRPr="006C66D3">
              <w:rPr>
                <w:rFonts w:ascii="Arial" w:hAnsi="Arial" w:cs="Arial"/>
                <w:b w:val="0"/>
                <w:sz w:val="20"/>
              </w:rPr>
              <w:t>Отримано відповідь:</w:t>
            </w:r>
          </w:p>
          <w:p w:rsidR="0072051D" w:rsidRPr="006C66D3" w:rsidRDefault="00463503" w:rsidP="00641216">
            <w:pPr>
              <w:pStyle w:val="1"/>
              <w:spacing w:before="0" w:after="0"/>
              <w:ind w:left="0"/>
              <w:rPr>
                <w:rFonts w:ascii="Arial" w:hAnsi="Arial" w:cs="Arial"/>
                <w:b w:val="0"/>
                <w:color w:val="333333"/>
                <w:sz w:val="20"/>
              </w:rPr>
            </w:pPr>
            <w:hyperlink r:id="rId31" w:history="1">
              <w:r w:rsidR="0072051D" w:rsidRPr="006C66D3">
                <w:rPr>
                  <w:rStyle w:val="a3"/>
                  <w:rFonts w:ascii="Arial" w:hAnsi="Arial" w:cs="Arial"/>
                  <w:b w:val="0"/>
                  <w:bCs/>
                  <w:sz w:val="20"/>
                </w:rPr>
                <w:t>Лист № 32 від АМКУ 23.02.2018 щодо розгляду звернення стосовно дослідження наявності порушень законодавства про захист економічної конкуренції у діях медіа груп, провайдерів телекомунікацій</w:t>
              </w:r>
            </w:hyperlink>
          </w:p>
          <w:p w:rsidR="0072051D" w:rsidRPr="006C66D3" w:rsidRDefault="0072051D" w:rsidP="00641216">
            <w:pPr>
              <w:pStyle w:val="1"/>
              <w:spacing w:before="0" w:after="0"/>
              <w:ind w:left="0"/>
              <w:rPr>
                <w:rFonts w:ascii="Arial" w:hAnsi="Arial" w:cs="Arial"/>
                <w:b w:val="0"/>
                <w:bCs/>
                <w:color w:val="333333"/>
                <w:sz w:val="20"/>
              </w:rPr>
            </w:pPr>
          </w:p>
          <w:p w:rsidR="0072051D" w:rsidRPr="006C66D3" w:rsidRDefault="00463503" w:rsidP="00641216">
            <w:pPr>
              <w:pStyle w:val="1"/>
              <w:spacing w:before="0" w:after="0"/>
              <w:ind w:left="0"/>
              <w:rPr>
                <w:rFonts w:ascii="Arial" w:hAnsi="Arial" w:cs="Arial"/>
                <w:b w:val="0"/>
                <w:color w:val="333333"/>
                <w:sz w:val="20"/>
              </w:rPr>
            </w:pPr>
            <w:hyperlink r:id="rId32" w:history="1">
              <w:r w:rsidR="0072051D" w:rsidRPr="006C66D3">
                <w:rPr>
                  <w:rStyle w:val="a3"/>
                  <w:rFonts w:ascii="Arial" w:hAnsi="Arial" w:cs="Arial"/>
                  <w:b w:val="0"/>
                  <w:bCs/>
                  <w:sz w:val="20"/>
                </w:rPr>
                <w:t>Лист № 207 від АМКУ 19.09.2017 щодо розгляду звернення про стан дослідження наявності порушень законодавства про захист економічної конкуренції у діях медіа-груп/операторів, провайдерів телекомунікацій</w:t>
              </w:r>
            </w:hyperlink>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463503" w:rsidP="00641216">
            <w:pPr>
              <w:pStyle w:val="1"/>
              <w:spacing w:before="0" w:after="0"/>
              <w:ind w:left="0"/>
              <w:rPr>
                <w:rFonts w:ascii="Arial" w:hAnsi="Arial" w:cs="Arial"/>
                <w:b w:val="0"/>
                <w:bCs/>
                <w:color w:val="333333"/>
                <w:sz w:val="20"/>
              </w:rPr>
            </w:pPr>
            <w:hyperlink r:id="rId33" w:history="1">
              <w:r w:rsidR="0072051D" w:rsidRPr="006C66D3">
                <w:rPr>
                  <w:rStyle w:val="a3"/>
                  <w:rFonts w:ascii="Arial" w:hAnsi="Arial" w:cs="Arial"/>
                  <w:b w:val="0"/>
                  <w:bCs/>
                  <w:sz w:val="20"/>
                </w:rPr>
                <w:t>Лист № 15 від 31.01.2018 АМКУ щодо стану дослідження наявності порушень законодавства про захист економічної конкуренції у діях медіа груп, провайдерів телекомунікацій</w:t>
              </w:r>
            </w:hyperlink>
          </w:p>
          <w:p w:rsidR="0072051D" w:rsidRPr="006C66D3" w:rsidRDefault="0072051D" w:rsidP="00641216">
            <w:pPr>
              <w:pStyle w:val="1"/>
              <w:spacing w:before="0" w:after="0"/>
              <w:ind w:left="0"/>
              <w:rPr>
                <w:rFonts w:ascii="Arial" w:hAnsi="Arial" w:cs="Arial"/>
                <w:b w:val="0"/>
                <w:bCs/>
                <w:color w:val="333333"/>
                <w:sz w:val="20"/>
              </w:rPr>
            </w:pPr>
          </w:p>
          <w:p w:rsidR="0072051D" w:rsidRPr="006C66D3" w:rsidRDefault="00463503" w:rsidP="00641216">
            <w:pPr>
              <w:pStyle w:val="1"/>
              <w:spacing w:before="0" w:after="0"/>
              <w:ind w:left="0"/>
              <w:rPr>
                <w:rFonts w:ascii="Arial" w:hAnsi="Arial" w:cs="Arial"/>
                <w:b w:val="0"/>
                <w:bCs/>
                <w:color w:val="333333"/>
                <w:sz w:val="20"/>
              </w:rPr>
            </w:pPr>
            <w:hyperlink r:id="rId34" w:history="1">
              <w:r w:rsidR="0072051D" w:rsidRPr="006C66D3">
                <w:rPr>
                  <w:rStyle w:val="a3"/>
                  <w:rFonts w:ascii="Arial" w:hAnsi="Arial" w:cs="Arial"/>
                  <w:b w:val="0"/>
                  <w:bCs/>
                  <w:sz w:val="20"/>
                </w:rPr>
                <w:t>Лист №137 від 02.08.2017 АМКУ Щодо стану дослідження наявності порушень законодавства про захист економічної конкуренції у діях медіа-груп/операторів, провайдерів телекомунікацій</w:t>
              </w:r>
            </w:hyperlink>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730E28" w:rsidP="00AE4094">
            <w:pPr>
              <w:rPr>
                <w:rFonts w:ascii="Arial" w:hAnsi="Arial" w:cs="Arial"/>
                <w:sz w:val="20"/>
                <w:szCs w:val="20"/>
              </w:rPr>
            </w:pPr>
            <w:r w:rsidRPr="006C66D3">
              <w:rPr>
                <w:rFonts w:ascii="Arial" w:hAnsi="Arial" w:cs="Arial"/>
                <w:sz w:val="20"/>
                <w:szCs w:val="20"/>
              </w:rPr>
              <w:t>Проведена з</w:t>
            </w:r>
            <w:r w:rsidR="0072051D" w:rsidRPr="006C66D3">
              <w:rPr>
                <w:rFonts w:ascii="Arial" w:hAnsi="Arial" w:cs="Arial"/>
                <w:sz w:val="20"/>
                <w:szCs w:val="20"/>
              </w:rPr>
              <w:t xml:space="preserve">устріч представників ІнАУ та провідних </w:t>
            </w:r>
            <w:proofErr w:type="spellStart"/>
            <w:r w:rsidR="0072051D" w:rsidRPr="006C66D3">
              <w:rPr>
                <w:rFonts w:ascii="Arial" w:hAnsi="Arial" w:cs="Arial"/>
                <w:sz w:val="20"/>
                <w:szCs w:val="20"/>
              </w:rPr>
              <w:t>медіагруп</w:t>
            </w:r>
            <w:proofErr w:type="spellEnd"/>
          </w:p>
        </w:tc>
        <w:tc>
          <w:tcPr>
            <w:tcW w:w="1294"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13.02.2018</w:t>
            </w:r>
          </w:p>
        </w:tc>
        <w:tc>
          <w:tcPr>
            <w:tcW w:w="1824"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Fonts w:ascii="Arial" w:hAnsi="Arial" w:cs="Arial"/>
                <w:color w:val="333333"/>
                <w:sz w:val="20"/>
                <w:szCs w:val="20"/>
              </w:rPr>
            </w:pPr>
            <w:r w:rsidRPr="006C66D3">
              <w:rPr>
                <w:rFonts w:ascii="Arial" w:hAnsi="Arial" w:cs="Arial"/>
                <w:color w:val="333333"/>
                <w:sz w:val="20"/>
                <w:szCs w:val="20"/>
              </w:rPr>
              <w:t xml:space="preserve">Робота над встановленням єдиних правил для всіх учасників ринку, єдиної для всіх плати за абонента після досягнення порогу мінімальної гарантії, над відмовою від практики нав’язування пакетних послуг з боку </w:t>
            </w:r>
            <w:proofErr w:type="spellStart"/>
            <w:r w:rsidRPr="006C66D3">
              <w:rPr>
                <w:rFonts w:ascii="Arial" w:hAnsi="Arial" w:cs="Arial"/>
                <w:color w:val="333333"/>
                <w:sz w:val="20"/>
                <w:szCs w:val="20"/>
              </w:rPr>
              <w:t>медіагруп</w:t>
            </w:r>
            <w:proofErr w:type="spellEnd"/>
            <w:r w:rsidRPr="006C66D3">
              <w:rPr>
                <w:rFonts w:ascii="Arial" w:hAnsi="Arial" w:cs="Arial"/>
                <w:color w:val="333333"/>
                <w:sz w:val="20"/>
                <w:szCs w:val="20"/>
              </w:rPr>
              <w:t xml:space="preserve">. Чіткі прозорі критерії визначення обсягу абонентської бази, відсутність сірих схем з боку провайдерів. Учасники зустрічі засудили практику надання провайдерами безкоштовних пакетів телевізійних послуг. </w:t>
            </w:r>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463503" w:rsidP="00641216">
            <w:pPr>
              <w:rPr>
                <w:rFonts w:ascii="Arial" w:hAnsi="Arial" w:cs="Arial"/>
                <w:sz w:val="20"/>
                <w:szCs w:val="20"/>
              </w:rPr>
            </w:pPr>
            <w:hyperlink r:id="rId35" w:history="1">
              <w:r w:rsidR="0072051D" w:rsidRPr="006C66D3">
                <w:rPr>
                  <w:rStyle w:val="a3"/>
                  <w:rFonts w:ascii="Arial" w:hAnsi="Arial" w:cs="Arial"/>
                  <w:sz w:val="20"/>
                  <w:szCs w:val="20"/>
                </w:rPr>
                <w:t>Реліз про зустріч</w:t>
              </w:r>
            </w:hyperlink>
          </w:p>
        </w:tc>
      </w:tr>
      <w:tr w:rsidR="0072051D" w:rsidRPr="006C66D3" w:rsidTr="002E5168">
        <w:trPr>
          <w:trHeight w:val="577"/>
        </w:trPr>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pStyle w:val="1"/>
              <w:spacing w:before="0" w:after="0"/>
              <w:ind w:left="0"/>
              <w:rPr>
                <w:rFonts w:ascii="Arial" w:hAnsi="Arial" w:cs="Arial"/>
                <w:b w:val="0"/>
                <w:color w:val="333333"/>
                <w:sz w:val="20"/>
              </w:rPr>
            </w:pPr>
            <w:r w:rsidRPr="006C66D3">
              <w:rPr>
                <w:rFonts w:ascii="Arial" w:hAnsi="Arial" w:cs="Arial"/>
                <w:b w:val="0"/>
                <w:sz w:val="20"/>
              </w:rPr>
              <w:t xml:space="preserve">ІнАУ надала заперечення та пропозиції до </w:t>
            </w:r>
            <w:r w:rsidRPr="006C66D3">
              <w:rPr>
                <w:rFonts w:ascii="Arial" w:hAnsi="Arial" w:cs="Arial"/>
                <w:b w:val="0"/>
                <w:bCs/>
                <w:color w:val="333333"/>
                <w:sz w:val="20"/>
              </w:rPr>
              <w:t>Подання про попередні висновки у справі про порушення Київською міською радою законодавства про захист економічної конкуренції</w:t>
            </w:r>
          </w:p>
        </w:tc>
        <w:tc>
          <w:tcPr>
            <w:tcW w:w="1294"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color w:val="333333"/>
                <w:sz w:val="20"/>
                <w:szCs w:val="20"/>
                <w:lang w:eastAsia="ru-RU"/>
              </w:rPr>
            </w:pPr>
            <w:r w:rsidRPr="006C66D3">
              <w:rPr>
                <w:rFonts w:ascii="Arial" w:hAnsi="Arial" w:cs="Arial"/>
                <w:color w:val="333333"/>
                <w:sz w:val="20"/>
                <w:szCs w:val="20"/>
                <w:lang w:eastAsia="ru-RU"/>
              </w:rPr>
              <w:t>14.02.2018</w:t>
            </w:r>
          </w:p>
        </w:tc>
        <w:tc>
          <w:tcPr>
            <w:tcW w:w="1824"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Правління ІнАУ,</w:t>
            </w:r>
          </w:p>
          <w:p w:rsidR="0072051D" w:rsidRPr="006C66D3" w:rsidRDefault="00415E4E" w:rsidP="00AE4094">
            <w:pPr>
              <w:rPr>
                <w:rFonts w:ascii="Arial" w:hAnsi="Arial" w:cs="Arial"/>
                <w:sz w:val="20"/>
                <w:szCs w:val="20"/>
              </w:rPr>
            </w:pPr>
            <w:r w:rsidRPr="006C66D3">
              <w:rPr>
                <w:rFonts w:ascii="Arial" w:hAnsi="Arial" w:cs="Arial"/>
                <w:sz w:val="20"/>
                <w:szCs w:val="20"/>
              </w:rPr>
              <w:t xml:space="preserve">ТОВ </w:t>
            </w:r>
            <w:r w:rsidR="0072051D" w:rsidRPr="006C66D3">
              <w:rPr>
                <w:rFonts w:ascii="Arial" w:hAnsi="Arial" w:cs="Arial"/>
                <w:sz w:val="20"/>
                <w:szCs w:val="20"/>
              </w:rPr>
              <w:t xml:space="preserve">«Адамант» </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Fonts w:ascii="Arial" w:hAnsi="Arial" w:cs="Arial"/>
                <w:bCs/>
                <w:color w:val="333333"/>
                <w:sz w:val="20"/>
                <w:szCs w:val="20"/>
                <w:lang w:eastAsia="ru-RU"/>
              </w:rPr>
            </w:pPr>
            <w:r w:rsidRPr="006C66D3">
              <w:rPr>
                <w:rFonts w:ascii="Arial" w:hAnsi="Arial" w:cs="Arial"/>
                <w:bCs/>
                <w:color w:val="333333"/>
                <w:sz w:val="20"/>
                <w:szCs w:val="20"/>
                <w:lang w:eastAsia="ru-RU"/>
              </w:rPr>
              <w:t>Надано відповідь:</w:t>
            </w:r>
          </w:p>
          <w:p w:rsidR="0072051D" w:rsidRPr="006C66D3" w:rsidRDefault="00463503" w:rsidP="00641216">
            <w:pPr>
              <w:pStyle w:val="1"/>
              <w:spacing w:before="0" w:after="0"/>
              <w:ind w:left="0"/>
              <w:rPr>
                <w:rFonts w:ascii="Arial" w:hAnsi="Arial" w:cs="Arial"/>
                <w:b w:val="0"/>
                <w:bCs/>
                <w:color w:val="333333"/>
                <w:sz w:val="20"/>
              </w:rPr>
            </w:pPr>
            <w:hyperlink r:id="rId36" w:history="1">
              <w:r w:rsidR="0072051D" w:rsidRPr="006C66D3">
                <w:rPr>
                  <w:rStyle w:val="a3"/>
                  <w:rFonts w:ascii="Arial" w:hAnsi="Arial" w:cs="Arial"/>
                  <w:b w:val="0"/>
                  <w:bCs/>
                  <w:sz w:val="20"/>
                </w:rPr>
                <w:t>Лист № 109 від 30.06.2017 АМКУ щодо надання інформації у справах № 243-26.13/202-11 та №136-26.13/388-12</w:t>
              </w:r>
            </w:hyperlink>
          </w:p>
          <w:p w:rsidR="0072051D" w:rsidRPr="006C66D3" w:rsidRDefault="0072051D" w:rsidP="00641216">
            <w:pPr>
              <w:pStyle w:val="1"/>
              <w:spacing w:before="0" w:after="0"/>
              <w:ind w:left="0"/>
            </w:pPr>
          </w:p>
          <w:p w:rsidR="0072051D" w:rsidRPr="006C66D3" w:rsidRDefault="00463503" w:rsidP="00641216">
            <w:pPr>
              <w:pStyle w:val="1"/>
              <w:spacing w:before="0" w:after="0"/>
              <w:ind w:left="0"/>
              <w:rPr>
                <w:rFonts w:ascii="Arial" w:hAnsi="Arial" w:cs="Arial"/>
                <w:b w:val="0"/>
                <w:color w:val="333333"/>
                <w:sz w:val="20"/>
              </w:rPr>
            </w:pPr>
            <w:hyperlink r:id="rId37" w:history="1">
              <w:r w:rsidR="0072051D" w:rsidRPr="006C66D3">
                <w:rPr>
                  <w:rStyle w:val="a3"/>
                  <w:rFonts w:ascii="Arial" w:hAnsi="Arial" w:cs="Arial"/>
                  <w:b w:val="0"/>
                  <w:bCs/>
                  <w:sz w:val="20"/>
                </w:rPr>
                <w:t>Лист № 25 АМКУ щодо надання пропозицій до Подання про попередні висновки у справі про порушення Київською міською радою законодавства про захист економічної конкуренції</w:t>
              </w:r>
            </w:hyperlink>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463503" w:rsidP="00641216">
            <w:pPr>
              <w:pStyle w:val="1"/>
              <w:spacing w:before="0" w:after="0"/>
              <w:ind w:left="0"/>
              <w:rPr>
                <w:rFonts w:ascii="Arial" w:hAnsi="Arial" w:cs="Arial"/>
                <w:b w:val="0"/>
                <w:bCs/>
                <w:color w:val="333333"/>
                <w:sz w:val="20"/>
              </w:rPr>
            </w:pPr>
            <w:hyperlink r:id="rId38" w:history="1">
              <w:r w:rsidR="0072051D" w:rsidRPr="006C66D3">
                <w:rPr>
                  <w:rStyle w:val="a3"/>
                  <w:rFonts w:ascii="Arial" w:hAnsi="Arial" w:cs="Arial"/>
                  <w:b w:val="0"/>
                  <w:bCs/>
                  <w:sz w:val="20"/>
                </w:rPr>
                <w:t>Лист № 182 від АМКУ 08.08.2017 щодо поновлення розгляду справи № 136-26.13/388-12, розпочатої за ознаками вчинення Київською міською радою порушення законодавства про захист економічної конкуренції</w:t>
              </w:r>
            </w:hyperlink>
          </w:p>
          <w:p w:rsidR="0072051D" w:rsidRPr="006C66D3" w:rsidRDefault="0072051D" w:rsidP="00641216">
            <w:pPr>
              <w:pStyle w:val="1"/>
              <w:spacing w:before="0" w:after="0"/>
              <w:ind w:left="0"/>
              <w:rPr>
                <w:rFonts w:ascii="Arial" w:hAnsi="Arial" w:cs="Arial"/>
                <w:b w:val="0"/>
                <w:bCs/>
                <w:color w:val="333333"/>
                <w:sz w:val="20"/>
              </w:rPr>
            </w:pPr>
          </w:p>
          <w:p w:rsidR="0072051D" w:rsidRPr="006C66D3" w:rsidRDefault="00463503" w:rsidP="00641216">
            <w:pPr>
              <w:pStyle w:val="1"/>
              <w:spacing w:before="0" w:after="0"/>
              <w:ind w:left="0"/>
              <w:rPr>
                <w:rStyle w:val="a3"/>
                <w:rFonts w:ascii="Arial" w:hAnsi="Arial" w:cs="Arial"/>
                <w:b w:val="0"/>
                <w:bCs/>
                <w:sz w:val="20"/>
              </w:rPr>
            </w:pPr>
            <w:hyperlink r:id="rId39" w:history="1">
              <w:r w:rsidR="0072051D" w:rsidRPr="006C66D3">
                <w:rPr>
                  <w:rStyle w:val="a3"/>
                  <w:rFonts w:ascii="Arial" w:hAnsi="Arial" w:cs="Arial"/>
                  <w:b w:val="0"/>
                  <w:bCs/>
                  <w:sz w:val="20"/>
                </w:rPr>
                <w:t>Лист № 195 від АМКУ 26.07.2016 щодо надання інформації у справах № 243-26.13/202-11 та №136-26.13/388-12</w:t>
              </w:r>
            </w:hyperlink>
          </w:p>
          <w:p w:rsidR="0072051D" w:rsidRPr="006C66D3" w:rsidRDefault="0072051D" w:rsidP="00641216">
            <w:pPr>
              <w:pStyle w:val="1"/>
              <w:spacing w:before="0" w:after="0"/>
              <w:ind w:left="0"/>
              <w:rPr>
                <w:rFonts w:ascii="Arial" w:hAnsi="Arial" w:cs="Arial"/>
                <w:b w:val="0"/>
                <w:color w:val="333333"/>
                <w:sz w:val="20"/>
              </w:rPr>
            </w:pPr>
          </w:p>
          <w:p w:rsidR="0072051D" w:rsidRPr="006C66D3" w:rsidRDefault="00463503" w:rsidP="00641216">
            <w:pPr>
              <w:pStyle w:val="1"/>
              <w:spacing w:before="0" w:after="0"/>
              <w:ind w:left="0"/>
              <w:rPr>
                <w:rFonts w:ascii="Arial" w:hAnsi="Arial" w:cs="Arial"/>
                <w:b w:val="0"/>
                <w:color w:val="333333"/>
                <w:sz w:val="20"/>
              </w:rPr>
            </w:pPr>
            <w:hyperlink r:id="rId40" w:history="1">
              <w:r w:rsidR="0072051D" w:rsidRPr="006C66D3">
                <w:rPr>
                  <w:rStyle w:val="a3"/>
                  <w:rFonts w:ascii="Arial" w:hAnsi="Arial" w:cs="Arial"/>
                  <w:b w:val="0"/>
                  <w:bCs/>
                  <w:sz w:val="20"/>
                </w:rPr>
                <w:t xml:space="preserve">Лист № 48 від 26.03.2018 АМКУ щодо надання додаткової інформації на Подання про попередні висновки у справі за адміністративним позовом </w:t>
              </w:r>
              <w:r w:rsidR="0072051D" w:rsidRPr="006C66D3">
                <w:rPr>
                  <w:rStyle w:val="a3"/>
                  <w:rFonts w:ascii="Arial" w:hAnsi="Arial" w:cs="Arial"/>
                  <w:b w:val="0"/>
                  <w:bCs/>
                  <w:sz w:val="20"/>
                </w:rPr>
                <w:lastRenderedPageBreak/>
                <w:t>"Адамант" ТОВ щодо дій Київської міської ради</w:t>
              </w:r>
            </w:hyperlink>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BC6888" w:rsidP="00AE4094">
            <w:pPr>
              <w:pStyle w:val="1"/>
              <w:spacing w:before="0" w:after="0"/>
              <w:ind w:left="0"/>
              <w:rPr>
                <w:rFonts w:ascii="Arial" w:hAnsi="Arial" w:cs="Arial"/>
                <w:b w:val="0"/>
                <w:color w:val="333333"/>
                <w:sz w:val="20"/>
              </w:rPr>
            </w:pPr>
            <w:r w:rsidRPr="006C66D3">
              <w:rPr>
                <w:rFonts w:ascii="Arial" w:hAnsi="Arial" w:cs="Arial"/>
                <w:b w:val="0"/>
                <w:color w:val="333333"/>
                <w:sz w:val="20"/>
              </w:rPr>
              <w:t>Направлене з</w:t>
            </w:r>
            <w:r w:rsidR="0072051D" w:rsidRPr="006C66D3">
              <w:rPr>
                <w:rFonts w:ascii="Arial" w:hAnsi="Arial" w:cs="Arial"/>
                <w:b w:val="0"/>
                <w:color w:val="333333"/>
                <w:sz w:val="20"/>
              </w:rPr>
              <w:t xml:space="preserve">вернення до Нацради з питань ТБ та </w:t>
            </w:r>
            <w:r w:rsidR="009B5631" w:rsidRPr="006C66D3">
              <w:rPr>
                <w:rFonts w:ascii="Arial" w:hAnsi="Arial" w:cs="Arial"/>
                <w:b w:val="0"/>
                <w:color w:val="333333"/>
                <w:sz w:val="20"/>
              </w:rPr>
              <w:t>радіомовлення</w:t>
            </w:r>
            <w:r w:rsidR="0072051D" w:rsidRPr="006C66D3">
              <w:rPr>
                <w:rFonts w:ascii="Arial" w:hAnsi="Arial" w:cs="Arial"/>
                <w:b w:val="0"/>
                <w:color w:val="333333"/>
                <w:sz w:val="20"/>
              </w:rPr>
              <w:t xml:space="preserve">, АМКУ, </w:t>
            </w:r>
            <w:proofErr w:type="spellStart"/>
            <w:r w:rsidR="0072051D" w:rsidRPr="006C66D3">
              <w:rPr>
                <w:rFonts w:ascii="Arial" w:hAnsi="Arial" w:cs="Arial"/>
                <w:b w:val="0"/>
                <w:color w:val="333333"/>
                <w:sz w:val="20"/>
              </w:rPr>
              <w:t>Держінспекції</w:t>
            </w:r>
            <w:proofErr w:type="spellEnd"/>
            <w:r w:rsidR="0072051D" w:rsidRPr="006C66D3">
              <w:rPr>
                <w:rFonts w:ascii="Arial" w:hAnsi="Arial" w:cs="Arial"/>
                <w:b w:val="0"/>
                <w:color w:val="333333"/>
                <w:sz w:val="20"/>
              </w:rPr>
              <w:t xml:space="preserve"> з питань захисту прав </w:t>
            </w:r>
            <w:r w:rsidR="009B5631" w:rsidRPr="006C66D3">
              <w:rPr>
                <w:rFonts w:ascii="Arial" w:hAnsi="Arial" w:cs="Arial"/>
                <w:b w:val="0"/>
                <w:color w:val="333333"/>
                <w:sz w:val="20"/>
              </w:rPr>
              <w:t>споживачів</w:t>
            </w:r>
            <w:r w:rsidR="0072051D" w:rsidRPr="006C66D3">
              <w:rPr>
                <w:rFonts w:ascii="Arial" w:hAnsi="Arial" w:cs="Arial"/>
                <w:b w:val="0"/>
                <w:color w:val="333333"/>
                <w:sz w:val="20"/>
              </w:rPr>
              <w:t xml:space="preserve"> з </w:t>
            </w:r>
            <w:r w:rsidR="00805A5B" w:rsidRPr="006C66D3">
              <w:rPr>
                <w:rFonts w:ascii="Arial" w:hAnsi="Arial" w:cs="Arial"/>
                <w:b w:val="0"/>
                <w:color w:val="333333"/>
                <w:sz w:val="20"/>
              </w:rPr>
              <w:t>проханням</w:t>
            </w:r>
            <w:r w:rsidR="0072051D" w:rsidRPr="006C66D3">
              <w:rPr>
                <w:rFonts w:ascii="Arial" w:hAnsi="Arial" w:cs="Arial"/>
                <w:b w:val="0"/>
                <w:color w:val="333333"/>
                <w:sz w:val="20"/>
              </w:rPr>
              <w:t xml:space="preserve"> вжити заходів з припинення недобросовісної реклами на телебаченні</w:t>
            </w:r>
          </w:p>
        </w:tc>
        <w:tc>
          <w:tcPr>
            <w:tcW w:w="1294"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color w:val="333333"/>
                <w:sz w:val="20"/>
                <w:szCs w:val="20"/>
              </w:rPr>
            </w:pPr>
            <w:r w:rsidRPr="006C66D3">
              <w:rPr>
                <w:rFonts w:ascii="Arial" w:hAnsi="Arial" w:cs="Arial"/>
                <w:color w:val="333333"/>
                <w:sz w:val="20"/>
                <w:szCs w:val="20"/>
              </w:rPr>
              <w:t>15.02.2018</w:t>
            </w:r>
          </w:p>
        </w:tc>
        <w:tc>
          <w:tcPr>
            <w:tcW w:w="1824"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Правління ІнАУ,</w:t>
            </w:r>
          </w:p>
          <w:p w:rsidR="0072051D" w:rsidRPr="006C66D3" w:rsidRDefault="0072051D" w:rsidP="00AE4094">
            <w:pPr>
              <w:rPr>
                <w:rFonts w:ascii="Arial" w:hAnsi="Arial" w:cs="Arial"/>
                <w:sz w:val="20"/>
                <w:szCs w:val="20"/>
              </w:rPr>
            </w:pPr>
            <w:r w:rsidRPr="006C66D3">
              <w:rPr>
                <w:rFonts w:ascii="Arial" w:hAnsi="Arial" w:cs="Arial"/>
                <w:sz w:val="20"/>
                <w:szCs w:val="20"/>
              </w:rPr>
              <w:t>АППК, Спілка операторів телекомунікацій Одеси та обл., Всеукраїнська асоціація операторів кабельного телебачення і телеінформаційних мереж, «</w:t>
            </w:r>
            <w:proofErr w:type="spellStart"/>
            <w:r w:rsidRPr="006C66D3">
              <w:rPr>
                <w:rFonts w:ascii="Arial" w:hAnsi="Arial" w:cs="Arial"/>
                <w:sz w:val="20"/>
                <w:szCs w:val="20"/>
              </w:rPr>
              <w:t>Укртелемережа</w:t>
            </w:r>
            <w:proofErr w:type="spellEnd"/>
            <w:r w:rsidRPr="006C66D3">
              <w:rPr>
                <w:rFonts w:ascii="Arial" w:hAnsi="Arial" w:cs="Arial"/>
                <w:sz w:val="20"/>
                <w:szCs w:val="20"/>
              </w:rPr>
              <w:t>», Спілка кабельного ТБ України</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Fonts w:ascii="Arial" w:hAnsi="Arial" w:cs="Arial"/>
                <w:sz w:val="20"/>
                <w:szCs w:val="20"/>
              </w:rPr>
            </w:pPr>
            <w:r w:rsidRPr="006C66D3">
              <w:rPr>
                <w:rFonts w:ascii="Arial" w:hAnsi="Arial" w:cs="Arial"/>
                <w:sz w:val="20"/>
                <w:szCs w:val="20"/>
              </w:rPr>
              <w:t>Отримано вимогу від АМКУ</w:t>
            </w:r>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463503" w:rsidP="00641216">
            <w:pPr>
              <w:pStyle w:val="1"/>
              <w:spacing w:before="0" w:after="0"/>
              <w:ind w:left="0"/>
              <w:rPr>
                <w:rFonts w:ascii="Arial" w:hAnsi="Arial" w:cs="Arial"/>
                <w:b w:val="0"/>
                <w:color w:val="333333"/>
                <w:sz w:val="20"/>
              </w:rPr>
            </w:pPr>
            <w:hyperlink r:id="rId41" w:history="1">
              <w:r w:rsidR="0072051D" w:rsidRPr="006C66D3">
                <w:rPr>
                  <w:rStyle w:val="a3"/>
                  <w:rFonts w:ascii="Arial" w:hAnsi="Arial" w:cs="Arial"/>
                  <w:b w:val="0"/>
                  <w:bCs/>
                  <w:sz w:val="20"/>
                </w:rPr>
                <w:t>Колективне звернення об'єднань провайдерів щодо необхідності припинення недобросовісної реклами на телебаченні</w:t>
              </w:r>
            </w:hyperlink>
          </w:p>
          <w:p w:rsidR="0072051D" w:rsidRPr="006C66D3" w:rsidRDefault="0072051D" w:rsidP="00641216">
            <w:pPr>
              <w:rPr>
                <w:rFonts w:ascii="Arial" w:hAnsi="Arial" w:cs="Arial"/>
                <w:bCs/>
                <w:color w:val="333333"/>
                <w:sz w:val="20"/>
                <w:szCs w:val="20"/>
              </w:rPr>
            </w:pPr>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outlineLvl w:val="0"/>
              <w:rPr>
                <w:rFonts w:ascii="Arial" w:hAnsi="Arial" w:cs="Arial"/>
                <w:color w:val="333333"/>
                <w:kern w:val="36"/>
                <w:sz w:val="20"/>
                <w:szCs w:val="20"/>
                <w:lang w:eastAsia="ru-RU"/>
              </w:rPr>
            </w:pPr>
            <w:r w:rsidRPr="006C66D3">
              <w:rPr>
                <w:rFonts w:ascii="Arial" w:hAnsi="Arial" w:cs="Arial"/>
                <w:color w:val="333333"/>
                <w:kern w:val="36"/>
                <w:sz w:val="20"/>
                <w:szCs w:val="20"/>
                <w:lang w:eastAsia="ru-RU"/>
              </w:rPr>
              <w:t xml:space="preserve">ІнАУ закликає припинити ігнорування вимог законодавства щодо доступу до інфраструктури телекомунікацій у </w:t>
            </w:r>
            <w:proofErr w:type="spellStart"/>
            <w:r w:rsidRPr="006C66D3">
              <w:rPr>
                <w:rFonts w:ascii="Arial" w:hAnsi="Arial" w:cs="Arial"/>
                <w:color w:val="333333"/>
                <w:kern w:val="36"/>
                <w:sz w:val="20"/>
                <w:szCs w:val="20"/>
                <w:lang w:eastAsia="ru-RU"/>
              </w:rPr>
              <w:t>м.Запоріжжі</w:t>
            </w:r>
            <w:proofErr w:type="spellEnd"/>
            <w:r w:rsidRPr="006C66D3">
              <w:rPr>
                <w:rFonts w:ascii="Arial" w:hAnsi="Arial" w:cs="Arial"/>
                <w:color w:val="333333"/>
                <w:kern w:val="36"/>
                <w:sz w:val="20"/>
                <w:szCs w:val="20"/>
                <w:lang w:eastAsia="ru-RU"/>
              </w:rPr>
              <w:t xml:space="preserve"> та направляє листи з проханням посприяти припиненню </w:t>
            </w:r>
            <w:r w:rsidRPr="006C66D3">
              <w:rPr>
                <w:rFonts w:ascii="Arial" w:hAnsi="Arial" w:cs="Arial"/>
                <w:color w:val="333333"/>
                <w:sz w:val="20"/>
                <w:szCs w:val="20"/>
              </w:rPr>
              <w:t>створення штучних перепон у здійсненні діяльності з надання телекомунікаційних послуг операторами, провайдерами телекомунікацій</w:t>
            </w:r>
          </w:p>
        </w:tc>
        <w:tc>
          <w:tcPr>
            <w:tcW w:w="1294"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color w:val="333333"/>
                <w:sz w:val="20"/>
                <w:szCs w:val="20"/>
              </w:rPr>
            </w:pPr>
            <w:r w:rsidRPr="006C66D3">
              <w:rPr>
                <w:rFonts w:ascii="Arial" w:hAnsi="Arial" w:cs="Arial"/>
                <w:color w:val="333333"/>
                <w:sz w:val="20"/>
                <w:szCs w:val="20"/>
              </w:rPr>
              <w:t>15.03.2018</w:t>
            </w:r>
          </w:p>
        </w:tc>
        <w:tc>
          <w:tcPr>
            <w:tcW w:w="1824"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pStyle w:val="1"/>
              <w:spacing w:before="0" w:after="0"/>
              <w:ind w:left="0"/>
              <w:rPr>
                <w:rFonts w:ascii="Arial" w:hAnsi="Arial" w:cs="Arial"/>
                <w:b w:val="0"/>
                <w:color w:val="333333"/>
                <w:sz w:val="20"/>
              </w:rPr>
            </w:pPr>
            <w:r w:rsidRPr="006C66D3">
              <w:rPr>
                <w:rFonts w:ascii="Arial" w:hAnsi="Arial" w:cs="Arial"/>
                <w:b w:val="0"/>
                <w:color w:val="333333"/>
                <w:sz w:val="20"/>
              </w:rPr>
              <w:t>Відповідь очікується</w:t>
            </w:r>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463503" w:rsidP="00641216">
            <w:pPr>
              <w:pStyle w:val="1"/>
              <w:spacing w:before="0" w:after="0"/>
              <w:ind w:left="0"/>
              <w:rPr>
                <w:rFonts w:ascii="Arial" w:hAnsi="Arial" w:cs="Arial"/>
                <w:b w:val="0"/>
                <w:bCs/>
                <w:color w:val="333333"/>
                <w:sz w:val="20"/>
              </w:rPr>
            </w:pPr>
            <w:hyperlink r:id="rId42" w:history="1">
              <w:r w:rsidR="0072051D" w:rsidRPr="006C66D3">
                <w:rPr>
                  <w:rStyle w:val="a3"/>
                  <w:rFonts w:ascii="Arial" w:hAnsi="Arial" w:cs="Arial"/>
                  <w:b w:val="0"/>
                  <w:bCs/>
                  <w:sz w:val="20"/>
                </w:rPr>
                <w:t>Лист № 38/1-2 АМКУ щодо ймовірних ознак порушення законодавства про захист економічної конкуренції в діях управителів багатоквартирних будинків у м. Запоріжжя</w:t>
              </w:r>
            </w:hyperlink>
          </w:p>
          <w:p w:rsidR="0072051D" w:rsidRPr="006C66D3" w:rsidRDefault="0072051D" w:rsidP="00641216">
            <w:pPr>
              <w:pStyle w:val="1"/>
              <w:spacing w:before="0" w:after="0"/>
              <w:ind w:left="0"/>
              <w:rPr>
                <w:rFonts w:ascii="Arial" w:hAnsi="Arial" w:cs="Arial"/>
                <w:b w:val="0"/>
                <w:color w:val="333333"/>
                <w:sz w:val="20"/>
              </w:rPr>
            </w:pPr>
          </w:p>
          <w:p w:rsidR="0072051D" w:rsidRPr="006C66D3" w:rsidRDefault="00463503" w:rsidP="00641216">
            <w:pPr>
              <w:pStyle w:val="1"/>
              <w:spacing w:before="0" w:after="0"/>
              <w:ind w:left="0"/>
            </w:pPr>
            <w:hyperlink r:id="rId43" w:history="1">
              <w:r w:rsidR="0072051D" w:rsidRPr="006C66D3">
                <w:rPr>
                  <w:rStyle w:val="a3"/>
                  <w:rFonts w:ascii="Arial" w:hAnsi="Arial" w:cs="Arial"/>
                  <w:b w:val="0"/>
                  <w:bCs/>
                  <w:sz w:val="20"/>
                </w:rPr>
                <w:t>Лист № 37/1-3 щодо ймовірних порушень законодавства з боку управителів багатоквартирних будинків м. Запоріжжя</w:t>
              </w:r>
            </w:hyperlink>
          </w:p>
        </w:tc>
      </w:tr>
      <w:tr w:rsidR="0072051D" w:rsidRPr="006C66D3" w:rsidTr="002E5168">
        <w:tc>
          <w:tcPr>
            <w:tcW w:w="15871" w:type="dxa"/>
            <w:gridSpan w:val="8"/>
            <w:tcBorders>
              <w:top w:val="single" w:sz="4" w:space="0" w:color="auto"/>
              <w:left w:val="single" w:sz="4" w:space="0" w:color="auto"/>
              <w:bottom w:val="single" w:sz="4" w:space="0" w:color="auto"/>
              <w:right w:val="single" w:sz="4" w:space="0" w:color="auto"/>
            </w:tcBorders>
            <w:shd w:val="clear" w:color="auto" w:fill="C6D9F1"/>
          </w:tcPr>
          <w:p w:rsidR="0072051D" w:rsidRPr="006C66D3" w:rsidRDefault="0072051D" w:rsidP="00641216">
            <w:pPr>
              <w:spacing w:before="120" w:after="120"/>
              <w:rPr>
                <w:rFonts w:ascii="Arial" w:hAnsi="Arial" w:cs="Arial"/>
                <w:b/>
              </w:rPr>
            </w:pPr>
            <w:bookmarkStart w:id="1" w:name="_Hlk508031772"/>
            <w:r w:rsidRPr="006C66D3">
              <w:rPr>
                <w:rFonts w:ascii="Arial" w:hAnsi="Arial" w:cs="Arial"/>
                <w:b/>
              </w:rPr>
              <w:t>1.2. Захист від незаконних дій держави і третіх осіб</w:t>
            </w:r>
            <w:bookmarkEnd w:id="1"/>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pStyle w:val="1"/>
              <w:spacing w:before="0" w:after="0"/>
              <w:ind w:left="0"/>
              <w:rPr>
                <w:rFonts w:ascii="Arial" w:hAnsi="Arial" w:cs="Arial"/>
                <w:b w:val="0"/>
                <w:color w:val="333333"/>
                <w:sz w:val="20"/>
              </w:rPr>
            </w:pPr>
            <w:r w:rsidRPr="006C66D3">
              <w:rPr>
                <w:rFonts w:ascii="Arial" w:hAnsi="Arial" w:cs="Arial"/>
                <w:b w:val="0"/>
                <w:bCs/>
                <w:color w:val="333333"/>
                <w:sz w:val="20"/>
              </w:rPr>
              <w:t>Підписано Меморандум щодо захисту об’єктів інфраструктури телекомунікацій.</w:t>
            </w:r>
          </w:p>
        </w:tc>
        <w:tc>
          <w:tcPr>
            <w:tcW w:w="1294"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color w:val="333333"/>
                <w:sz w:val="20"/>
                <w:szCs w:val="20"/>
              </w:rPr>
            </w:pPr>
            <w:r w:rsidRPr="006C66D3">
              <w:rPr>
                <w:rFonts w:ascii="Arial" w:hAnsi="Arial" w:cs="Arial"/>
                <w:color w:val="333333"/>
                <w:sz w:val="20"/>
                <w:szCs w:val="20"/>
              </w:rPr>
              <w:t>16.06.2017</w:t>
            </w:r>
          </w:p>
        </w:tc>
        <w:tc>
          <w:tcPr>
            <w:tcW w:w="1824"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Fonts w:ascii="Arial" w:hAnsi="Arial" w:cs="Arial"/>
                <w:sz w:val="20"/>
                <w:szCs w:val="20"/>
              </w:rPr>
            </w:pPr>
            <w:r w:rsidRPr="006C66D3">
              <w:rPr>
                <w:rFonts w:ascii="Arial" w:hAnsi="Arial" w:cs="Arial"/>
                <w:color w:val="333333"/>
                <w:sz w:val="20"/>
                <w:szCs w:val="20"/>
              </w:rPr>
              <w:t>Сторони домовились ініціювати розробку проектів нормативно-правових актів з питань протидії крадіжкам та пошкодженням телекомунікаційного обладнання, забезпечення споживачів вільним і прозорим доступом до послуг телекомунікацій.</w:t>
            </w:r>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463503" w:rsidP="00641216">
            <w:pPr>
              <w:pStyle w:val="1"/>
              <w:spacing w:before="0" w:after="0"/>
              <w:ind w:left="0"/>
              <w:rPr>
                <w:rFonts w:ascii="Arial" w:hAnsi="Arial" w:cs="Arial"/>
                <w:b w:val="0"/>
                <w:sz w:val="20"/>
              </w:rPr>
            </w:pPr>
            <w:hyperlink r:id="rId44" w:history="1">
              <w:r w:rsidR="0072051D" w:rsidRPr="006C66D3">
                <w:rPr>
                  <w:rStyle w:val="a3"/>
                  <w:rFonts w:ascii="Arial" w:hAnsi="Arial" w:cs="Arial"/>
                  <w:b w:val="0"/>
                  <w:sz w:val="20"/>
                </w:rPr>
                <w:t>Меморандум про взаємодію та співпрацю.</w:t>
              </w:r>
            </w:hyperlink>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pStyle w:val="1"/>
              <w:spacing w:before="0" w:after="0"/>
              <w:ind w:left="0"/>
              <w:rPr>
                <w:rFonts w:ascii="Arial" w:hAnsi="Arial" w:cs="Arial"/>
                <w:b w:val="0"/>
                <w:color w:val="333333"/>
                <w:sz w:val="20"/>
              </w:rPr>
            </w:pPr>
            <w:r w:rsidRPr="006C66D3">
              <w:rPr>
                <w:rFonts w:ascii="Arial" w:hAnsi="Arial" w:cs="Arial"/>
                <w:b w:val="0"/>
                <w:sz w:val="20"/>
              </w:rPr>
              <w:t xml:space="preserve">ІнАУ в партнерстві з юридичною компанією </w:t>
            </w:r>
            <w:proofErr w:type="spellStart"/>
            <w:r w:rsidRPr="006C66D3">
              <w:rPr>
                <w:rFonts w:ascii="Arial" w:hAnsi="Arial" w:cs="Arial"/>
                <w:b w:val="0"/>
                <w:color w:val="333333"/>
                <w:sz w:val="20"/>
              </w:rPr>
              <w:t>Arzinger</w:t>
            </w:r>
            <w:proofErr w:type="spellEnd"/>
            <w:r w:rsidRPr="006C66D3">
              <w:rPr>
                <w:rFonts w:ascii="Arial" w:hAnsi="Arial" w:cs="Arial"/>
                <w:b w:val="0"/>
                <w:color w:val="333333"/>
                <w:sz w:val="20"/>
              </w:rPr>
              <w:t xml:space="preserve"> провели </w:t>
            </w:r>
            <w:r w:rsidRPr="006C66D3">
              <w:rPr>
                <w:rFonts w:ascii="Arial" w:hAnsi="Arial" w:cs="Arial"/>
                <w:b w:val="0"/>
                <w:bCs/>
                <w:color w:val="333333"/>
                <w:sz w:val="20"/>
              </w:rPr>
              <w:t>бізнес-тренінг «Правила поведінки під час обшуку».</w:t>
            </w:r>
          </w:p>
        </w:tc>
        <w:tc>
          <w:tcPr>
            <w:tcW w:w="1294"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color w:val="333333"/>
                <w:sz w:val="20"/>
                <w:szCs w:val="20"/>
              </w:rPr>
            </w:pPr>
            <w:r w:rsidRPr="006C66D3">
              <w:rPr>
                <w:rFonts w:ascii="Arial" w:hAnsi="Arial" w:cs="Arial"/>
                <w:color w:val="333333"/>
                <w:sz w:val="20"/>
                <w:szCs w:val="20"/>
              </w:rPr>
              <w:t>20.06.2017</w:t>
            </w:r>
          </w:p>
        </w:tc>
        <w:tc>
          <w:tcPr>
            <w:tcW w:w="1824"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 xml:space="preserve">Правління ІнАУ, </w:t>
            </w:r>
            <w:r w:rsidRPr="006C66D3">
              <w:rPr>
                <w:rFonts w:ascii="Arial" w:hAnsi="Arial" w:cs="Arial"/>
                <w:color w:val="333333"/>
                <w:sz w:val="20"/>
                <w:szCs w:val="20"/>
              </w:rPr>
              <w:t>АО «</w:t>
            </w:r>
            <w:proofErr w:type="spellStart"/>
            <w:r w:rsidRPr="006C66D3">
              <w:rPr>
                <w:rFonts w:ascii="Arial" w:hAnsi="Arial" w:cs="Arial"/>
                <w:color w:val="333333"/>
                <w:sz w:val="20"/>
                <w:szCs w:val="20"/>
              </w:rPr>
              <w:t>Арцінгер</w:t>
            </w:r>
            <w:proofErr w:type="spellEnd"/>
            <w:r w:rsidRPr="006C66D3">
              <w:rPr>
                <w:rFonts w:ascii="Arial" w:hAnsi="Arial" w:cs="Arial"/>
                <w:color w:val="333333"/>
                <w:sz w:val="20"/>
                <w:szCs w:val="20"/>
              </w:rPr>
              <w:t>»</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Fonts w:ascii="Arial" w:hAnsi="Arial" w:cs="Arial"/>
                <w:sz w:val="20"/>
                <w:szCs w:val="20"/>
              </w:rPr>
            </w:pPr>
            <w:r w:rsidRPr="006C66D3">
              <w:rPr>
                <w:rFonts w:ascii="Arial" w:hAnsi="Arial" w:cs="Arial"/>
                <w:color w:val="333333"/>
                <w:sz w:val="20"/>
                <w:szCs w:val="20"/>
              </w:rPr>
              <w:t>Учасники тренінгу отримали точні інструкції, як захиститися від незаконних дій правоохоронних органів.</w:t>
            </w:r>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463503" w:rsidP="00641216">
            <w:pPr>
              <w:pStyle w:val="1"/>
              <w:spacing w:before="0" w:after="0"/>
              <w:ind w:left="0"/>
              <w:rPr>
                <w:rFonts w:ascii="Arial" w:hAnsi="Arial" w:cs="Arial"/>
                <w:b w:val="0"/>
                <w:sz w:val="20"/>
              </w:rPr>
            </w:pPr>
            <w:hyperlink r:id="rId45" w:history="1">
              <w:r w:rsidR="0072051D" w:rsidRPr="006C66D3">
                <w:rPr>
                  <w:rStyle w:val="a3"/>
                  <w:rFonts w:ascii="Arial" w:hAnsi="Arial" w:cs="Arial"/>
                  <w:b w:val="0"/>
                  <w:sz w:val="20"/>
                </w:rPr>
                <w:t>Реліз про подію.</w:t>
              </w:r>
            </w:hyperlink>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72051D" w:rsidP="00AE4094">
            <w:r w:rsidRPr="006C66D3">
              <w:rPr>
                <w:rFonts w:ascii="Arial" w:hAnsi="Arial" w:cs="Arial"/>
                <w:color w:val="333333"/>
                <w:sz w:val="20"/>
                <w:szCs w:val="20"/>
              </w:rPr>
              <w:t>ІнАУ пропонує посилити відповідальність за пошкодження телекомунікаційних мереж і перенести статтю в розділ Кримінального кодексу України, який присвячений злочинам проти основ національної безпеки.</w:t>
            </w:r>
          </w:p>
          <w:p w:rsidR="0072051D" w:rsidRPr="006C66D3" w:rsidRDefault="0072051D" w:rsidP="00AE4094">
            <w:pPr>
              <w:rPr>
                <w:rFonts w:ascii="Arial" w:hAnsi="Arial" w:cs="Arial"/>
                <w:sz w:val="20"/>
                <w:szCs w:val="20"/>
              </w:rPr>
            </w:pPr>
          </w:p>
        </w:tc>
        <w:tc>
          <w:tcPr>
            <w:tcW w:w="1294"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color w:val="333333"/>
                <w:sz w:val="20"/>
                <w:szCs w:val="20"/>
              </w:rPr>
            </w:pPr>
            <w:r w:rsidRPr="006C66D3">
              <w:rPr>
                <w:rFonts w:ascii="Arial" w:hAnsi="Arial" w:cs="Arial"/>
                <w:color w:val="333333"/>
                <w:sz w:val="20"/>
                <w:szCs w:val="20"/>
              </w:rPr>
              <w:t>23.06.2017</w:t>
            </w:r>
          </w:p>
        </w:tc>
        <w:tc>
          <w:tcPr>
            <w:tcW w:w="1824"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Fonts w:ascii="Arial" w:hAnsi="Arial" w:cs="Arial"/>
                <w:bCs/>
                <w:color w:val="333333"/>
                <w:sz w:val="20"/>
                <w:szCs w:val="20"/>
              </w:rPr>
            </w:pPr>
            <w:r w:rsidRPr="006C66D3">
              <w:rPr>
                <w:rFonts w:ascii="Arial" w:hAnsi="Arial" w:cs="Arial"/>
                <w:bCs/>
                <w:color w:val="333333"/>
                <w:sz w:val="20"/>
                <w:szCs w:val="20"/>
              </w:rPr>
              <w:t>Отримано відповідь:</w:t>
            </w:r>
          </w:p>
          <w:p w:rsidR="0072051D" w:rsidRPr="006C66D3" w:rsidRDefault="00463503" w:rsidP="00641216">
            <w:pPr>
              <w:pStyle w:val="1"/>
              <w:spacing w:before="0" w:after="0"/>
              <w:ind w:left="0"/>
              <w:rPr>
                <w:rFonts w:ascii="Arial" w:hAnsi="Arial" w:cs="Arial"/>
                <w:b w:val="0"/>
                <w:color w:val="333333"/>
                <w:sz w:val="20"/>
              </w:rPr>
            </w:pPr>
            <w:hyperlink r:id="rId46" w:history="1">
              <w:r w:rsidR="0072051D" w:rsidRPr="006C66D3">
                <w:rPr>
                  <w:rStyle w:val="a3"/>
                  <w:rFonts w:ascii="Arial" w:hAnsi="Arial" w:cs="Arial"/>
                  <w:b w:val="0"/>
                  <w:bCs/>
                  <w:sz w:val="20"/>
                </w:rPr>
                <w:t>Лист № 256 від ВРУ 21.12.2017 щодо розгляду звернення стосовно проекту Закону України «Про внесення змін до деяких законодавчих актів України (щодо посилення відповідальності за пошкодження телекомунікаційних мереж)» (реєстраційний № 4497 від 21.04.2016)</w:t>
              </w:r>
            </w:hyperlink>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pStyle w:val="1"/>
              <w:spacing w:before="0" w:after="0"/>
              <w:ind w:left="0"/>
            </w:pPr>
          </w:p>
          <w:p w:rsidR="0072051D" w:rsidRPr="006C66D3" w:rsidRDefault="00463503" w:rsidP="00641216">
            <w:pPr>
              <w:pStyle w:val="1"/>
              <w:spacing w:before="0" w:after="0"/>
              <w:ind w:left="0"/>
              <w:rPr>
                <w:rFonts w:ascii="Arial" w:hAnsi="Arial" w:cs="Arial"/>
                <w:b w:val="0"/>
                <w:color w:val="333333"/>
                <w:sz w:val="20"/>
              </w:rPr>
            </w:pPr>
            <w:hyperlink r:id="rId47" w:history="1">
              <w:r w:rsidR="0072051D" w:rsidRPr="006C66D3">
                <w:rPr>
                  <w:rStyle w:val="a3"/>
                  <w:rFonts w:ascii="Arial" w:hAnsi="Arial" w:cs="Arial"/>
                  <w:b w:val="0"/>
                  <w:bCs/>
                  <w:sz w:val="20"/>
                </w:rPr>
                <w:t>Лист №112/1 Голові Комітету ВРУ з питань інформатизації та зв’язку Данченку О.І. щодо пропозицій до проекту ЗУ №4497 від 2016р.</w:t>
              </w:r>
            </w:hyperlink>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 xml:space="preserve">До ВРУ, НКРЗІ, СБУ та МВС направлено ряд листів з закликом </w:t>
            </w:r>
            <w:r w:rsidRPr="006C66D3">
              <w:rPr>
                <w:rFonts w:ascii="Arial" w:hAnsi="Arial" w:cs="Arial"/>
                <w:color w:val="333333"/>
                <w:sz w:val="20"/>
                <w:szCs w:val="20"/>
              </w:rPr>
              <w:t>посилити організацію заходів з попередження надзвичайних подій та протидії незаконного втручання у роботу об’єктів інфраструктури кабельної каналізації електрозв’язку, в т.ч. посилення охорони мостових переходів, їх огляд профільними працівниками, та встановлення засобів відеофіксації, що забезпечить сталість функціонування телекомунікаційних мереж. До МВС направлено запит на інформацію у вигляді статистичних даних щодо кількості виїздів та фіксації правопорушень на мостових переходах (мостах), які пов’язані із несанкціонованим втручанням в роботу телекомунікаційних мереж.</w:t>
            </w:r>
          </w:p>
        </w:tc>
        <w:tc>
          <w:tcPr>
            <w:tcW w:w="1294"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color w:val="333333"/>
                <w:sz w:val="20"/>
                <w:szCs w:val="20"/>
              </w:rPr>
            </w:pPr>
            <w:r w:rsidRPr="006C66D3">
              <w:rPr>
                <w:rFonts w:ascii="Arial" w:hAnsi="Arial" w:cs="Arial"/>
                <w:color w:val="333333"/>
                <w:sz w:val="20"/>
                <w:szCs w:val="20"/>
              </w:rPr>
              <w:t>10.07.2017</w:t>
            </w:r>
          </w:p>
        </w:tc>
        <w:tc>
          <w:tcPr>
            <w:tcW w:w="1824"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Fonts w:ascii="Arial" w:hAnsi="Arial" w:cs="Arial"/>
                <w:bCs/>
                <w:color w:val="333333"/>
                <w:sz w:val="20"/>
                <w:szCs w:val="20"/>
              </w:rPr>
            </w:pPr>
            <w:r w:rsidRPr="006C66D3">
              <w:rPr>
                <w:rFonts w:ascii="Arial" w:hAnsi="Arial" w:cs="Arial"/>
                <w:bCs/>
                <w:color w:val="333333"/>
                <w:sz w:val="20"/>
                <w:szCs w:val="20"/>
              </w:rPr>
              <w:t>Отримано відповідь:</w:t>
            </w:r>
          </w:p>
          <w:p w:rsidR="0072051D" w:rsidRPr="006C66D3" w:rsidRDefault="00463503" w:rsidP="00641216">
            <w:pPr>
              <w:pStyle w:val="1"/>
              <w:spacing w:before="0" w:after="0"/>
              <w:ind w:left="0"/>
              <w:rPr>
                <w:rFonts w:ascii="Arial" w:hAnsi="Arial" w:cs="Arial"/>
                <w:b w:val="0"/>
                <w:bCs/>
                <w:color w:val="333333"/>
                <w:sz w:val="20"/>
              </w:rPr>
            </w:pPr>
            <w:hyperlink r:id="rId48" w:history="1">
              <w:r w:rsidR="0072051D" w:rsidRPr="006C66D3">
                <w:rPr>
                  <w:rStyle w:val="a3"/>
                  <w:rFonts w:ascii="Arial" w:hAnsi="Arial" w:cs="Arial"/>
                  <w:b w:val="0"/>
                  <w:bCs/>
                  <w:sz w:val="20"/>
                </w:rPr>
                <w:t>Лист № 233 від СБУ 06.11.2017 щодо розгляду звернення стосовно критичної ситуації, яка склалась через пошкодження кабельних телемереж на мостових переходах та інших об'єктах інфраструктури</w:t>
              </w:r>
            </w:hyperlink>
          </w:p>
          <w:p w:rsidR="0072051D" w:rsidRPr="006C66D3" w:rsidRDefault="0072051D" w:rsidP="00641216">
            <w:pPr>
              <w:pStyle w:val="1"/>
              <w:spacing w:before="0" w:after="0"/>
              <w:rPr>
                <w:rFonts w:ascii="Arial" w:hAnsi="Arial" w:cs="Arial"/>
                <w:b w:val="0"/>
                <w:color w:val="333333"/>
                <w:sz w:val="20"/>
              </w:rPr>
            </w:pPr>
          </w:p>
          <w:p w:rsidR="0072051D" w:rsidRPr="006C66D3" w:rsidRDefault="00463503" w:rsidP="00641216">
            <w:pPr>
              <w:pStyle w:val="1"/>
              <w:spacing w:before="0" w:after="0"/>
              <w:ind w:left="0"/>
              <w:rPr>
                <w:rFonts w:ascii="Arial" w:hAnsi="Arial" w:cs="Arial"/>
                <w:b w:val="0"/>
                <w:bCs/>
                <w:color w:val="333333"/>
                <w:sz w:val="20"/>
              </w:rPr>
            </w:pPr>
            <w:hyperlink r:id="rId49" w:history="1">
              <w:r w:rsidR="0072051D" w:rsidRPr="006C66D3">
                <w:rPr>
                  <w:rStyle w:val="a3"/>
                  <w:rFonts w:ascii="Arial" w:hAnsi="Arial" w:cs="Arial"/>
                  <w:b w:val="0"/>
                  <w:bCs/>
                  <w:sz w:val="20"/>
                </w:rPr>
                <w:t>Лист № 184 від Національної поліції України 15.08.2017 щодо забезпечення охорони мостових переходів та інфраструктури кабельної каналізації електрозв'язку, протидії злочинним посяганням органами та підрозділами Національної поліції України</w:t>
              </w:r>
            </w:hyperlink>
          </w:p>
          <w:p w:rsidR="0072051D" w:rsidRPr="006C66D3" w:rsidRDefault="0072051D" w:rsidP="00641216">
            <w:pPr>
              <w:pStyle w:val="1"/>
              <w:spacing w:before="0" w:after="0"/>
              <w:rPr>
                <w:rFonts w:ascii="Arial" w:hAnsi="Arial" w:cs="Arial"/>
                <w:b w:val="0"/>
                <w:bCs/>
                <w:color w:val="333333"/>
                <w:sz w:val="20"/>
              </w:rPr>
            </w:pPr>
          </w:p>
          <w:p w:rsidR="0072051D" w:rsidRPr="006C66D3" w:rsidRDefault="00463503" w:rsidP="00641216">
            <w:pPr>
              <w:pStyle w:val="1"/>
              <w:spacing w:before="0" w:after="0"/>
              <w:ind w:left="0"/>
              <w:rPr>
                <w:rFonts w:ascii="Arial" w:hAnsi="Arial" w:cs="Arial"/>
                <w:b w:val="0"/>
                <w:color w:val="333333"/>
                <w:sz w:val="20"/>
              </w:rPr>
            </w:pPr>
            <w:hyperlink r:id="rId50" w:history="1">
              <w:r w:rsidR="0072051D" w:rsidRPr="006C66D3">
                <w:rPr>
                  <w:rStyle w:val="a3"/>
                  <w:rFonts w:ascii="Arial" w:hAnsi="Arial" w:cs="Arial"/>
                  <w:b w:val="0"/>
                  <w:bCs/>
                  <w:sz w:val="20"/>
                </w:rPr>
                <w:t>Лист № 173 від НКРЗІ 03.08.2017 щодо критичної ситуації, яка склалася через пошкодження кабельних телемереж на мостових переходах та інших об’єктах інфраструктури</w:t>
              </w:r>
            </w:hyperlink>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463503" w:rsidP="00641216">
            <w:pPr>
              <w:pStyle w:val="1"/>
              <w:spacing w:before="0" w:after="0"/>
              <w:ind w:left="0"/>
              <w:rPr>
                <w:rFonts w:ascii="Arial" w:hAnsi="Arial" w:cs="Arial"/>
                <w:b w:val="0"/>
                <w:bCs/>
                <w:color w:val="333333"/>
                <w:sz w:val="20"/>
              </w:rPr>
            </w:pPr>
            <w:hyperlink r:id="rId51" w:history="1">
              <w:r w:rsidR="0072051D" w:rsidRPr="006C66D3">
                <w:rPr>
                  <w:rStyle w:val="a3"/>
                  <w:rFonts w:ascii="Arial" w:hAnsi="Arial" w:cs="Arial"/>
                  <w:b w:val="0"/>
                  <w:bCs/>
                  <w:sz w:val="20"/>
                </w:rPr>
                <w:t>Лист №123 Міністру внутрішніх справ України Авакову А.Б. щодо критичної ситуації, яка склалася через пошкодження кабельних телемереж на мостових переходах та інших об’єктах інфраструктури</w:t>
              </w:r>
            </w:hyperlink>
          </w:p>
          <w:p w:rsidR="0072051D" w:rsidRPr="006C66D3" w:rsidRDefault="0072051D" w:rsidP="00641216">
            <w:pPr>
              <w:pStyle w:val="1"/>
              <w:spacing w:before="0" w:after="0"/>
              <w:rPr>
                <w:rFonts w:ascii="Arial" w:hAnsi="Arial" w:cs="Arial"/>
                <w:b w:val="0"/>
                <w:color w:val="333333"/>
                <w:sz w:val="20"/>
              </w:rPr>
            </w:pPr>
          </w:p>
          <w:p w:rsidR="0072051D" w:rsidRPr="006C66D3" w:rsidRDefault="00463503" w:rsidP="00641216">
            <w:pPr>
              <w:pStyle w:val="1"/>
              <w:spacing w:before="0" w:after="0"/>
              <w:ind w:left="0"/>
              <w:rPr>
                <w:rFonts w:ascii="Arial" w:hAnsi="Arial" w:cs="Arial"/>
                <w:b w:val="0"/>
                <w:bCs/>
                <w:color w:val="333333"/>
                <w:sz w:val="20"/>
              </w:rPr>
            </w:pPr>
            <w:hyperlink r:id="rId52" w:history="1">
              <w:r w:rsidR="0072051D" w:rsidRPr="006C66D3">
                <w:rPr>
                  <w:rStyle w:val="a3"/>
                  <w:rFonts w:ascii="Arial" w:hAnsi="Arial" w:cs="Arial"/>
                  <w:b w:val="0"/>
                  <w:bCs/>
                  <w:sz w:val="20"/>
                </w:rPr>
                <w:t>Лист №122 Голові СБУ Грицаку В.С. щодо критичної ситуації, яка склалася через пошкодження кабельних телемереж на мостових переходах та інших об’єктах інфраструктури</w:t>
              </w:r>
            </w:hyperlink>
          </w:p>
          <w:p w:rsidR="0072051D" w:rsidRPr="006C66D3" w:rsidRDefault="0072051D" w:rsidP="00641216">
            <w:pPr>
              <w:pStyle w:val="1"/>
              <w:spacing w:before="0" w:after="0"/>
              <w:rPr>
                <w:rFonts w:ascii="Arial" w:hAnsi="Arial" w:cs="Arial"/>
                <w:b w:val="0"/>
                <w:color w:val="333333"/>
                <w:sz w:val="20"/>
              </w:rPr>
            </w:pPr>
          </w:p>
          <w:p w:rsidR="0072051D" w:rsidRPr="006C66D3" w:rsidRDefault="00463503" w:rsidP="00641216">
            <w:pPr>
              <w:pStyle w:val="1"/>
              <w:spacing w:before="0" w:after="0"/>
              <w:ind w:left="0"/>
              <w:rPr>
                <w:rFonts w:ascii="Arial" w:hAnsi="Arial" w:cs="Arial"/>
                <w:b w:val="0"/>
                <w:bCs/>
                <w:color w:val="333333"/>
                <w:sz w:val="20"/>
              </w:rPr>
            </w:pPr>
            <w:hyperlink r:id="rId53" w:history="1">
              <w:r w:rsidR="0072051D" w:rsidRPr="006C66D3">
                <w:rPr>
                  <w:rStyle w:val="a3"/>
                  <w:rFonts w:ascii="Arial" w:hAnsi="Arial" w:cs="Arial"/>
                  <w:b w:val="0"/>
                  <w:bCs/>
                  <w:sz w:val="20"/>
                </w:rPr>
                <w:t>Лист №121 Голові НКРЗІ щодо критичної ситуації, яка склалася через пошкодження кабельних телемереж на мостових переходах та інших об’єктах інфраструктури</w:t>
              </w:r>
            </w:hyperlink>
          </w:p>
          <w:p w:rsidR="0072051D" w:rsidRPr="006C66D3" w:rsidRDefault="0072051D" w:rsidP="00641216">
            <w:pPr>
              <w:pStyle w:val="1"/>
              <w:spacing w:before="0" w:after="0"/>
              <w:rPr>
                <w:rFonts w:ascii="Arial" w:hAnsi="Arial" w:cs="Arial"/>
                <w:b w:val="0"/>
                <w:color w:val="333333"/>
                <w:sz w:val="20"/>
              </w:rPr>
            </w:pPr>
          </w:p>
          <w:p w:rsidR="0072051D" w:rsidRPr="006C66D3" w:rsidRDefault="00463503" w:rsidP="00641216">
            <w:pPr>
              <w:pStyle w:val="1"/>
              <w:spacing w:before="0" w:after="0"/>
              <w:ind w:left="0"/>
              <w:rPr>
                <w:rFonts w:ascii="Arial" w:hAnsi="Arial" w:cs="Arial"/>
                <w:b w:val="0"/>
                <w:color w:val="333333"/>
                <w:sz w:val="20"/>
              </w:rPr>
            </w:pPr>
            <w:hyperlink r:id="rId54" w:history="1">
              <w:r w:rsidR="0072051D" w:rsidRPr="006C66D3">
                <w:rPr>
                  <w:rStyle w:val="a3"/>
                  <w:rFonts w:ascii="Arial" w:hAnsi="Arial" w:cs="Arial"/>
                  <w:b w:val="0"/>
                  <w:bCs/>
                  <w:sz w:val="20"/>
                </w:rPr>
                <w:t xml:space="preserve">Лист №120 Голові Комітету Верховної Ради України з питань </w:t>
              </w:r>
              <w:r w:rsidR="00323A05" w:rsidRPr="006C66D3">
                <w:rPr>
                  <w:rStyle w:val="a3"/>
                  <w:rFonts w:ascii="Arial" w:hAnsi="Arial" w:cs="Arial"/>
                  <w:b w:val="0"/>
                  <w:bCs/>
                  <w:sz w:val="20"/>
                </w:rPr>
                <w:t>інформатизації</w:t>
              </w:r>
              <w:r w:rsidR="0072051D" w:rsidRPr="006C66D3">
                <w:rPr>
                  <w:rStyle w:val="a3"/>
                  <w:rFonts w:ascii="Arial" w:hAnsi="Arial" w:cs="Arial"/>
                  <w:b w:val="0"/>
                  <w:bCs/>
                  <w:sz w:val="20"/>
                </w:rPr>
                <w:t xml:space="preserve"> та зв’язку Данченку О.І. щодо критичної ситуації, яка склалася через пошкодження кабельних телемереж на мостових переходах та інших об’єктах інфраструктури</w:t>
              </w:r>
            </w:hyperlink>
          </w:p>
        </w:tc>
      </w:tr>
      <w:tr w:rsidR="002C092B" w:rsidRPr="006C66D3" w:rsidTr="00AE4094">
        <w:tc>
          <w:tcPr>
            <w:tcW w:w="468" w:type="dxa"/>
            <w:gridSpan w:val="2"/>
            <w:tcBorders>
              <w:top w:val="single" w:sz="4" w:space="0" w:color="auto"/>
              <w:left w:val="single" w:sz="4" w:space="0" w:color="auto"/>
              <w:bottom w:val="single" w:sz="4" w:space="0" w:color="auto"/>
              <w:right w:val="single" w:sz="4" w:space="0" w:color="auto"/>
            </w:tcBorders>
          </w:tcPr>
          <w:p w:rsidR="002C092B" w:rsidRPr="006C66D3" w:rsidRDefault="002C092B" w:rsidP="00AE4094">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2C092B" w:rsidRPr="006C66D3" w:rsidRDefault="009376D9" w:rsidP="00AE4094">
            <w:pPr>
              <w:rPr>
                <w:rFonts w:ascii="Arial" w:hAnsi="Arial" w:cs="Arial"/>
                <w:sz w:val="20"/>
                <w:szCs w:val="20"/>
              </w:rPr>
            </w:pPr>
            <w:r w:rsidRPr="006C66D3">
              <w:rPr>
                <w:rFonts w:ascii="Arial" w:hAnsi="Arial" w:cs="Arial"/>
                <w:sz w:val="20"/>
                <w:szCs w:val="20"/>
              </w:rPr>
              <w:t>Запропоновано</w:t>
            </w:r>
            <w:r w:rsidR="00323A05">
              <w:rPr>
                <w:rFonts w:ascii="Arial" w:hAnsi="Arial" w:cs="Arial"/>
                <w:sz w:val="20"/>
                <w:szCs w:val="20"/>
              </w:rPr>
              <w:t xml:space="preserve"> </w:t>
            </w:r>
            <w:proofErr w:type="spellStart"/>
            <w:r w:rsidR="00323A05">
              <w:rPr>
                <w:rFonts w:ascii="Arial" w:hAnsi="Arial" w:cs="Arial"/>
                <w:sz w:val="20"/>
                <w:szCs w:val="20"/>
              </w:rPr>
              <w:t>Капліну</w:t>
            </w:r>
            <w:proofErr w:type="spellEnd"/>
            <w:r w:rsidR="00323A05">
              <w:rPr>
                <w:rFonts w:ascii="Arial" w:hAnsi="Arial" w:cs="Arial"/>
                <w:sz w:val="20"/>
                <w:szCs w:val="20"/>
              </w:rPr>
              <w:t xml:space="preserve"> С.М.</w:t>
            </w:r>
            <w:r w:rsidRPr="006C66D3">
              <w:rPr>
                <w:rFonts w:ascii="Arial" w:hAnsi="Arial" w:cs="Arial"/>
                <w:sz w:val="20"/>
                <w:szCs w:val="20"/>
              </w:rPr>
              <w:t xml:space="preserve"> </w:t>
            </w:r>
            <w:r w:rsidR="00323A05" w:rsidRPr="006C66D3">
              <w:rPr>
                <w:rFonts w:ascii="Arial" w:hAnsi="Arial" w:cs="Arial"/>
                <w:sz w:val="20"/>
                <w:szCs w:val="20"/>
              </w:rPr>
              <w:t>надати</w:t>
            </w:r>
            <w:r w:rsidRPr="006C66D3">
              <w:rPr>
                <w:rFonts w:ascii="Arial" w:hAnsi="Arial" w:cs="Arial"/>
                <w:sz w:val="20"/>
                <w:szCs w:val="20"/>
              </w:rPr>
              <w:t xml:space="preserve"> пропозиції альтернатив та інших підходів до вирішення проблемних питань телекомунікацій в контексті </w:t>
            </w:r>
            <w:r w:rsidR="00323A05">
              <w:rPr>
                <w:rFonts w:ascii="Arial" w:hAnsi="Arial" w:cs="Arial"/>
                <w:sz w:val="20"/>
                <w:szCs w:val="20"/>
              </w:rPr>
              <w:t xml:space="preserve">його тез </w:t>
            </w:r>
            <w:r w:rsidR="0042790A">
              <w:rPr>
                <w:rFonts w:ascii="Arial" w:hAnsi="Arial" w:cs="Arial"/>
                <w:sz w:val="20"/>
                <w:szCs w:val="20"/>
              </w:rPr>
              <w:t xml:space="preserve">при </w:t>
            </w:r>
            <w:r w:rsidRPr="006C66D3">
              <w:rPr>
                <w:rFonts w:ascii="Arial" w:hAnsi="Arial" w:cs="Arial"/>
                <w:sz w:val="20"/>
                <w:szCs w:val="20"/>
              </w:rPr>
              <w:t>обговоренн</w:t>
            </w:r>
            <w:r w:rsidR="0042790A">
              <w:rPr>
                <w:rFonts w:ascii="Arial" w:hAnsi="Arial" w:cs="Arial"/>
                <w:sz w:val="20"/>
                <w:szCs w:val="20"/>
              </w:rPr>
              <w:t>і</w:t>
            </w:r>
            <w:r w:rsidRPr="006C66D3">
              <w:rPr>
                <w:rFonts w:ascii="Arial" w:hAnsi="Arial" w:cs="Arial"/>
                <w:sz w:val="20"/>
                <w:szCs w:val="20"/>
              </w:rPr>
              <w:t xml:space="preserve"> законопроекту №4497</w:t>
            </w:r>
            <w:r w:rsidR="008969B7" w:rsidRPr="006C66D3">
              <w:rPr>
                <w:rFonts w:ascii="Arial" w:hAnsi="Arial" w:cs="Arial"/>
                <w:sz w:val="20"/>
                <w:szCs w:val="20"/>
              </w:rPr>
              <w:t xml:space="preserve">, зокрема щодо створення мережі квантового зв'язку і можливості квантової </w:t>
            </w:r>
            <w:proofErr w:type="spellStart"/>
            <w:r w:rsidR="008969B7" w:rsidRPr="006C66D3">
              <w:rPr>
                <w:rFonts w:ascii="Arial" w:hAnsi="Arial" w:cs="Arial"/>
                <w:sz w:val="20"/>
                <w:szCs w:val="20"/>
              </w:rPr>
              <w:t>телепортації</w:t>
            </w:r>
            <w:proofErr w:type="spellEnd"/>
            <w:r w:rsidR="008969B7" w:rsidRPr="006C66D3">
              <w:rPr>
                <w:rFonts w:ascii="Arial" w:hAnsi="Arial" w:cs="Arial"/>
                <w:sz w:val="20"/>
                <w:szCs w:val="20"/>
              </w:rPr>
              <w:t xml:space="preserve"> з </w:t>
            </w:r>
            <w:r w:rsidR="008969B7" w:rsidRPr="006C66D3">
              <w:rPr>
                <w:rFonts w:ascii="Arial" w:hAnsi="Arial" w:cs="Arial"/>
                <w:sz w:val="20"/>
                <w:szCs w:val="20"/>
              </w:rPr>
              <w:lastRenderedPageBreak/>
              <w:t>Землі до Космосу, або щодо запуску квантового супутнику</w:t>
            </w:r>
          </w:p>
        </w:tc>
        <w:tc>
          <w:tcPr>
            <w:tcW w:w="1294" w:type="dxa"/>
            <w:gridSpan w:val="2"/>
            <w:tcBorders>
              <w:top w:val="single" w:sz="4" w:space="0" w:color="auto"/>
              <w:left w:val="single" w:sz="4" w:space="0" w:color="auto"/>
              <w:bottom w:val="single" w:sz="4" w:space="0" w:color="auto"/>
              <w:right w:val="single" w:sz="4" w:space="0" w:color="auto"/>
            </w:tcBorders>
          </w:tcPr>
          <w:p w:rsidR="002C092B" w:rsidRPr="006C66D3" w:rsidRDefault="002C092B" w:rsidP="00AE4094">
            <w:pPr>
              <w:rPr>
                <w:rFonts w:ascii="Arial" w:hAnsi="Arial" w:cs="Arial"/>
                <w:color w:val="333333"/>
                <w:sz w:val="20"/>
                <w:szCs w:val="20"/>
                <w:lang w:eastAsia="ru-RU"/>
              </w:rPr>
            </w:pPr>
            <w:r w:rsidRPr="006C66D3">
              <w:rPr>
                <w:rFonts w:ascii="Arial" w:hAnsi="Arial" w:cs="Arial"/>
                <w:sz w:val="20"/>
                <w:szCs w:val="20"/>
              </w:rPr>
              <w:lastRenderedPageBreak/>
              <w:t>23.06.2017</w:t>
            </w:r>
          </w:p>
        </w:tc>
        <w:tc>
          <w:tcPr>
            <w:tcW w:w="1824" w:type="dxa"/>
            <w:tcBorders>
              <w:top w:val="single" w:sz="4" w:space="0" w:color="auto"/>
              <w:left w:val="single" w:sz="4" w:space="0" w:color="auto"/>
              <w:bottom w:val="single" w:sz="4" w:space="0" w:color="auto"/>
              <w:right w:val="single" w:sz="4" w:space="0" w:color="auto"/>
            </w:tcBorders>
          </w:tcPr>
          <w:p w:rsidR="002C092B" w:rsidRPr="006C66D3" w:rsidRDefault="002C092B"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2C092B" w:rsidRPr="006C66D3" w:rsidRDefault="002C092B" w:rsidP="00641216">
            <w:pPr>
              <w:rPr>
                <w:rFonts w:ascii="Arial" w:hAnsi="Arial" w:cs="Arial"/>
                <w:bCs/>
                <w:color w:val="333333"/>
                <w:sz w:val="20"/>
                <w:szCs w:val="20"/>
                <w:lang w:eastAsia="ru-RU"/>
              </w:rPr>
            </w:pPr>
            <w:r w:rsidRPr="006C66D3">
              <w:rPr>
                <w:rFonts w:ascii="Arial" w:hAnsi="Arial" w:cs="Arial"/>
                <w:bCs/>
                <w:color w:val="333333"/>
                <w:sz w:val="20"/>
                <w:szCs w:val="20"/>
                <w:lang w:eastAsia="ru-RU"/>
              </w:rPr>
              <w:t xml:space="preserve">Відповідь </w:t>
            </w:r>
            <w:proofErr w:type="spellStart"/>
            <w:r w:rsidRPr="006C66D3">
              <w:rPr>
                <w:rFonts w:ascii="Arial" w:hAnsi="Arial" w:cs="Arial"/>
                <w:bCs/>
                <w:color w:val="333333"/>
                <w:sz w:val="20"/>
                <w:szCs w:val="20"/>
                <w:lang w:eastAsia="ru-RU"/>
              </w:rPr>
              <w:t>очікуєтьчя</w:t>
            </w:r>
            <w:proofErr w:type="spellEnd"/>
          </w:p>
        </w:tc>
        <w:tc>
          <w:tcPr>
            <w:tcW w:w="3573" w:type="dxa"/>
            <w:tcBorders>
              <w:top w:val="single" w:sz="4" w:space="0" w:color="auto"/>
              <w:left w:val="single" w:sz="4" w:space="0" w:color="auto"/>
              <w:bottom w:val="single" w:sz="4" w:space="0" w:color="auto"/>
              <w:right w:val="single" w:sz="4" w:space="0" w:color="auto"/>
            </w:tcBorders>
          </w:tcPr>
          <w:p w:rsidR="002C092B" w:rsidRPr="006C66D3" w:rsidRDefault="00463503" w:rsidP="00641216">
            <w:pPr>
              <w:pStyle w:val="1"/>
              <w:spacing w:before="0" w:after="0"/>
              <w:ind w:left="0"/>
              <w:rPr>
                <w:rFonts w:ascii="Arial" w:hAnsi="Arial" w:cs="Arial"/>
                <w:b w:val="0"/>
                <w:color w:val="333333"/>
                <w:sz w:val="20"/>
              </w:rPr>
            </w:pPr>
            <w:hyperlink r:id="rId55" w:history="1">
              <w:r w:rsidR="002C092B" w:rsidRPr="006C66D3">
                <w:rPr>
                  <w:rStyle w:val="a3"/>
                  <w:rFonts w:ascii="Arial" w:hAnsi="Arial" w:cs="Arial"/>
                  <w:b w:val="0"/>
                  <w:bCs/>
                  <w:sz w:val="20"/>
                </w:rPr>
                <w:t xml:space="preserve">Відкритий лист №111 Народному депутату України </w:t>
              </w:r>
              <w:proofErr w:type="spellStart"/>
              <w:r w:rsidR="002C092B" w:rsidRPr="006C66D3">
                <w:rPr>
                  <w:rStyle w:val="a3"/>
                  <w:rFonts w:ascii="Arial" w:hAnsi="Arial" w:cs="Arial"/>
                  <w:b w:val="0"/>
                  <w:bCs/>
                  <w:sz w:val="20"/>
                </w:rPr>
                <w:t>Капліну</w:t>
              </w:r>
              <w:proofErr w:type="spellEnd"/>
              <w:r w:rsidR="002C092B" w:rsidRPr="006C66D3">
                <w:rPr>
                  <w:rStyle w:val="a3"/>
                  <w:rFonts w:ascii="Arial" w:hAnsi="Arial" w:cs="Arial"/>
                  <w:b w:val="0"/>
                  <w:bCs/>
                  <w:sz w:val="20"/>
                </w:rPr>
                <w:t xml:space="preserve"> С.М. щодо альтернативних шляхів розвитку телекомунікацій</w:t>
              </w:r>
            </w:hyperlink>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color w:val="333333"/>
                <w:sz w:val="20"/>
                <w:szCs w:val="20"/>
              </w:rPr>
              <w:t xml:space="preserve">З метою запобігання використанню викраденого обладнання іншими операторами створено додатковий канал взаємодії операторів телекомунікацій </w:t>
            </w:r>
            <w:r w:rsidR="00BC6888" w:rsidRPr="006C66D3">
              <w:rPr>
                <w:rFonts w:ascii="Arial" w:hAnsi="Arial" w:cs="Arial"/>
                <w:color w:val="333333"/>
                <w:sz w:val="20"/>
                <w:szCs w:val="20"/>
              </w:rPr>
              <w:t>та</w:t>
            </w:r>
            <w:r w:rsidRPr="006C66D3">
              <w:rPr>
                <w:rFonts w:ascii="Arial" w:hAnsi="Arial" w:cs="Arial"/>
                <w:color w:val="333333"/>
                <w:sz w:val="20"/>
                <w:szCs w:val="20"/>
              </w:rPr>
              <w:t xml:space="preserve"> </w:t>
            </w:r>
            <w:proofErr w:type="spellStart"/>
            <w:r w:rsidR="004813B2" w:rsidRPr="006C66D3">
              <w:rPr>
                <w:rFonts w:ascii="Arial" w:hAnsi="Arial" w:cs="Arial"/>
                <w:color w:val="333333"/>
                <w:sz w:val="20"/>
                <w:szCs w:val="20"/>
              </w:rPr>
              <w:t>Н</w:t>
            </w:r>
            <w:r w:rsidRPr="006C66D3">
              <w:rPr>
                <w:rFonts w:ascii="Arial" w:hAnsi="Arial" w:cs="Arial"/>
                <w:color w:val="333333"/>
                <w:sz w:val="20"/>
                <w:szCs w:val="20"/>
              </w:rPr>
              <w:t>ац</w:t>
            </w:r>
            <w:r w:rsidR="0042790A">
              <w:rPr>
                <w:rFonts w:ascii="Arial" w:hAnsi="Arial" w:cs="Arial"/>
                <w:color w:val="333333"/>
                <w:sz w:val="20"/>
                <w:szCs w:val="20"/>
              </w:rPr>
              <w:t>поліції</w:t>
            </w:r>
            <w:proofErr w:type="spellEnd"/>
            <w:r w:rsidR="00BC6888" w:rsidRPr="006C66D3">
              <w:rPr>
                <w:rFonts w:ascii="Arial" w:hAnsi="Arial" w:cs="Arial"/>
                <w:color w:val="333333"/>
                <w:sz w:val="20"/>
                <w:szCs w:val="20"/>
              </w:rPr>
              <w:t>:</w:t>
            </w:r>
            <w:r w:rsidRPr="006C66D3">
              <w:rPr>
                <w:rFonts w:ascii="Arial" w:hAnsi="Arial" w:cs="Arial"/>
                <w:color w:val="333333"/>
                <w:sz w:val="20"/>
                <w:szCs w:val="20"/>
              </w:rPr>
              <w:t xml:space="preserve"> «Реєстр викраденого телекомунікаційного обладнання».</w:t>
            </w:r>
          </w:p>
        </w:tc>
        <w:tc>
          <w:tcPr>
            <w:tcW w:w="1294"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color w:val="333333"/>
                <w:sz w:val="20"/>
                <w:szCs w:val="20"/>
              </w:rPr>
            </w:pPr>
            <w:r w:rsidRPr="006C66D3">
              <w:rPr>
                <w:rFonts w:ascii="Arial" w:hAnsi="Arial" w:cs="Arial"/>
                <w:color w:val="333333"/>
                <w:sz w:val="20"/>
                <w:szCs w:val="20"/>
              </w:rPr>
              <w:t>09.08.2017</w:t>
            </w:r>
          </w:p>
        </w:tc>
        <w:tc>
          <w:tcPr>
            <w:tcW w:w="1824"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Fonts w:ascii="Arial" w:hAnsi="Arial" w:cs="Arial"/>
                <w:sz w:val="20"/>
                <w:szCs w:val="20"/>
              </w:rPr>
            </w:pPr>
            <w:r w:rsidRPr="006C66D3">
              <w:rPr>
                <w:rFonts w:ascii="Arial" w:hAnsi="Arial" w:cs="Arial"/>
                <w:sz w:val="20"/>
                <w:szCs w:val="20"/>
              </w:rPr>
              <w:t>Учасники ринку телекомунікацій отримали можливість перевірки обладнання при придбанні на вторинному ринку, на предмет викрадення</w:t>
            </w:r>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463503" w:rsidP="00641216">
            <w:pPr>
              <w:pStyle w:val="1"/>
              <w:spacing w:before="0" w:after="0"/>
              <w:ind w:left="0"/>
              <w:rPr>
                <w:rFonts w:ascii="Arial" w:hAnsi="Arial" w:cs="Arial"/>
                <w:b w:val="0"/>
                <w:sz w:val="20"/>
              </w:rPr>
            </w:pPr>
            <w:hyperlink r:id="rId56" w:history="1">
              <w:r w:rsidR="0072051D" w:rsidRPr="006C66D3">
                <w:rPr>
                  <w:rStyle w:val="a3"/>
                  <w:rFonts w:ascii="Arial" w:hAnsi="Arial" w:cs="Arial"/>
                  <w:b w:val="0"/>
                  <w:sz w:val="20"/>
                </w:rPr>
                <w:t>Реліз щодо реєстру.</w:t>
              </w:r>
            </w:hyperlink>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Направлено запит до РНБО щодо збільш</w:t>
            </w:r>
            <w:r w:rsidR="004813B2" w:rsidRPr="006C66D3">
              <w:rPr>
                <w:rFonts w:ascii="Arial" w:hAnsi="Arial" w:cs="Arial"/>
                <w:sz w:val="20"/>
                <w:szCs w:val="20"/>
              </w:rPr>
              <w:t>ення</w:t>
            </w:r>
            <w:r w:rsidRPr="006C66D3">
              <w:rPr>
                <w:rFonts w:ascii="Arial" w:hAnsi="Arial" w:cs="Arial"/>
                <w:sz w:val="20"/>
                <w:szCs w:val="20"/>
              </w:rPr>
              <w:t xml:space="preserve"> </w:t>
            </w:r>
            <w:r w:rsidR="00773F85" w:rsidRPr="006C66D3">
              <w:rPr>
                <w:rFonts w:ascii="Arial" w:hAnsi="Arial" w:cs="Arial"/>
                <w:sz w:val="20"/>
                <w:szCs w:val="20"/>
              </w:rPr>
              <w:t>кількості</w:t>
            </w:r>
            <w:r w:rsidRPr="006C66D3">
              <w:rPr>
                <w:rFonts w:ascii="Arial" w:hAnsi="Arial" w:cs="Arial"/>
                <w:sz w:val="20"/>
                <w:szCs w:val="20"/>
              </w:rPr>
              <w:t xml:space="preserve"> випадків навмисного руйнування телекомунікаційних мереж з пропозицією обговорення поточної ситуації і ризиків посягання на основи національної безпеки держави у сфері телекомунікацій.</w:t>
            </w:r>
          </w:p>
        </w:tc>
        <w:tc>
          <w:tcPr>
            <w:tcW w:w="1294"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color w:val="333333"/>
                <w:sz w:val="20"/>
                <w:szCs w:val="20"/>
              </w:rPr>
            </w:pPr>
            <w:r w:rsidRPr="006C66D3">
              <w:rPr>
                <w:rFonts w:ascii="Arial" w:hAnsi="Arial" w:cs="Arial"/>
                <w:color w:val="333333"/>
                <w:sz w:val="20"/>
                <w:szCs w:val="20"/>
              </w:rPr>
              <w:t>11.08.2017</w:t>
            </w:r>
          </w:p>
        </w:tc>
        <w:tc>
          <w:tcPr>
            <w:tcW w:w="1824"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Fonts w:ascii="Arial" w:hAnsi="Arial" w:cs="Arial"/>
                <w:bCs/>
                <w:sz w:val="20"/>
                <w:szCs w:val="20"/>
                <w:lang w:eastAsia="ru-RU"/>
              </w:rPr>
            </w:pPr>
            <w:r w:rsidRPr="006C66D3">
              <w:rPr>
                <w:rFonts w:ascii="Arial" w:hAnsi="Arial" w:cs="Arial"/>
                <w:bCs/>
                <w:sz w:val="20"/>
                <w:szCs w:val="20"/>
                <w:lang w:eastAsia="ru-RU"/>
              </w:rPr>
              <w:t>Отримано відповідь:</w:t>
            </w:r>
          </w:p>
          <w:p w:rsidR="0072051D" w:rsidRPr="006C66D3" w:rsidRDefault="00463503" w:rsidP="00641216">
            <w:pPr>
              <w:pStyle w:val="1"/>
              <w:spacing w:before="0" w:after="0"/>
              <w:ind w:left="0"/>
              <w:rPr>
                <w:rFonts w:ascii="Arial" w:hAnsi="Arial" w:cs="Arial"/>
                <w:b w:val="0"/>
                <w:color w:val="333333"/>
                <w:sz w:val="20"/>
              </w:rPr>
            </w:pPr>
            <w:hyperlink r:id="rId57" w:history="1">
              <w:r w:rsidR="0072051D" w:rsidRPr="006C66D3">
                <w:rPr>
                  <w:rStyle w:val="a3"/>
                  <w:rFonts w:ascii="Arial" w:hAnsi="Arial" w:cs="Arial"/>
                  <w:b w:val="0"/>
                  <w:bCs/>
                  <w:sz w:val="20"/>
                </w:rPr>
                <w:t>Лист № 191 від РНБОУ 28.08.2017 щодо критичної ситуації, яка склалася через пошкодження телекомунікаційних мереж</w:t>
              </w:r>
            </w:hyperlink>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463503" w:rsidP="00641216">
            <w:pPr>
              <w:pStyle w:val="1"/>
              <w:spacing w:before="0" w:after="0"/>
              <w:ind w:left="0"/>
              <w:rPr>
                <w:rFonts w:ascii="Arial" w:hAnsi="Arial" w:cs="Arial"/>
                <w:b w:val="0"/>
                <w:color w:val="333333"/>
                <w:sz w:val="20"/>
              </w:rPr>
            </w:pPr>
            <w:hyperlink r:id="rId58" w:history="1">
              <w:r w:rsidR="0072051D" w:rsidRPr="006C66D3">
                <w:rPr>
                  <w:rStyle w:val="a3"/>
                  <w:rFonts w:ascii="Arial" w:hAnsi="Arial" w:cs="Arial"/>
                  <w:b w:val="0"/>
                  <w:bCs/>
                  <w:sz w:val="20"/>
                </w:rPr>
                <w:t>Лист № 141 Секретарю РНБОУ Турчинову О.В. щодо критичної ситуації, яка склалася через пошкодження телекомунікаційних мереж</w:t>
              </w:r>
            </w:hyperlink>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 xml:space="preserve">Направлені запити щодо </w:t>
            </w:r>
          </w:p>
          <w:p w:rsidR="0072051D" w:rsidRPr="006C66D3" w:rsidRDefault="0072051D" w:rsidP="00AE4094">
            <w:pPr>
              <w:rPr>
                <w:rFonts w:ascii="Arial" w:hAnsi="Arial" w:cs="Arial"/>
                <w:sz w:val="20"/>
                <w:szCs w:val="20"/>
              </w:rPr>
            </w:pPr>
            <w:r w:rsidRPr="006C66D3">
              <w:rPr>
                <w:rFonts w:ascii="Arial" w:hAnsi="Arial" w:cs="Arial"/>
                <w:sz w:val="20"/>
                <w:szCs w:val="20"/>
              </w:rPr>
              <w:t>перевірки факту демонтажу телекомунікаційного обладнання, виявлення незаконних дій з боку працівників СБУ, повернення телекомунікаційного обладнання, оскільки наявні ознаки незаконного вилучення майна.</w:t>
            </w:r>
          </w:p>
        </w:tc>
        <w:tc>
          <w:tcPr>
            <w:tcW w:w="1294"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color w:val="333333"/>
                <w:sz w:val="20"/>
                <w:szCs w:val="20"/>
              </w:rPr>
            </w:pPr>
            <w:r w:rsidRPr="006C66D3">
              <w:rPr>
                <w:rFonts w:ascii="Arial" w:hAnsi="Arial" w:cs="Arial"/>
                <w:color w:val="333333"/>
                <w:sz w:val="20"/>
                <w:szCs w:val="20"/>
              </w:rPr>
              <w:t>18.08.2017</w:t>
            </w:r>
          </w:p>
          <w:p w:rsidR="0072051D" w:rsidRPr="006C66D3" w:rsidRDefault="0072051D" w:rsidP="00AE4094">
            <w:pPr>
              <w:rPr>
                <w:rFonts w:ascii="Arial" w:hAnsi="Arial" w:cs="Arial"/>
                <w:color w:val="333333"/>
                <w:sz w:val="20"/>
                <w:szCs w:val="20"/>
              </w:rPr>
            </w:pPr>
          </w:p>
          <w:p w:rsidR="0072051D" w:rsidRPr="006C66D3" w:rsidRDefault="0072051D" w:rsidP="00AE4094">
            <w:pPr>
              <w:rPr>
                <w:rFonts w:ascii="Arial" w:hAnsi="Arial" w:cs="Arial"/>
                <w:color w:val="333333"/>
                <w:sz w:val="20"/>
                <w:szCs w:val="20"/>
              </w:rPr>
            </w:pPr>
          </w:p>
          <w:p w:rsidR="0072051D" w:rsidRPr="006C66D3" w:rsidRDefault="0072051D" w:rsidP="00AE4094">
            <w:pPr>
              <w:rPr>
                <w:rFonts w:ascii="Arial" w:hAnsi="Arial" w:cs="Arial"/>
                <w:color w:val="333333"/>
                <w:sz w:val="20"/>
                <w:szCs w:val="20"/>
              </w:rPr>
            </w:pPr>
          </w:p>
          <w:p w:rsidR="0072051D" w:rsidRPr="006C66D3" w:rsidRDefault="0072051D" w:rsidP="00AE4094">
            <w:pPr>
              <w:rPr>
                <w:rFonts w:ascii="Arial" w:hAnsi="Arial" w:cs="Arial"/>
                <w:color w:val="333333"/>
                <w:sz w:val="20"/>
                <w:szCs w:val="20"/>
              </w:rPr>
            </w:pPr>
          </w:p>
          <w:p w:rsidR="0072051D" w:rsidRPr="006C66D3" w:rsidRDefault="0072051D" w:rsidP="00AE4094">
            <w:pPr>
              <w:rPr>
                <w:rFonts w:ascii="Arial" w:hAnsi="Arial" w:cs="Arial"/>
                <w:color w:val="333333"/>
                <w:sz w:val="20"/>
                <w:szCs w:val="20"/>
              </w:rPr>
            </w:pPr>
          </w:p>
          <w:p w:rsidR="0072051D" w:rsidRPr="006C66D3" w:rsidRDefault="0072051D" w:rsidP="00AE4094">
            <w:pPr>
              <w:rPr>
                <w:rFonts w:ascii="Arial" w:hAnsi="Arial" w:cs="Arial"/>
                <w:color w:val="333333"/>
                <w:sz w:val="20"/>
                <w:szCs w:val="20"/>
              </w:rPr>
            </w:pPr>
            <w:r w:rsidRPr="006C66D3">
              <w:rPr>
                <w:rFonts w:ascii="Arial" w:hAnsi="Arial" w:cs="Arial"/>
                <w:color w:val="333333"/>
                <w:sz w:val="20"/>
                <w:szCs w:val="20"/>
              </w:rPr>
              <w:t>12.10.2017</w:t>
            </w:r>
          </w:p>
        </w:tc>
        <w:tc>
          <w:tcPr>
            <w:tcW w:w="1824"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Fonts w:ascii="Arial" w:hAnsi="Arial" w:cs="Arial"/>
                <w:bCs/>
                <w:color w:val="333333"/>
                <w:sz w:val="20"/>
                <w:szCs w:val="20"/>
              </w:rPr>
            </w:pPr>
            <w:r w:rsidRPr="006C66D3">
              <w:rPr>
                <w:rFonts w:ascii="Arial" w:hAnsi="Arial" w:cs="Arial"/>
                <w:bCs/>
                <w:color w:val="333333"/>
                <w:sz w:val="20"/>
                <w:szCs w:val="20"/>
              </w:rPr>
              <w:t>Отримано відповідь:</w:t>
            </w:r>
          </w:p>
          <w:p w:rsidR="0072051D" w:rsidRPr="006C66D3" w:rsidRDefault="00463503" w:rsidP="00641216">
            <w:pPr>
              <w:pStyle w:val="1"/>
              <w:spacing w:before="0" w:after="0"/>
              <w:ind w:left="0"/>
              <w:rPr>
                <w:rFonts w:ascii="Arial" w:hAnsi="Arial" w:cs="Arial"/>
                <w:b w:val="0"/>
                <w:bCs/>
                <w:color w:val="333333"/>
                <w:sz w:val="20"/>
              </w:rPr>
            </w:pPr>
            <w:hyperlink r:id="rId59" w:history="1">
              <w:r w:rsidR="0072051D" w:rsidRPr="006C66D3">
                <w:rPr>
                  <w:rStyle w:val="a3"/>
                  <w:rFonts w:ascii="Arial" w:hAnsi="Arial" w:cs="Arial"/>
                  <w:b w:val="0"/>
                  <w:bCs/>
                  <w:sz w:val="20"/>
                </w:rPr>
                <w:t xml:space="preserve">Лист № 218 від СБУ 09.10.2017 щодо розгляду звернення ФОП </w:t>
              </w:r>
              <w:proofErr w:type="spellStart"/>
              <w:r w:rsidR="0072051D" w:rsidRPr="006C66D3">
                <w:rPr>
                  <w:rStyle w:val="a3"/>
                  <w:rFonts w:ascii="Arial" w:hAnsi="Arial" w:cs="Arial"/>
                  <w:b w:val="0"/>
                  <w:bCs/>
                  <w:sz w:val="20"/>
                </w:rPr>
                <w:t>Войтов</w:t>
              </w:r>
              <w:proofErr w:type="spellEnd"/>
              <w:r w:rsidR="0072051D" w:rsidRPr="006C66D3">
                <w:rPr>
                  <w:rStyle w:val="a3"/>
                  <w:rFonts w:ascii="Arial" w:hAnsi="Arial" w:cs="Arial"/>
                  <w:b w:val="0"/>
                  <w:bCs/>
                  <w:sz w:val="20"/>
                </w:rPr>
                <w:t xml:space="preserve"> О.С. стосовно вилучення телекомунікаційного обладнання працівниками Управління СБУ в Донецькій області</w:t>
              </w:r>
            </w:hyperlink>
          </w:p>
          <w:p w:rsidR="0072051D" w:rsidRPr="006C66D3" w:rsidRDefault="0072051D" w:rsidP="00641216">
            <w:pPr>
              <w:pStyle w:val="1"/>
              <w:spacing w:before="0" w:after="0"/>
              <w:ind w:left="0"/>
              <w:rPr>
                <w:rFonts w:ascii="Arial" w:hAnsi="Arial" w:cs="Arial"/>
                <w:b w:val="0"/>
                <w:color w:val="333333"/>
                <w:sz w:val="20"/>
              </w:rPr>
            </w:pPr>
          </w:p>
          <w:p w:rsidR="0072051D" w:rsidRPr="006C66D3" w:rsidRDefault="00463503" w:rsidP="00641216">
            <w:pPr>
              <w:pStyle w:val="1"/>
              <w:spacing w:before="0" w:after="0"/>
              <w:ind w:left="0"/>
              <w:rPr>
                <w:rFonts w:ascii="Arial" w:hAnsi="Arial" w:cs="Arial"/>
                <w:b w:val="0"/>
                <w:color w:val="333333"/>
                <w:sz w:val="20"/>
              </w:rPr>
            </w:pPr>
            <w:hyperlink r:id="rId60" w:history="1">
              <w:r w:rsidR="0072051D" w:rsidRPr="006C66D3">
                <w:rPr>
                  <w:rStyle w:val="a3"/>
                  <w:rFonts w:ascii="Arial" w:hAnsi="Arial" w:cs="Arial"/>
                  <w:b w:val="0"/>
                  <w:bCs/>
                  <w:sz w:val="20"/>
                </w:rPr>
                <w:t xml:space="preserve">Лист № 240 від СБУ 21.11.2017 щодо надання роз'яснень стосовно повторного звернення про проведення службового розслідування та повернення конфіскованого телекомунікаційного обладнання ФОП </w:t>
              </w:r>
              <w:proofErr w:type="spellStart"/>
              <w:r w:rsidR="0072051D" w:rsidRPr="006C66D3">
                <w:rPr>
                  <w:rStyle w:val="a3"/>
                  <w:rFonts w:ascii="Arial" w:hAnsi="Arial" w:cs="Arial"/>
                  <w:b w:val="0"/>
                  <w:bCs/>
                  <w:sz w:val="20"/>
                </w:rPr>
                <w:t>Войтов</w:t>
              </w:r>
              <w:proofErr w:type="spellEnd"/>
              <w:r w:rsidR="0072051D" w:rsidRPr="006C66D3">
                <w:rPr>
                  <w:rStyle w:val="a3"/>
                  <w:rFonts w:ascii="Arial" w:hAnsi="Arial" w:cs="Arial"/>
                  <w:b w:val="0"/>
                  <w:bCs/>
                  <w:sz w:val="20"/>
                </w:rPr>
                <w:t xml:space="preserve"> О.С.</w:t>
              </w:r>
            </w:hyperlink>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463503" w:rsidP="00641216">
            <w:pPr>
              <w:pStyle w:val="1"/>
              <w:spacing w:before="0" w:after="0"/>
              <w:ind w:left="0"/>
              <w:rPr>
                <w:rFonts w:ascii="Arial" w:hAnsi="Arial" w:cs="Arial"/>
                <w:b w:val="0"/>
                <w:bCs/>
                <w:color w:val="333333"/>
                <w:sz w:val="20"/>
              </w:rPr>
            </w:pPr>
            <w:hyperlink r:id="rId61" w:history="1">
              <w:r w:rsidR="0072051D" w:rsidRPr="006C66D3">
                <w:rPr>
                  <w:rStyle w:val="a3"/>
                  <w:rFonts w:ascii="Arial" w:hAnsi="Arial" w:cs="Arial"/>
                  <w:b w:val="0"/>
                  <w:bCs/>
                  <w:sz w:val="20"/>
                </w:rPr>
                <w:t xml:space="preserve">Лист № 144 Голові СБУ Грицаку В.С. щодо звернення ФОП </w:t>
              </w:r>
              <w:proofErr w:type="spellStart"/>
              <w:r w:rsidR="0072051D" w:rsidRPr="006C66D3">
                <w:rPr>
                  <w:rStyle w:val="a3"/>
                  <w:rFonts w:ascii="Arial" w:hAnsi="Arial" w:cs="Arial"/>
                  <w:b w:val="0"/>
                  <w:bCs/>
                  <w:sz w:val="20"/>
                </w:rPr>
                <w:t>Войтов</w:t>
              </w:r>
              <w:proofErr w:type="spellEnd"/>
              <w:r w:rsidR="0072051D" w:rsidRPr="006C66D3">
                <w:rPr>
                  <w:rStyle w:val="a3"/>
                  <w:rFonts w:ascii="Arial" w:hAnsi="Arial" w:cs="Arial"/>
                  <w:b w:val="0"/>
                  <w:bCs/>
                  <w:sz w:val="20"/>
                </w:rPr>
                <w:t xml:space="preserve"> О.С. стосовно проведення перевірки ситуації, яка виникла внаслідок дій працівників Управління СБУ в Донецькій області</w:t>
              </w:r>
            </w:hyperlink>
          </w:p>
          <w:p w:rsidR="0072051D" w:rsidRPr="006C66D3" w:rsidRDefault="0072051D" w:rsidP="00641216">
            <w:pPr>
              <w:pStyle w:val="1"/>
              <w:spacing w:before="0" w:after="0"/>
              <w:ind w:left="0"/>
              <w:rPr>
                <w:rFonts w:ascii="Arial" w:hAnsi="Arial" w:cs="Arial"/>
                <w:b w:val="0"/>
                <w:color w:val="333333"/>
                <w:sz w:val="20"/>
              </w:rPr>
            </w:pPr>
          </w:p>
          <w:p w:rsidR="0072051D" w:rsidRPr="006C66D3" w:rsidRDefault="00463503" w:rsidP="00641216">
            <w:pPr>
              <w:pStyle w:val="1"/>
              <w:spacing w:before="0" w:after="0"/>
              <w:ind w:left="0"/>
              <w:rPr>
                <w:rFonts w:ascii="Arial" w:hAnsi="Arial" w:cs="Arial"/>
                <w:b w:val="0"/>
                <w:color w:val="333333"/>
                <w:sz w:val="20"/>
              </w:rPr>
            </w:pPr>
            <w:hyperlink r:id="rId62" w:history="1">
              <w:r w:rsidR="0072051D" w:rsidRPr="006C66D3">
                <w:rPr>
                  <w:rStyle w:val="a3"/>
                  <w:rFonts w:ascii="Arial" w:hAnsi="Arial" w:cs="Arial"/>
                  <w:b w:val="0"/>
                  <w:bCs/>
                  <w:sz w:val="20"/>
                </w:rPr>
                <w:t xml:space="preserve">Лист № 169 Голові СБУ Грицаку В.С. щодо повторного проведення службового розслідування та повернення конфіскованого телекомунікаційного обладнання ФОП </w:t>
              </w:r>
              <w:proofErr w:type="spellStart"/>
              <w:r w:rsidR="0072051D" w:rsidRPr="006C66D3">
                <w:rPr>
                  <w:rStyle w:val="a3"/>
                  <w:rFonts w:ascii="Arial" w:hAnsi="Arial" w:cs="Arial"/>
                  <w:b w:val="0"/>
                  <w:bCs/>
                  <w:sz w:val="20"/>
                </w:rPr>
                <w:t>Войтов</w:t>
              </w:r>
              <w:proofErr w:type="spellEnd"/>
              <w:r w:rsidR="0072051D" w:rsidRPr="006C66D3">
                <w:rPr>
                  <w:rStyle w:val="a3"/>
                  <w:rFonts w:ascii="Arial" w:hAnsi="Arial" w:cs="Arial"/>
                  <w:b w:val="0"/>
                  <w:bCs/>
                  <w:sz w:val="20"/>
                </w:rPr>
                <w:t xml:space="preserve"> О.С.</w:t>
              </w:r>
            </w:hyperlink>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Направлені листи до профільних Комітетів ВРУ з пропозиціями щодо законопроекту № 7275 від 10.11.2017 щодо того, що в частині протидії безпідставним вилученням комп’ютерної техніки зміст проекту Закону прямо протилежний декларованій меті.</w:t>
            </w:r>
          </w:p>
        </w:tc>
        <w:tc>
          <w:tcPr>
            <w:tcW w:w="1294"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color w:val="333333"/>
                <w:sz w:val="20"/>
                <w:szCs w:val="20"/>
                <w:lang w:eastAsia="ru-RU"/>
              </w:rPr>
            </w:pPr>
            <w:r w:rsidRPr="006C66D3">
              <w:rPr>
                <w:rFonts w:ascii="Arial" w:hAnsi="Arial" w:cs="Arial"/>
                <w:color w:val="333333"/>
                <w:sz w:val="20"/>
                <w:szCs w:val="20"/>
                <w:lang w:eastAsia="ru-RU"/>
              </w:rPr>
              <w:t>14.11.2017</w:t>
            </w:r>
          </w:p>
          <w:p w:rsidR="0072051D" w:rsidRPr="006C66D3" w:rsidRDefault="0072051D" w:rsidP="00AE4094">
            <w:pPr>
              <w:rPr>
                <w:rFonts w:ascii="Arial" w:hAnsi="Arial" w:cs="Arial"/>
                <w:color w:val="333333"/>
                <w:sz w:val="20"/>
                <w:szCs w:val="20"/>
                <w:lang w:eastAsia="ru-RU"/>
              </w:rPr>
            </w:pPr>
          </w:p>
          <w:p w:rsidR="0072051D" w:rsidRPr="006C66D3" w:rsidRDefault="0072051D" w:rsidP="00AE4094">
            <w:pPr>
              <w:rPr>
                <w:rFonts w:ascii="Arial" w:hAnsi="Arial" w:cs="Arial"/>
                <w:color w:val="333333"/>
                <w:sz w:val="20"/>
                <w:szCs w:val="20"/>
                <w:lang w:eastAsia="ru-RU"/>
              </w:rPr>
            </w:pPr>
          </w:p>
          <w:p w:rsidR="0072051D" w:rsidRPr="006C66D3" w:rsidRDefault="0072051D" w:rsidP="00AE4094">
            <w:pPr>
              <w:rPr>
                <w:rFonts w:ascii="Arial" w:hAnsi="Arial" w:cs="Arial"/>
                <w:color w:val="333333"/>
                <w:sz w:val="20"/>
                <w:szCs w:val="20"/>
                <w:lang w:eastAsia="ru-RU"/>
              </w:rPr>
            </w:pPr>
          </w:p>
          <w:p w:rsidR="0072051D" w:rsidRPr="006C66D3" w:rsidRDefault="0072051D" w:rsidP="00AE4094">
            <w:pPr>
              <w:rPr>
                <w:rFonts w:ascii="Arial" w:hAnsi="Arial" w:cs="Arial"/>
                <w:color w:val="333333"/>
                <w:sz w:val="20"/>
                <w:szCs w:val="20"/>
                <w:lang w:eastAsia="ru-RU"/>
              </w:rPr>
            </w:pPr>
          </w:p>
          <w:p w:rsidR="0072051D" w:rsidRPr="006C66D3" w:rsidRDefault="0072051D" w:rsidP="00AE4094">
            <w:pPr>
              <w:rPr>
                <w:rFonts w:ascii="Arial" w:hAnsi="Arial" w:cs="Arial"/>
                <w:color w:val="333333"/>
                <w:sz w:val="20"/>
                <w:szCs w:val="20"/>
                <w:lang w:eastAsia="ru-RU"/>
              </w:rPr>
            </w:pPr>
          </w:p>
          <w:p w:rsidR="0072051D" w:rsidRPr="006C66D3" w:rsidRDefault="0072051D" w:rsidP="00AE4094">
            <w:pPr>
              <w:rPr>
                <w:rFonts w:ascii="Arial" w:hAnsi="Arial" w:cs="Arial"/>
                <w:color w:val="333333"/>
                <w:sz w:val="20"/>
                <w:szCs w:val="20"/>
                <w:lang w:eastAsia="ru-RU"/>
              </w:rPr>
            </w:pPr>
          </w:p>
          <w:p w:rsidR="0072051D" w:rsidRPr="006C66D3" w:rsidRDefault="0072051D" w:rsidP="00AE4094">
            <w:pPr>
              <w:rPr>
                <w:rFonts w:ascii="Arial" w:hAnsi="Arial" w:cs="Arial"/>
                <w:color w:val="333333"/>
                <w:sz w:val="20"/>
                <w:szCs w:val="20"/>
                <w:lang w:eastAsia="ru-RU"/>
              </w:rPr>
            </w:pPr>
          </w:p>
          <w:p w:rsidR="0072051D" w:rsidRPr="006C66D3" w:rsidRDefault="0072051D" w:rsidP="00AE4094">
            <w:pPr>
              <w:rPr>
                <w:rFonts w:ascii="Arial" w:hAnsi="Arial" w:cs="Arial"/>
                <w:color w:val="333333"/>
                <w:sz w:val="20"/>
                <w:szCs w:val="20"/>
                <w:lang w:eastAsia="ru-RU"/>
              </w:rPr>
            </w:pPr>
          </w:p>
          <w:p w:rsidR="0072051D" w:rsidRPr="006C66D3" w:rsidRDefault="0072051D" w:rsidP="00AE4094">
            <w:pPr>
              <w:rPr>
                <w:rFonts w:ascii="Arial" w:hAnsi="Arial" w:cs="Arial"/>
                <w:color w:val="333333"/>
                <w:sz w:val="20"/>
                <w:szCs w:val="20"/>
                <w:lang w:eastAsia="ru-RU"/>
              </w:rPr>
            </w:pPr>
          </w:p>
          <w:p w:rsidR="0072051D" w:rsidRPr="006C66D3" w:rsidRDefault="0072051D" w:rsidP="00AE4094">
            <w:pPr>
              <w:rPr>
                <w:rFonts w:ascii="Arial" w:hAnsi="Arial" w:cs="Arial"/>
                <w:color w:val="333333"/>
                <w:sz w:val="20"/>
                <w:szCs w:val="20"/>
                <w:lang w:eastAsia="ru-RU"/>
              </w:rPr>
            </w:pPr>
            <w:r w:rsidRPr="006C66D3">
              <w:rPr>
                <w:rFonts w:ascii="Arial" w:hAnsi="Arial" w:cs="Arial"/>
                <w:color w:val="333333"/>
                <w:sz w:val="20"/>
                <w:szCs w:val="20"/>
                <w:lang w:eastAsia="ru-RU"/>
              </w:rPr>
              <w:t>20.11.2017</w:t>
            </w:r>
          </w:p>
        </w:tc>
        <w:tc>
          <w:tcPr>
            <w:tcW w:w="1824"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Fonts w:ascii="Arial" w:hAnsi="Arial" w:cs="Arial"/>
                <w:bCs/>
                <w:color w:val="333333"/>
                <w:sz w:val="20"/>
                <w:szCs w:val="20"/>
              </w:rPr>
            </w:pPr>
            <w:r w:rsidRPr="006C66D3">
              <w:rPr>
                <w:rFonts w:ascii="Arial" w:hAnsi="Arial" w:cs="Arial"/>
                <w:bCs/>
                <w:color w:val="333333"/>
                <w:sz w:val="20"/>
                <w:szCs w:val="20"/>
              </w:rPr>
              <w:t>Отримано відповідь:</w:t>
            </w:r>
          </w:p>
          <w:p w:rsidR="0072051D" w:rsidRPr="006C66D3" w:rsidRDefault="00463503" w:rsidP="00641216">
            <w:pPr>
              <w:pStyle w:val="1"/>
              <w:spacing w:before="0" w:after="0"/>
              <w:ind w:left="0"/>
              <w:rPr>
                <w:rFonts w:ascii="Arial" w:hAnsi="Arial" w:cs="Arial"/>
                <w:b w:val="0"/>
                <w:bCs/>
                <w:color w:val="333333"/>
                <w:sz w:val="20"/>
              </w:rPr>
            </w:pPr>
            <w:hyperlink r:id="rId63" w:history="1">
              <w:r w:rsidR="0072051D" w:rsidRPr="006C66D3">
                <w:rPr>
                  <w:rStyle w:val="a3"/>
                  <w:rFonts w:ascii="Arial" w:hAnsi="Arial" w:cs="Arial"/>
                  <w:b w:val="0"/>
                  <w:bCs/>
                  <w:sz w:val="20"/>
                </w:rPr>
                <w:t>Лист № 258 від Мінюсту 22.12.2017 щодо проекту Закону «Про внесення змін до деяких законодавчих актів щодо забезпечення дотримання прав учасників кримінального провадження та інших осіб правоохоронними органами під час здійснення досудового розслідування»</w:t>
              </w:r>
            </w:hyperlink>
          </w:p>
          <w:p w:rsidR="0072051D" w:rsidRPr="006C66D3" w:rsidRDefault="0072051D" w:rsidP="00641216">
            <w:pPr>
              <w:pStyle w:val="1"/>
              <w:spacing w:before="0" w:after="0"/>
              <w:ind w:left="0"/>
              <w:rPr>
                <w:rFonts w:ascii="Arial" w:hAnsi="Arial" w:cs="Arial"/>
                <w:b w:val="0"/>
                <w:color w:val="333333"/>
                <w:sz w:val="20"/>
              </w:rPr>
            </w:pPr>
          </w:p>
          <w:p w:rsidR="0072051D" w:rsidRPr="006C66D3" w:rsidRDefault="00463503" w:rsidP="00641216">
            <w:pPr>
              <w:pStyle w:val="1"/>
              <w:spacing w:before="0" w:after="0"/>
              <w:ind w:left="0"/>
              <w:rPr>
                <w:rFonts w:ascii="Arial" w:hAnsi="Arial" w:cs="Arial"/>
                <w:b w:val="0"/>
                <w:color w:val="333333"/>
                <w:sz w:val="20"/>
              </w:rPr>
            </w:pPr>
            <w:hyperlink r:id="rId64" w:history="1">
              <w:r w:rsidR="0072051D" w:rsidRPr="006C66D3">
                <w:rPr>
                  <w:rStyle w:val="a3"/>
                  <w:rFonts w:ascii="Arial" w:hAnsi="Arial" w:cs="Arial"/>
                  <w:b w:val="0"/>
                  <w:bCs/>
                  <w:sz w:val="20"/>
                </w:rPr>
                <w:t xml:space="preserve">Лист № 02 від Адміністрації Президента 03.01.2018 щодо Закону «Про внесення змін до деяких законодавчих актів щодо забезпечення </w:t>
              </w:r>
              <w:r w:rsidR="0072051D" w:rsidRPr="006C66D3">
                <w:rPr>
                  <w:rStyle w:val="a3"/>
                  <w:rFonts w:ascii="Arial" w:hAnsi="Arial" w:cs="Arial"/>
                  <w:b w:val="0"/>
                  <w:bCs/>
                  <w:sz w:val="20"/>
                </w:rPr>
                <w:lastRenderedPageBreak/>
                <w:t xml:space="preserve">дотримання прав учасників кримінального провадження правоохоронними органами під час здійснення досудового </w:t>
              </w:r>
              <w:r w:rsidR="00773F85" w:rsidRPr="006C66D3">
                <w:rPr>
                  <w:rStyle w:val="a3"/>
                  <w:rFonts w:ascii="Arial" w:hAnsi="Arial" w:cs="Arial"/>
                  <w:b w:val="0"/>
                  <w:bCs/>
                  <w:sz w:val="20"/>
                </w:rPr>
                <w:t>розслідування</w:t>
              </w:r>
              <w:r w:rsidR="0072051D" w:rsidRPr="006C66D3">
                <w:rPr>
                  <w:rStyle w:val="a3"/>
                  <w:rFonts w:ascii="Arial" w:hAnsi="Arial" w:cs="Arial"/>
                  <w:b w:val="0"/>
                  <w:bCs/>
                  <w:sz w:val="20"/>
                </w:rPr>
                <w:t>»</w:t>
              </w:r>
            </w:hyperlink>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463503" w:rsidP="00641216">
            <w:pPr>
              <w:outlineLvl w:val="0"/>
              <w:rPr>
                <w:rFonts w:ascii="Arial" w:hAnsi="Arial" w:cs="Arial"/>
                <w:color w:val="333333"/>
                <w:kern w:val="36"/>
                <w:sz w:val="20"/>
                <w:szCs w:val="20"/>
                <w:lang w:eastAsia="ru-RU"/>
              </w:rPr>
            </w:pPr>
            <w:hyperlink r:id="rId65" w:history="1">
              <w:r w:rsidR="0072051D" w:rsidRPr="006C66D3">
                <w:rPr>
                  <w:rStyle w:val="a3"/>
                  <w:rFonts w:ascii="Arial" w:hAnsi="Arial" w:cs="Arial"/>
                  <w:kern w:val="36"/>
                  <w:sz w:val="20"/>
                  <w:szCs w:val="20"/>
                  <w:lang w:eastAsia="ru-RU"/>
                </w:rPr>
                <w:t>Лист № 186/1-6 ВРУ щодо проекту Закону «Про внесення змін до деяких законодавчих актів щодо забезпечення дотримання прав учасників кримінального провадження та інших осіб правоохоронними органами під час здійснення досудового розслідування»</w:t>
              </w:r>
            </w:hyperlink>
          </w:p>
          <w:p w:rsidR="0072051D" w:rsidRPr="006C66D3" w:rsidRDefault="0072051D" w:rsidP="00641216">
            <w:pPr>
              <w:outlineLvl w:val="0"/>
              <w:rPr>
                <w:rFonts w:ascii="Arial" w:hAnsi="Arial" w:cs="Arial"/>
                <w:color w:val="333333"/>
                <w:kern w:val="36"/>
                <w:sz w:val="20"/>
                <w:szCs w:val="20"/>
                <w:lang w:eastAsia="ru-RU"/>
              </w:rPr>
            </w:pPr>
          </w:p>
          <w:p w:rsidR="0072051D" w:rsidRPr="006C66D3" w:rsidRDefault="00463503" w:rsidP="00641216">
            <w:pPr>
              <w:pStyle w:val="1"/>
              <w:spacing w:before="0" w:after="0"/>
              <w:ind w:left="0"/>
              <w:rPr>
                <w:rFonts w:ascii="Arial" w:hAnsi="Arial" w:cs="Arial"/>
                <w:b w:val="0"/>
                <w:color w:val="333333"/>
                <w:sz w:val="20"/>
              </w:rPr>
            </w:pPr>
            <w:hyperlink r:id="rId66" w:history="1">
              <w:r w:rsidR="0072051D" w:rsidRPr="006C66D3">
                <w:rPr>
                  <w:rStyle w:val="a3"/>
                  <w:rFonts w:ascii="Arial" w:hAnsi="Arial" w:cs="Arial"/>
                  <w:b w:val="0"/>
                  <w:bCs/>
                  <w:sz w:val="20"/>
                </w:rPr>
                <w:t xml:space="preserve">Лист № 189 Президенту України щодо Закону «Про внесення змін </w:t>
              </w:r>
              <w:r w:rsidR="0072051D" w:rsidRPr="006C66D3">
                <w:rPr>
                  <w:rStyle w:val="a3"/>
                  <w:rFonts w:ascii="Arial" w:hAnsi="Arial" w:cs="Arial"/>
                  <w:b w:val="0"/>
                  <w:bCs/>
                  <w:sz w:val="20"/>
                </w:rPr>
                <w:lastRenderedPageBreak/>
                <w:t>до законодавчих актів щодо забезпечення дотримання прав учасників кримінального провадження та інших осіб правоохоронними органами під час здійснення досудового розслідування»</w:t>
              </w:r>
            </w:hyperlink>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Направлені листи до профільних Комітетів ВРУ про підтримку і пропозиції щодо доопрацювання проекту Закону № 4497 (щодо посилення відповідальності за пошкодження телекомунікаційних мереж) та прохання прийняти рішення про відхилення проекту Закону № 6653.</w:t>
            </w:r>
          </w:p>
        </w:tc>
        <w:tc>
          <w:tcPr>
            <w:tcW w:w="1294"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color w:val="333333"/>
                <w:sz w:val="20"/>
                <w:szCs w:val="20"/>
                <w:lang w:eastAsia="ru-RU"/>
              </w:rPr>
            </w:pPr>
            <w:r w:rsidRPr="006C66D3">
              <w:rPr>
                <w:rFonts w:ascii="Arial" w:hAnsi="Arial" w:cs="Arial"/>
                <w:color w:val="333333"/>
                <w:sz w:val="20"/>
                <w:szCs w:val="20"/>
                <w:lang w:eastAsia="ru-RU"/>
              </w:rPr>
              <w:t>20.11.2017</w:t>
            </w:r>
          </w:p>
          <w:p w:rsidR="0072051D" w:rsidRPr="006C66D3" w:rsidRDefault="0072051D" w:rsidP="00AE4094">
            <w:pPr>
              <w:rPr>
                <w:rFonts w:ascii="Arial" w:hAnsi="Arial" w:cs="Arial"/>
                <w:color w:val="333333"/>
                <w:sz w:val="20"/>
                <w:szCs w:val="20"/>
                <w:lang w:eastAsia="ru-RU"/>
              </w:rPr>
            </w:pPr>
          </w:p>
          <w:p w:rsidR="0072051D" w:rsidRPr="006C66D3" w:rsidRDefault="0072051D" w:rsidP="00AE4094">
            <w:pPr>
              <w:rPr>
                <w:rFonts w:ascii="Arial" w:hAnsi="Arial" w:cs="Arial"/>
                <w:color w:val="333333"/>
                <w:sz w:val="20"/>
                <w:szCs w:val="20"/>
                <w:lang w:eastAsia="ru-RU"/>
              </w:rPr>
            </w:pPr>
          </w:p>
          <w:p w:rsidR="0072051D" w:rsidRPr="006C66D3" w:rsidRDefault="0072051D" w:rsidP="00AE4094">
            <w:pPr>
              <w:rPr>
                <w:rFonts w:ascii="Arial" w:hAnsi="Arial" w:cs="Arial"/>
                <w:color w:val="333333"/>
                <w:sz w:val="20"/>
                <w:szCs w:val="20"/>
                <w:lang w:eastAsia="ru-RU"/>
              </w:rPr>
            </w:pPr>
          </w:p>
          <w:p w:rsidR="0072051D" w:rsidRPr="006C66D3" w:rsidRDefault="0072051D" w:rsidP="00AE4094">
            <w:pPr>
              <w:rPr>
                <w:rFonts w:ascii="Arial" w:hAnsi="Arial" w:cs="Arial"/>
                <w:color w:val="333333"/>
                <w:sz w:val="20"/>
                <w:szCs w:val="20"/>
                <w:lang w:eastAsia="ru-RU"/>
              </w:rPr>
            </w:pPr>
          </w:p>
          <w:p w:rsidR="0072051D" w:rsidRPr="006C66D3" w:rsidRDefault="0072051D" w:rsidP="00AE4094">
            <w:pPr>
              <w:rPr>
                <w:rFonts w:ascii="Arial" w:hAnsi="Arial" w:cs="Arial"/>
                <w:color w:val="333333"/>
                <w:sz w:val="20"/>
                <w:szCs w:val="20"/>
                <w:lang w:eastAsia="ru-RU"/>
              </w:rPr>
            </w:pPr>
          </w:p>
          <w:p w:rsidR="0072051D" w:rsidRPr="006C66D3" w:rsidRDefault="0072051D" w:rsidP="00AE4094">
            <w:pPr>
              <w:rPr>
                <w:rFonts w:ascii="Arial" w:hAnsi="Arial" w:cs="Arial"/>
                <w:color w:val="333333"/>
                <w:sz w:val="20"/>
                <w:szCs w:val="20"/>
                <w:lang w:eastAsia="ru-RU"/>
              </w:rPr>
            </w:pPr>
          </w:p>
          <w:p w:rsidR="0072051D" w:rsidRPr="006C66D3" w:rsidRDefault="0072051D" w:rsidP="00AE4094">
            <w:pPr>
              <w:rPr>
                <w:rFonts w:ascii="Arial" w:hAnsi="Arial" w:cs="Arial"/>
                <w:color w:val="333333"/>
                <w:sz w:val="20"/>
                <w:szCs w:val="20"/>
                <w:lang w:eastAsia="ru-RU"/>
              </w:rPr>
            </w:pPr>
          </w:p>
          <w:p w:rsidR="0072051D" w:rsidRPr="006C66D3" w:rsidRDefault="0072051D" w:rsidP="00AE4094">
            <w:pPr>
              <w:rPr>
                <w:rFonts w:ascii="Arial" w:hAnsi="Arial" w:cs="Arial"/>
                <w:color w:val="333333"/>
                <w:sz w:val="20"/>
                <w:szCs w:val="20"/>
                <w:lang w:eastAsia="ru-RU"/>
              </w:rPr>
            </w:pPr>
            <w:r w:rsidRPr="006C66D3">
              <w:rPr>
                <w:rFonts w:ascii="Arial" w:hAnsi="Arial" w:cs="Arial"/>
                <w:color w:val="333333"/>
                <w:sz w:val="20"/>
                <w:szCs w:val="20"/>
                <w:lang w:eastAsia="ru-RU"/>
              </w:rPr>
              <w:t>04.10.2017</w:t>
            </w:r>
          </w:p>
        </w:tc>
        <w:tc>
          <w:tcPr>
            <w:tcW w:w="1824"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Правління ІнАУ</w:t>
            </w:r>
          </w:p>
          <w:p w:rsidR="0072051D" w:rsidRPr="006C66D3" w:rsidRDefault="0072051D" w:rsidP="00AE4094">
            <w:pPr>
              <w:rPr>
                <w:rFonts w:ascii="Arial" w:hAnsi="Arial" w:cs="Arial"/>
                <w:sz w:val="20"/>
                <w:szCs w:val="20"/>
              </w:rPr>
            </w:pPr>
          </w:p>
          <w:p w:rsidR="0072051D" w:rsidRPr="006C66D3" w:rsidRDefault="0072051D" w:rsidP="00AE4094">
            <w:pPr>
              <w:rPr>
                <w:rFonts w:ascii="Arial" w:hAnsi="Arial" w:cs="Arial"/>
                <w:sz w:val="20"/>
                <w:szCs w:val="20"/>
              </w:rPr>
            </w:pPr>
          </w:p>
          <w:p w:rsidR="0072051D" w:rsidRPr="006C66D3" w:rsidRDefault="0072051D" w:rsidP="00AE4094">
            <w:pPr>
              <w:rPr>
                <w:rFonts w:ascii="Arial" w:hAnsi="Arial" w:cs="Arial"/>
                <w:sz w:val="20"/>
                <w:szCs w:val="20"/>
              </w:rPr>
            </w:pPr>
          </w:p>
          <w:p w:rsidR="0072051D" w:rsidRPr="006C66D3" w:rsidRDefault="0072051D" w:rsidP="00AE4094">
            <w:pPr>
              <w:rPr>
                <w:rFonts w:ascii="Arial" w:hAnsi="Arial" w:cs="Arial"/>
                <w:sz w:val="20"/>
                <w:szCs w:val="20"/>
              </w:rPr>
            </w:pPr>
          </w:p>
          <w:p w:rsidR="0072051D" w:rsidRPr="006C66D3" w:rsidRDefault="0072051D" w:rsidP="00AE4094">
            <w:pPr>
              <w:rPr>
                <w:rFonts w:ascii="Arial" w:hAnsi="Arial" w:cs="Arial"/>
                <w:sz w:val="20"/>
                <w:szCs w:val="20"/>
              </w:rPr>
            </w:pPr>
          </w:p>
          <w:p w:rsidR="0072051D" w:rsidRPr="006C66D3" w:rsidRDefault="0072051D" w:rsidP="00AE4094">
            <w:pPr>
              <w:rPr>
                <w:rFonts w:ascii="Arial" w:hAnsi="Arial" w:cs="Arial"/>
                <w:sz w:val="20"/>
                <w:szCs w:val="20"/>
              </w:rPr>
            </w:pPr>
          </w:p>
          <w:p w:rsidR="0072051D" w:rsidRPr="006C66D3" w:rsidRDefault="0072051D" w:rsidP="00AE4094">
            <w:pPr>
              <w:rPr>
                <w:rFonts w:ascii="Arial" w:hAnsi="Arial" w:cs="Arial"/>
                <w:sz w:val="20"/>
                <w:szCs w:val="20"/>
              </w:rPr>
            </w:pPr>
          </w:p>
          <w:p w:rsidR="0072051D" w:rsidRPr="006C66D3" w:rsidRDefault="0072051D" w:rsidP="00AE4094">
            <w:pPr>
              <w:rPr>
                <w:rFonts w:ascii="Arial" w:hAnsi="Arial" w:cs="Arial"/>
                <w:sz w:val="20"/>
                <w:szCs w:val="20"/>
              </w:rPr>
            </w:pPr>
          </w:p>
          <w:p w:rsidR="0072051D" w:rsidRPr="006C66D3" w:rsidRDefault="0072051D" w:rsidP="00AE4094">
            <w:pPr>
              <w:rPr>
                <w:rFonts w:ascii="Arial" w:hAnsi="Arial" w:cs="Arial"/>
                <w:sz w:val="20"/>
                <w:szCs w:val="20"/>
              </w:rPr>
            </w:pPr>
          </w:p>
          <w:p w:rsidR="0072051D" w:rsidRPr="006C66D3" w:rsidRDefault="0072051D" w:rsidP="00AE4094">
            <w:pPr>
              <w:rPr>
                <w:rFonts w:ascii="Arial" w:hAnsi="Arial" w:cs="Arial"/>
                <w:sz w:val="20"/>
                <w:szCs w:val="20"/>
              </w:rPr>
            </w:pPr>
          </w:p>
          <w:p w:rsidR="0072051D" w:rsidRPr="006C66D3" w:rsidRDefault="0072051D" w:rsidP="00AE4094">
            <w:pPr>
              <w:rPr>
                <w:rFonts w:ascii="Arial" w:hAnsi="Arial" w:cs="Arial"/>
                <w:sz w:val="20"/>
                <w:szCs w:val="20"/>
              </w:rPr>
            </w:pPr>
          </w:p>
          <w:p w:rsidR="0072051D" w:rsidRPr="006C66D3" w:rsidRDefault="0072051D" w:rsidP="00AE4094">
            <w:pPr>
              <w:rPr>
                <w:rFonts w:ascii="Arial" w:hAnsi="Arial" w:cs="Arial"/>
                <w:sz w:val="20"/>
                <w:szCs w:val="20"/>
              </w:rPr>
            </w:pP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Fonts w:ascii="Arial" w:hAnsi="Arial" w:cs="Arial"/>
                <w:bCs/>
                <w:sz w:val="20"/>
                <w:szCs w:val="20"/>
                <w:lang w:eastAsia="ru-RU"/>
              </w:rPr>
            </w:pPr>
            <w:r w:rsidRPr="006C66D3">
              <w:rPr>
                <w:rFonts w:ascii="Arial" w:hAnsi="Arial" w:cs="Arial"/>
                <w:bCs/>
                <w:sz w:val="20"/>
                <w:szCs w:val="20"/>
                <w:lang w:eastAsia="ru-RU"/>
              </w:rPr>
              <w:t>Отримано відповідь:</w:t>
            </w:r>
          </w:p>
          <w:p w:rsidR="0072051D" w:rsidRPr="006C66D3" w:rsidRDefault="00463503" w:rsidP="00641216">
            <w:pPr>
              <w:pStyle w:val="1"/>
              <w:spacing w:before="0" w:after="0"/>
              <w:ind w:left="0"/>
              <w:rPr>
                <w:rFonts w:ascii="Arial" w:hAnsi="Arial" w:cs="Arial"/>
                <w:b w:val="0"/>
                <w:bCs/>
                <w:color w:val="333333"/>
                <w:sz w:val="20"/>
              </w:rPr>
            </w:pPr>
            <w:hyperlink r:id="rId67" w:history="1">
              <w:r w:rsidR="0072051D" w:rsidRPr="006C66D3">
                <w:rPr>
                  <w:rStyle w:val="a3"/>
                  <w:rFonts w:ascii="Arial" w:hAnsi="Arial" w:cs="Arial"/>
                  <w:b w:val="0"/>
                  <w:bCs/>
                  <w:sz w:val="20"/>
                </w:rPr>
                <w:t>Лист № 256 від ВРУ 21.12.2017 щодо розгляду звернення стосовно проекту Закону України «Про внесення змін до деяких законодавчих актів України (щодо посилення відповідальності за пошкодження телекомунікаційних мереж)» (реєстраційний № 4497 від 21.04.2016)</w:t>
              </w:r>
            </w:hyperlink>
          </w:p>
          <w:p w:rsidR="0072051D" w:rsidRPr="006C66D3" w:rsidRDefault="0072051D" w:rsidP="00641216">
            <w:pPr>
              <w:pStyle w:val="1"/>
              <w:spacing w:before="0" w:after="0"/>
              <w:ind w:left="0"/>
              <w:rPr>
                <w:rFonts w:ascii="Arial" w:hAnsi="Arial" w:cs="Arial"/>
                <w:b w:val="0"/>
                <w:color w:val="333333"/>
                <w:sz w:val="20"/>
              </w:rPr>
            </w:pPr>
          </w:p>
          <w:p w:rsidR="0072051D" w:rsidRPr="006C66D3" w:rsidRDefault="00463503" w:rsidP="00641216">
            <w:pPr>
              <w:pStyle w:val="1"/>
              <w:spacing w:before="0" w:after="0"/>
              <w:ind w:left="0"/>
              <w:rPr>
                <w:rFonts w:ascii="Arial" w:hAnsi="Arial" w:cs="Arial"/>
                <w:b w:val="0"/>
                <w:color w:val="333333"/>
                <w:sz w:val="20"/>
              </w:rPr>
            </w:pPr>
            <w:hyperlink r:id="rId68" w:history="1">
              <w:r w:rsidR="0072051D" w:rsidRPr="006C66D3">
                <w:rPr>
                  <w:rStyle w:val="a3"/>
                  <w:rFonts w:ascii="Arial" w:hAnsi="Arial" w:cs="Arial"/>
                  <w:b w:val="0"/>
                  <w:bCs/>
                  <w:sz w:val="20"/>
                </w:rPr>
                <w:t>Лист № 19 від ДФ Партії «Блок Петра Порошенка» 29.01.2018 щодо проекту Закону України «Про внесення змін до деяких законодавчих актів України (щодо посилення відповідальності за пошкодження телекомунікаційних мереж)» (реєстраційний № 4497 від 21.04.2016)</w:t>
              </w:r>
            </w:hyperlink>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463503" w:rsidP="00641216">
            <w:pPr>
              <w:pStyle w:val="1"/>
              <w:spacing w:before="0" w:after="0"/>
              <w:ind w:left="0"/>
            </w:pPr>
            <w:hyperlink r:id="rId69" w:history="1">
              <w:r w:rsidR="0072051D" w:rsidRPr="006C66D3">
                <w:rPr>
                  <w:rStyle w:val="a3"/>
                  <w:rFonts w:ascii="Arial" w:hAnsi="Arial" w:cs="Arial"/>
                  <w:b w:val="0"/>
                  <w:bCs/>
                  <w:sz w:val="20"/>
                </w:rPr>
                <w:t>Лист № 188/1-11 ВРУ щодо проекту Закону України «Про внесення змін до деяких законодавчих актів України (щодо посилення відповідальності за пошкодження телекомунікаційних мереж)» (реєстраційний № 4497 від 21.04.2016)</w:t>
              </w:r>
            </w:hyperlink>
            <w:r w:rsidR="0072051D" w:rsidRPr="006C66D3">
              <w:t xml:space="preserve"> </w:t>
            </w:r>
          </w:p>
          <w:p w:rsidR="0072051D" w:rsidRPr="006C66D3" w:rsidRDefault="0072051D" w:rsidP="00641216">
            <w:pPr>
              <w:pStyle w:val="1"/>
              <w:spacing w:before="0" w:after="0"/>
              <w:ind w:left="0"/>
            </w:pPr>
          </w:p>
          <w:p w:rsidR="0072051D" w:rsidRPr="006C66D3" w:rsidRDefault="00463503" w:rsidP="00641216">
            <w:pPr>
              <w:pStyle w:val="1"/>
              <w:spacing w:before="0" w:after="0"/>
              <w:ind w:left="0"/>
              <w:rPr>
                <w:rFonts w:ascii="Arial" w:hAnsi="Arial" w:cs="Arial"/>
                <w:b w:val="0"/>
                <w:color w:val="333333"/>
                <w:sz w:val="20"/>
              </w:rPr>
            </w:pPr>
            <w:hyperlink r:id="rId70" w:history="1">
              <w:r w:rsidR="0072051D" w:rsidRPr="006C66D3">
                <w:rPr>
                  <w:rStyle w:val="a3"/>
                  <w:rFonts w:ascii="Arial" w:hAnsi="Arial" w:cs="Arial"/>
                  <w:b w:val="0"/>
                  <w:bCs/>
                  <w:sz w:val="20"/>
                </w:rPr>
                <w:t>Лист № 167/1-2 Голові Комітету ВРУ з питань законодавчого забезпечення правоохоронної діяльності щодо законопроекту про посилення відповідальності за пошкодження та/або крадіжки телекомунікаційного обладнання та мереж</w:t>
              </w:r>
            </w:hyperlink>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pStyle w:val="1"/>
              <w:spacing w:before="0" w:after="0"/>
              <w:ind w:left="0"/>
              <w:rPr>
                <w:rFonts w:ascii="Arial" w:hAnsi="Arial" w:cs="Arial"/>
                <w:b w:val="0"/>
                <w:color w:val="333333"/>
                <w:sz w:val="20"/>
              </w:rPr>
            </w:pPr>
            <w:r w:rsidRPr="006C66D3">
              <w:rPr>
                <w:rFonts w:ascii="Arial" w:hAnsi="Arial" w:cs="Arial"/>
                <w:b w:val="0"/>
                <w:bCs/>
                <w:color w:val="333333"/>
                <w:sz w:val="20"/>
              </w:rPr>
              <w:t xml:space="preserve">ІнАУ прийняла участь у підготовці </w:t>
            </w:r>
            <w:r w:rsidR="004813B2" w:rsidRPr="006C66D3">
              <w:rPr>
                <w:rFonts w:ascii="Arial" w:hAnsi="Arial" w:cs="Arial"/>
                <w:b w:val="0"/>
                <w:bCs/>
                <w:color w:val="333333"/>
                <w:sz w:val="20"/>
              </w:rPr>
              <w:t xml:space="preserve">та друці </w:t>
            </w:r>
            <w:r w:rsidRPr="006C66D3">
              <w:rPr>
                <w:rFonts w:ascii="Arial" w:hAnsi="Arial" w:cs="Arial"/>
                <w:b w:val="0"/>
                <w:color w:val="333333"/>
                <w:sz w:val="20"/>
              </w:rPr>
              <w:t>Методичних рекомендацій «Використання електронних (цифрових) доказів у кримінальних провадженнях».</w:t>
            </w:r>
          </w:p>
        </w:tc>
        <w:tc>
          <w:tcPr>
            <w:tcW w:w="1294"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color w:val="333333"/>
                <w:sz w:val="20"/>
                <w:szCs w:val="20"/>
                <w:lang w:eastAsia="ru-RU"/>
              </w:rPr>
            </w:pPr>
            <w:r w:rsidRPr="006C66D3">
              <w:rPr>
                <w:rFonts w:ascii="Arial" w:hAnsi="Arial" w:cs="Arial"/>
                <w:color w:val="333333"/>
                <w:sz w:val="20"/>
                <w:szCs w:val="20"/>
                <w:lang w:eastAsia="ru-RU"/>
              </w:rPr>
              <w:t>Січень 2017</w:t>
            </w:r>
          </w:p>
        </w:tc>
        <w:tc>
          <w:tcPr>
            <w:tcW w:w="1824"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ІнАУ, РНБО</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pStyle w:val="1"/>
              <w:spacing w:before="0" w:after="0"/>
              <w:ind w:left="0"/>
              <w:rPr>
                <w:rFonts w:ascii="Arial" w:hAnsi="Arial" w:cs="Arial"/>
                <w:b w:val="0"/>
                <w:color w:val="333333"/>
                <w:sz w:val="20"/>
              </w:rPr>
            </w:pPr>
            <w:r w:rsidRPr="006C66D3">
              <w:rPr>
                <w:rFonts w:ascii="Arial" w:hAnsi="Arial" w:cs="Arial"/>
                <w:b w:val="0"/>
                <w:color w:val="333333"/>
                <w:sz w:val="20"/>
              </w:rPr>
              <w:t>У виданні розглянуто особливості, принципи роботи з електронними (цифровими) доказами, кримінально-процесуальні засади пошуку й вилучення комп’ютерних систем та інформації з них. Визначено особливості збирання електронних (цифрових) доказів, виявлення, огляд, фіксація, вилучення та упакування носіїв.</w:t>
            </w:r>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463503" w:rsidP="00641216">
            <w:pPr>
              <w:pStyle w:val="1"/>
              <w:spacing w:before="0" w:after="0"/>
              <w:ind w:left="0"/>
              <w:rPr>
                <w:rFonts w:ascii="Arial" w:hAnsi="Arial" w:cs="Arial"/>
                <w:b w:val="0"/>
              </w:rPr>
            </w:pPr>
            <w:hyperlink r:id="rId71" w:history="1">
              <w:r w:rsidR="0072051D" w:rsidRPr="006C66D3">
                <w:rPr>
                  <w:rStyle w:val="a3"/>
                  <w:rFonts w:ascii="Arial" w:hAnsi="Arial" w:cs="Arial"/>
                  <w:b w:val="0"/>
                  <w:sz w:val="20"/>
                </w:rPr>
                <w:t>Реліз новини.</w:t>
              </w:r>
            </w:hyperlink>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bCs/>
                <w:color w:val="333333"/>
                <w:sz w:val="20"/>
                <w:szCs w:val="20"/>
              </w:rPr>
              <w:t>Інтернет Асоціація України в агентстві УНІАН провела Прес-конференцію з нагоди Міжнародного дня безпечного Інтернету</w:t>
            </w:r>
            <w:r w:rsidRPr="006C66D3">
              <w:rPr>
                <w:rFonts w:ascii="Arial" w:hAnsi="Arial" w:cs="Arial"/>
                <w:bCs/>
                <w:color w:val="333333"/>
                <w:sz w:val="20"/>
              </w:rPr>
              <w:t>.</w:t>
            </w:r>
          </w:p>
        </w:tc>
        <w:tc>
          <w:tcPr>
            <w:tcW w:w="1294"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06.02.2018</w:t>
            </w:r>
          </w:p>
        </w:tc>
        <w:tc>
          <w:tcPr>
            <w:tcW w:w="1824" w:type="dxa"/>
            <w:tcBorders>
              <w:top w:val="single" w:sz="4" w:space="0" w:color="auto"/>
              <w:left w:val="single" w:sz="4" w:space="0" w:color="auto"/>
              <w:bottom w:val="single" w:sz="4" w:space="0" w:color="auto"/>
              <w:right w:val="single" w:sz="4" w:space="0" w:color="auto"/>
            </w:tcBorders>
          </w:tcPr>
          <w:p w:rsidR="00545E46" w:rsidRPr="006C66D3" w:rsidRDefault="00545E46" w:rsidP="00545E46">
            <w:pPr>
              <w:rPr>
                <w:rFonts w:ascii="Arial" w:hAnsi="Arial" w:cs="Arial"/>
                <w:sz w:val="20"/>
                <w:szCs w:val="20"/>
              </w:rPr>
            </w:pPr>
            <w:r w:rsidRPr="006C66D3">
              <w:rPr>
                <w:rFonts w:ascii="Arial" w:hAnsi="Arial" w:cs="Arial"/>
                <w:sz w:val="20"/>
                <w:szCs w:val="20"/>
              </w:rPr>
              <w:t>Правління ІнАУ</w:t>
            </w:r>
          </w:p>
          <w:p w:rsidR="0072051D" w:rsidRPr="006C66D3" w:rsidRDefault="0072051D" w:rsidP="00AE4094">
            <w:pPr>
              <w:rPr>
                <w:rFonts w:ascii="Arial" w:hAnsi="Arial" w:cs="Arial"/>
                <w:sz w:val="20"/>
                <w:szCs w:val="20"/>
              </w:rPr>
            </w:pP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pStyle w:val="1"/>
              <w:spacing w:before="0" w:after="0"/>
              <w:ind w:left="0"/>
              <w:rPr>
                <w:rFonts w:ascii="Arial" w:hAnsi="Arial" w:cs="Arial"/>
                <w:b w:val="0"/>
                <w:color w:val="333333"/>
                <w:sz w:val="20"/>
              </w:rPr>
            </w:pPr>
            <w:r w:rsidRPr="006C66D3">
              <w:rPr>
                <w:rFonts w:ascii="Arial" w:hAnsi="Arial" w:cs="Arial"/>
                <w:b w:val="0"/>
                <w:sz w:val="20"/>
              </w:rPr>
              <w:t>Порушені питання свободи і безпеки в Інтернеті, можливості вільного доступу громадян України до інформаційних ресурсів мережі, ефективні і фальшиві шляхи зробити Інтернет безпечнішим.</w:t>
            </w:r>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463503" w:rsidP="00641216">
            <w:pPr>
              <w:rPr>
                <w:rFonts w:ascii="Arial" w:hAnsi="Arial" w:cs="Arial"/>
                <w:sz w:val="20"/>
                <w:szCs w:val="20"/>
              </w:rPr>
            </w:pPr>
            <w:hyperlink r:id="rId72" w:history="1">
              <w:r w:rsidR="0072051D" w:rsidRPr="006C66D3">
                <w:rPr>
                  <w:rStyle w:val="a3"/>
                  <w:rFonts w:ascii="Arial" w:hAnsi="Arial" w:cs="Arial"/>
                  <w:sz w:val="20"/>
                  <w:szCs w:val="20"/>
                </w:rPr>
                <w:t>Реліз новини.</w:t>
              </w:r>
            </w:hyperlink>
          </w:p>
        </w:tc>
      </w:tr>
      <w:tr w:rsidR="001C7FDA" w:rsidRPr="006C66D3" w:rsidTr="00AE4094">
        <w:tc>
          <w:tcPr>
            <w:tcW w:w="468" w:type="dxa"/>
            <w:gridSpan w:val="2"/>
            <w:tcBorders>
              <w:top w:val="single" w:sz="4" w:space="0" w:color="auto"/>
              <w:left w:val="single" w:sz="4" w:space="0" w:color="auto"/>
              <w:bottom w:val="single" w:sz="4" w:space="0" w:color="auto"/>
              <w:right w:val="single" w:sz="4" w:space="0" w:color="auto"/>
            </w:tcBorders>
          </w:tcPr>
          <w:p w:rsidR="001C7FDA" w:rsidRPr="006C66D3" w:rsidRDefault="001C7FDA" w:rsidP="00AE4094">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1C7FDA" w:rsidRPr="006C66D3" w:rsidRDefault="001C7FDA" w:rsidP="00AE4094">
            <w:pPr>
              <w:rPr>
                <w:rFonts w:ascii="Arial" w:hAnsi="Arial" w:cs="Arial"/>
                <w:sz w:val="20"/>
                <w:szCs w:val="20"/>
              </w:rPr>
            </w:pPr>
            <w:r w:rsidRPr="006C66D3">
              <w:rPr>
                <w:rFonts w:ascii="Arial" w:hAnsi="Arial" w:cs="Arial"/>
                <w:sz w:val="20"/>
                <w:szCs w:val="20"/>
              </w:rPr>
              <w:t>Направлено запити щодо трактування положень Закону Про доступ, зокрема</w:t>
            </w:r>
          </w:p>
          <w:p w:rsidR="001C7FDA" w:rsidRPr="006C66D3" w:rsidRDefault="001C7FDA" w:rsidP="00AE4094">
            <w:pPr>
              <w:rPr>
                <w:rFonts w:ascii="Arial" w:hAnsi="Arial" w:cs="Arial"/>
                <w:sz w:val="20"/>
                <w:szCs w:val="20"/>
              </w:rPr>
            </w:pPr>
            <w:r w:rsidRPr="006C66D3">
              <w:rPr>
                <w:rFonts w:ascii="Arial" w:hAnsi="Arial" w:cs="Arial"/>
                <w:sz w:val="20"/>
                <w:szCs w:val="20"/>
              </w:rPr>
              <w:t xml:space="preserve">чи включають ПДВ граничні розміри плати за доступ до елементів інфраструктури об’єкта доступу, та чи встановлюють положення Закону право кількох замовників доступу до інфраструктури об’єкта доступу, які </w:t>
            </w:r>
            <w:r w:rsidRPr="006C66D3">
              <w:rPr>
                <w:rFonts w:ascii="Arial" w:hAnsi="Arial" w:cs="Arial"/>
                <w:sz w:val="20"/>
                <w:szCs w:val="20"/>
              </w:rPr>
              <w:lastRenderedPageBreak/>
              <w:t xml:space="preserve">використовують один і той же елемент інфраструктури об’єкта доступу, вимагати від власника інфраструктури об’єкта доступу пропорційного розподілу плати за доступ </w:t>
            </w:r>
          </w:p>
        </w:tc>
        <w:tc>
          <w:tcPr>
            <w:tcW w:w="1294" w:type="dxa"/>
            <w:gridSpan w:val="2"/>
            <w:tcBorders>
              <w:top w:val="single" w:sz="4" w:space="0" w:color="auto"/>
              <w:left w:val="single" w:sz="4" w:space="0" w:color="auto"/>
              <w:bottom w:val="single" w:sz="4" w:space="0" w:color="auto"/>
              <w:right w:val="single" w:sz="4" w:space="0" w:color="auto"/>
            </w:tcBorders>
          </w:tcPr>
          <w:p w:rsidR="001C7FDA" w:rsidRPr="006C66D3" w:rsidRDefault="001C7FDA" w:rsidP="00AE4094">
            <w:pPr>
              <w:rPr>
                <w:rFonts w:ascii="Arial" w:hAnsi="Arial" w:cs="Arial"/>
                <w:color w:val="333333"/>
                <w:sz w:val="20"/>
                <w:szCs w:val="20"/>
              </w:rPr>
            </w:pPr>
            <w:r w:rsidRPr="006C66D3">
              <w:rPr>
                <w:rFonts w:ascii="Arial" w:hAnsi="Arial" w:cs="Arial"/>
                <w:color w:val="333333"/>
                <w:sz w:val="20"/>
                <w:szCs w:val="20"/>
              </w:rPr>
              <w:lastRenderedPageBreak/>
              <w:t>09.08.2017</w:t>
            </w:r>
          </w:p>
          <w:p w:rsidR="001C7FDA" w:rsidRPr="006C66D3" w:rsidRDefault="001C7FDA" w:rsidP="00AE4094">
            <w:pPr>
              <w:rPr>
                <w:rFonts w:ascii="Arial" w:hAnsi="Arial" w:cs="Arial"/>
                <w:color w:val="333333"/>
                <w:sz w:val="20"/>
                <w:szCs w:val="20"/>
              </w:rPr>
            </w:pPr>
          </w:p>
          <w:p w:rsidR="001C7FDA" w:rsidRPr="006C66D3" w:rsidRDefault="001C7FDA" w:rsidP="00AE4094">
            <w:pPr>
              <w:rPr>
                <w:rFonts w:ascii="Arial" w:hAnsi="Arial" w:cs="Arial"/>
                <w:color w:val="333333"/>
                <w:sz w:val="20"/>
                <w:szCs w:val="20"/>
              </w:rPr>
            </w:pPr>
          </w:p>
          <w:p w:rsidR="001C7FDA" w:rsidRPr="006C66D3" w:rsidRDefault="001C7FDA" w:rsidP="00AE4094">
            <w:pPr>
              <w:rPr>
                <w:rFonts w:ascii="Arial" w:hAnsi="Arial" w:cs="Arial"/>
                <w:color w:val="333333"/>
                <w:sz w:val="20"/>
                <w:szCs w:val="20"/>
              </w:rPr>
            </w:pPr>
          </w:p>
          <w:p w:rsidR="001C7FDA" w:rsidRPr="006C66D3" w:rsidRDefault="001C7FDA" w:rsidP="00AE4094">
            <w:pPr>
              <w:rPr>
                <w:rFonts w:ascii="Arial" w:hAnsi="Arial" w:cs="Arial"/>
                <w:color w:val="333333"/>
                <w:sz w:val="20"/>
                <w:szCs w:val="20"/>
              </w:rPr>
            </w:pPr>
          </w:p>
          <w:p w:rsidR="001C7FDA" w:rsidRPr="006C66D3" w:rsidRDefault="001C7FDA" w:rsidP="00AE4094">
            <w:pPr>
              <w:rPr>
                <w:rFonts w:ascii="Arial" w:hAnsi="Arial" w:cs="Arial"/>
                <w:color w:val="333333"/>
                <w:sz w:val="20"/>
                <w:szCs w:val="20"/>
              </w:rPr>
            </w:pPr>
          </w:p>
          <w:p w:rsidR="001C7FDA" w:rsidRPr="006C66D3" w:rsidRDefault="001C7FDA" w:rsidP="00AE4094">
            <w:pPr>
              <w:rPr>
                <w:rFonts w:ascii="Arial" w:hAnsi="Arial" w:cs="Arial"/>
                <w:color w:val="333333"/>
                <w:sz w:val="20"/>
                <w:szCs w:val="20"/>
              </w:rPr>
            </w:pPr>
          </w:p>
          <w:p w:rsidR="001C7FDA" w:rsidRPr="006C66D3" w:rsidRDefault="001C7FDA" w:rsidP="00AE4094">
            <w:pPr>
              <w:rPr>
                <w:rFonts w:ascii="Arial" w:hAnsi="Arial" w:cs="Arial"/>
                <w:color w:val="333333"/>
                <w:sz w:val="20"/>
                <w:szCs w:val="20"/>
              </w:rPr>
            </w:pPr>
          </w:p>
          <w:p w:rsidR="001C7FDA" w:rsidRPr="006C66D3" w:rsidRDefault="001C7FDA" w:rsidP="00AE4094">
            <w:pPr>
              <w:rPr>
                <w:rFonts w:ascii="Arial" w:hAnsi="Arial" w:cs="Arial"/>
                <w:color w:val="333333"/>
                <w:sz w:val="20"/>
                <w:szCs w:val="20"/>
              </w:rPr>
            </w:pPr>
          </w:p>
          <w:p w:rsidR="001C7FDA" w:rsidRPr="006C66D3" w:rsidRDefault="001C7FDA" w:rsidP="00AE4094">
            <w:pPr>
              <w:rPr>
                <w:rFonts w:ascii="Arial" w:hAnsi="Arial" w:cs="Arial"/>
                <w:color w:val="333333"/>
                <w:sz w:val="20"/>
                <w:szCs w:val="20"/>
              </w:rPr>
            </w:pPr>
          </w:p>
          <w:p w:rsidR="001C7FDA" w:rsidRPr="006C66D3" w:rsidRDefault="001C7FDA" w:rsidP="00AE4094">
            <w:pPr>
              <w:rPr>
                <w:rFonts w:ascii="Arial" w:hAnsi="Arial" w:cs="Arial"/>
                <w:color w:val="333333"/>
                <w:sz w:val="20"/>
                <w:szCs w:val="20"/>
              </w:rPr>
            </w:pPr>
            <w:r w:rsidRPr="006C66D3">
              <w:rPr>
                <w:rFonts w:ascii="Arial" w:hAnsi="Arial" w:cs="Arial"/>
                <w:color w:val="333333"/>
                <w:sz w:val="20"/>
                <w:szCs w:val="20"/>
              </w:rPr>
              <w:t>06.11.2017</w:t>
            </w:r>
          </w:p>
        </w:tc>
        <w:tc>
          <w:tcPr>
            <w:tcW w:w="1824" w:type="dxa"/>
            <w:tcBorders>
              <w:top w:val="single" w:sz="4" w:space="0" w:color="auto"/>
              <w:left w:val="single" w:sz="4" w:space="0" w:color="auto"/>
              <w:bottom w:val="single" w:sz="4" w:space="0" w:color="auto"/>
              <w:right w:val="single" w:sz="4" w:space="0" w:color="auto"/>
            </w:tcBorders>
          </w:tcPr>
          <w:p w:rsidR="001C7FDA" w:rsidRPr="006C66D3" w:rsidRDefault="001C7FDA" w:rsidP="00AE4094">
            <w:pPr>
              <w:rPr>
                <w:rFonts w:ascii="Arial" w:hAnsi="Arial" w:cs="Arial"/>
                <w:sz w:val="20"/>
                <w:szCs w:val="20"/>
              </w:rPr>
            </w:pPr>
            <w:r w:rsidRPr="006C66D3">
              <w:rPr>
                <w:rFonts w:ascii="Arial" w:hAnsi="Arial" w:cs="Arial"/>
                <w:sz w:val="20"/>
                <w:szCs w:val="20"/>
              </w:rPr>
              <w:lastRenderedPageBreak/>
              <w:t>Правління ІнАУ</w:t>
            </w:r>
          </w:p>
        </w:tc>
        <w:tc>
          <w:tcPr>
            <w:tcW w:w="4819" w:type="dxa"/>
            <w:tcBorders>
              <w:top w:val="single" w:sz="4" w:space="0" w:color="auto"/>
              <w:left w:val="single" w:sz="4" w:space="0" w:color="auto"/>
              <w:bottom w:val="single" w:sz="4" w:space="0" w:color="auto"/>
              <w:right w:val="single" w:sz="4" w:space="0" w:color="auto"/>
            </w:tcBorders>
          </w:tcPr>
          <w:p w:rsidR="001C7FDA" w:rsidRPr="006C66D3" w:rsidRDefault="001C7FDA" w:rsidP="00641216">
            <w:pPr>
              <w:rPr>
                <w:rFonts w:ascii="Arial" w:hAnsi="Arial" w:cs="Arial"/>
                <w:bCs/>
                <w:color w:val="333333"/>
                <w:sz w:val="20"/>
                <w:szCs w:val="20"/>
                <w:lang w:eastAsia="ru-RU"/>
              </w:rPr>
            </w:pPr>
            <w:r w:rsidRPr="006C66D3">
              <w:rPr>
                <w:rFonts w:ascii="Arial" w:hAnsi="Arial" w:cs="Arial"/>
                <w:bCs/>
                <w:color w:val="333333"/>
                <w:sz w:val="20"/>
                <w:szCs w:val="20"/>
                <w:lang w:eastAsia="ru-RU"/>
              </w:rPr>
              <w:t xml:space="preserve">Отримана відповідь </w:t>
            </w:r>
          </w:p>
          <w:p w:rsidR="001C7FDA" w:rsidRPr="006C66D3" w:rsidRDefault="00463503" w:rsidP="00641216">
            <w:pPr>
              <w:rPr>
                <w:rFonts w:ascii="Arial" w:hAnsi="Arial" w:cs="Arial"/>
                <w:bCs/>
                <w:color w:val="333333"/>
                <w:sz w:val="20"/>
                <w:szCs w:val="20"/>
              </w:rPr>
            </w:pPr>
            <w:hyperlink r:id="rId73" w:history="1">
              <w:r w:rsidR="001C7FDA" w:rsidRPr="006C66D3">
                <w:rPr>
                  <w:rStyle w:val="a3"/>
                  <w:rFonts w:ascii="Arial" w:hAnsi="Arial" w:cs="Arial"/>
                  <w:bCs/>
                  <w:sz w:val="20"/>
                </w:rPr>
                <w:t>Лист № 206 від Комітету з питань інформатизації та зв'язку ВРУ 14.09.2017 щодо надання роз'яснень про застосування окремих положень Закону "Про доступ до об'єктів будівництва, транспорту, електроенергетики з метою розвитку телекомунікаційних мереж"</w:t>
              </w:r>
            </w:hyperlink>
          </w:p>
        </w:tc>
        <w:tc>
          <w:tcPr>
            <w:tcW w:w="3573" w:type="dxa"/>
            <w:tcBorders>
              <w:top w:val="single" w:sz="4" w:space="0" w:color="auto"/>
              <w:left w:val="single" w:sz="4" w:space="0" w:color="auto"/>
              <w:bottom w:val="single" w:sz="4" w:space="0" w:color="auto"/>
              <w:right w:val="single" w:sz="4" w:space="0" w:color="auto"/>
            </w:tcBorders>
          </w:tcPr>
          <w:p w:rsidR="001C7FDA" w:rsidRPr="006C66D3" w:rsidRDefault="00463503" w:rsidP="00641216">
            <w:pPr>
              <w:pStyle w:val="1"/>
              <w:spacing w:before="0" w:after="0"/>
              <w:ind w:left="0"/>
            </w:pPr>
            <w:hyperlink r:id="rId74" w:history="1">
              <w:r w:rsidR="001C7FDA" w:rsidRPr="006C66D3">
                <w:rPr>
                  <w:rStyle w:val="a3"/>
                  <w:rFonts w:ascii="Arial" w:hAnsi="Arial" w:cs="Arial"/>
                  <w:b w:val="0"/>
                  <w:bCs/>
                  <w:sz w:val="20"/>
                </w:rPr>
                <w:t xml:space="preserve">Лист № 140 Голові Комітету ВРУ з питань інформатизації та зв’язку Данченку О.І. щодо застосування окремих положень Закону України «Про доступ до об’єктів будівництва, транспорту, електроенергетики з метою </w:t>
              </w:r>
              <w:r w:rsidR="001C7FDA" w:rsidRPr="006C66D3">
                <w:rPr>
                  <w:rStyle w:val="a3"/>
                  <w:rFonts w:ascii="Arial" w:hAnsi="Arial" w:cs="Arial"/>
                  <w:b w:val="0"/>
                  <w:bCs/>
                  <w:sz w:val="20"/>
                </w:rPr>
                <w:lastRenderedPageBreak/>
                <w:t>розвитку телекомунікаційних мереж"</w:t>
              </w:r>
            </w:hyperlink>
          </w:p>
          <w:p w:rsidR="001C7FDA" w:rsidRPr="006C66D3" w:rsidRDefault="001C7FDA" w:rsidP="00641216">
            <w:pPr>
              <w:pStyle w:val="1"/>
              <w:spacing w:before="0" w:after="0"/>
              <w:ind w:left="0"/>
            </w:pPr>
          </w:p>
          <w:p w:rsidR="001C7FDA" w:rsidRPr="006C66D3" w:rsidRDefault="00463503" w:rsidP="00641216">
            <w:pPr>
              <w:pStyle w:val="1"/>
              <w:spacing w:before="0" w:after="0"/>
              <w:ind w:left="0"/>
              <w:rPr>
                <w:rFonts w:ascii="Arial" w:hAnsi="Arial" w:cs="Arial"/>
                <w:b w:val="0"/>
                <w:color w:val="333333"/>
                <w:sz w:val="20"/>
              </w:rPr>
            </w:pPr>
            <w:hyperlink r:id="rId75" w:history="1">
              <w:r w:rsidR="001C7FDA" w:rsidRPr="006C66D3">
                <w:rPr>
                  <w:rStyle w:val="a3"/>
                  <w:rFonts w:ascii="Arial" w:hAnsi="Arial" w:cs="Arial"/>
                  <w:b w:val="0"/>
                  <w:bCs/>
                  <w:sz w:val="20"/>
                </w:rPr>
                <w:t>Лист № 182 Голові Комітету з питань податкової та митної політики щодо надання роз'яснень про застосування окремих положень Закону "Про доступ до об'єктів будівництва, транспорту, електроенергетики з метою розвитку телекомунікаційних мереж"</w:t>
              </w:r>
            </w:hyperlink>
          </w:p>
        </w:tc>
      </w:tr>
      <w:tr w:rsidR="001C7FDA" w:rsidRPr="006C66D3" w:rsidTr="00AE4094">
        <w:tc>
          <w:tcPr>
            <w:tcW w:w="468" w:type="dxa"/>
            <w:gridSpan w:val="2"/>
            <w:tcBorders>
              <w:top w:val="single" w:sz="4" w:space="0" w:color="auto"/>
              <w:left w:val="single" w:sz="4" w:space="0" w:color="auto"/>
              <w:bottom w:val="single" w:sz="4" w:space="0" w:color="auto"/>
              <w:right w:val="single" w:sz="4" w:space="0" w:color="auto"/>
            </w:tcBorders>
          </w:tcPr>
          <w:p w:rsidR="001C7FDA" w:rsidRPr="006C66D3" w:rsidRDefault="001C7FDA" w:rsidP="00AE4094">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1C7FDA" w:rsidRPr="006C66D3" w:rsidRDefault="001C7FDA" w:rsidP="00AE4094">
            <w:pPr>
              <w:rPr>
                <w:rFonts w:ascii="Arial" w:hAnsi="Arial" w:cs="Arial"/>
                <w:sz w:val="20"/>
                <w:szCs w:val="20"/>
              </w:rPr>
            </w:pPr>
            <w:r w:rsidRPr="006C66D3">
              <w:rPr>
                <w:rFonts w:ascii="Arial" w:hAnsi="Arial" w:cs="Arial"/>
                <w:sz w:val="20"/>
                <w:szCs w:val="20"/>
              </w:rPr>
              <w:t xml:space="preserve">Направлено листа з проханням </w:t>
            </w:r>
          </w:p>
          <w:p w:rsidR="001C7FDA" w:rsidRPr="006C66D3" w:rsidRDefault="001C7FDA" w:rsidP="00AE4094">
            <w:pPr>
              <w:rPr>
                <w:rFonts w:ascii="Arial" w:hAnsi="Arial" w:cs="Arial"/>
                <w:sz w:val="20"/>
                <w:szCs w:val="20"/>
              </w:rPr>
            </w:pPr>
            <w:r w:rsidRPr="006C66D3">
              <w:rPr>
                <w:rFonts w:ascii="Arial" w:hAnsi="Arial" w:cs="Arial"/>
                <w:sz w:val="20"/>
                <w:szCs w:val="20"/>
              </w:rPr>
              <w:t>сприяти врегулюванню зазначених фактів, які пов’язані з небажанням та ігноруванням окремими особами виконувати вимоги Закону про доступ</w:t>
            </w:r>
          </w:p>
        </w:tc>
        <w:tc>
          <w:tcPr>
            <w:tcW w:w="1294" w:type="dxa"/>
            <w:gridSpan w:val="2"/>
            <w:tcBorders>
              <w:top w:val="single" w:sz="4" w:space="0" w:color="auto"/>
              <w:left w:val="single" w:sz="4" w:space="0" w:color="auto"/>
              <w:bottom w:val="single" w:sz="4" w:space="0" w:color="auto"/>
              <w:right w:val="single" w:sz="4" w:space="0" w:color="auto"/>
            </w:tcBorders>
          </w:tcPr>
          <w:p w:rsidR="001C7FDA" w:rsidRPr="006C66D3" w:rsidRDefault="001C7FDA" w:rsidP="00AE4094">
            <w:pPr>
              <w:rPr>
                <w:rFonts w:ascii="Arial" w:hAnsi="Arial" w:cs="Arial"/>
                <w:color w:val="333333"/>
                <w:sz w:val="20"/>
                <w:szCs w:val="20"/>
              </w:rPr>
            </w:pPr>
            <w:r w:rsidRPr="006C66D3">
              <w:rPr>
                <w:rFonts w:ascii="Arial" w:hAnsi="Arial" w:cs="Arial"/>
                <w:color w:val="333333"/>
                <w:sz w:val="20"/>
                <w:szCs w:val="20"/>
              </w:rPr>
              <w:t>28.12.2017</w:t>
            </w:r>
          </w:p>
        </w:tc>
        <w:tc>
          <w:tcPr>
            <w:tcW w:w="1824" w:type="dxa"/>
            <w:tcBorders>
              <w:top w:val="single" w:sz="4" w:space="0" w:color="auto"/>
              <w:left w:val="single" w:sz="4" w:space="0" w:color="auto"/>
              <w:bottom w:val="single" w:sz="4" w:space="0" w:color="auto"/>
              <w:right w:val="single" w:sz="4" w:space="0" w:color="auto"/>
            </w:tcBorders>
          </w:tcPr>
          <w:p w:rsidR="001C7FDA" w:rsidRPr="006C66D3" w:rsidRDefault="001C7FDA"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1C7FDA" w:rsidRPr="006C66D3" w:rsidRDefault="001C7FDA" w:rsidP="00641216">
            <w:pPr>
              <w:rPr>
                <w:rFonts w:ascii="Arial" w:hAnsi="Arial" w:cs="Arial"/>
                <w:bCs/>
                <w:color w:val="337AB7"/>
                <w:sz w:val="20"/>
                <w:szCs w:val="20"/>
                <w:u w:val="single"/>
                <w:lang w:eastAsia="ru-RU"/>
              </w:rPr>
            </w:pPr>
            <w:r w:rsidRPr="006C66D3">
              <w:rPr>
                <w:rFonts w:ascii="Arial" w:hAnsi="Arial" w:cs="Arial"/>
                <w:bCs/>
                <w:color w:val="333333"/>
                <w:sz w:val="20"/>
                <w:szCs w:val="20"/>
              </w:rPr>
              <w:t>Взято до розгляду</w:t>
            </w:r>
          </w:p>
        </w:tc>
        <w:tc>
          <w:tcPr>
            <w:tcW w:w="3573" w:type="dxa"/>
            <w:tcBorders>
              <w:top w:val="single" w:sz="4" w:space="0" w:color="auto"/>
              <w:left w:val="single" w:sz="4" w:space="0" w:color="auto"/>
              <w:bottom w:val="single" w:sz="4" w:space="0" w:color="auto"/>
              <w:right w:val="single" w:sz="4" w:space="0" w:color="auto"/>
            </w:tcBorders>
          </w:tcPr>
          <w:p w:rsidR="001C7FDA" w:rsidRPr="006C66D3" w:rsidRDefault="00463503" w:rsidP="00641216">
            <w:pPr>
              <w:pStyle w:val="1"/>
              <w:spacing w:before="0" w:after="0"/>
              <w:ind w:left="0"/>
              <w:rPr>
                <w:rFonts w:ascii="Arial" w:hAnsi="Arial" w:cs="Arial"/>
                <w:b w:val="0"/>
                <w:color w:val="333333"/>
                <w:sz w:val="20"/>
              </w:rPr>
            </w:pPr>
            <w:hyperlink r:id="rId76" w:history="1">
              <w:r w:rsidR="001C7FDA" w:rsidRPr="006C66D3">
                <w:rPr>
                  <w:rStyle w:val="a3"/>
                  <w:rFonts w:ascii="Arial" w:hAnsi="Arial" w:cs="Arial"/>
                  <w:b w:val="0"/>
                  <w:bCs/>
                  <w:sz w:val="20"/>
                </w:rPr>
                <w:t>Лист № 210 Голові Комітету ВРУ з питань інформатизації та зв’язку щодо сприяння врегулюванню ситуацій, пов'язаних з невиконанням Закону про доступ</w:t>
              </w:r>
            </w:hyperlink>
          </w:p>
        </w:tc>
      </w:tr>
      <w:tr w:rsidR="001C7FDA" w:rsidRPr="006C66D3" w:rsidTr="001C7FDA">
        <w:tc>
          <w:tcPr>
            <w:tcW w:w="468" w:type="dxa"/>
            <w:gridSpan w:val="2"/>
            <w:tcBorders>
              <w:top w:val="single" w:sz="4" w:space="0" w:color="auto"/>
              <w:left w:val="single" w:sz="4" w:space="0" w:color="auto"/>
              <w:bottom w:val="single" w:sz="4" w:space="0" w:color="auto"/>
              <w:right w:val="single" w:sz="4" w:space="0" w:color="auto"/>
            </w:tcBorders>
            <w:shd w:val="clear" w:color="auto" w:fill="auto"/>
          </w:tcPr>
          <w:p w:rsidR="001C7FDA" w:rsidRPr="006C66D3" w:rsidRDefault="001C7FDA" w:rsidP="00AE4094">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shd w:val="clear" w:color="auto" w:fill="auto"/>
          </w:tcPr>
          <w:p w:rsidR="001C7FDA" w:rsidRPr="006C66D3" w:rsidRDefault="001C7FDA" w:rsidP="00AE4094">
            <w:pPr>
              <w:rPr>
                <w:rFonts w:ascii="Arial" w:hAnsi="Arial" w:cs="Arial"/>
                <w:sz w:val="20"/>
                <w:szCs w:val="20"/>
              </w:rPr>
            </w:pPr>
            <w:r w:rsidRPr="006C66D3">
              <w:rPr>
                <w:rFonts w:ascii="Arial" w:hAnsi="Arial" w:cs="Arial"/>
                <w:sz w:val="20"/>
                <w:szCs w:val="20"/>
              </w:rPr>
              <w:t>Надані пропозиції змін до закону «Про доступ до об’єктів будівництва, транспорту, електроенергетики з метою розвитку телекомунікаційних мереж».</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tcPr>
          <w:p w:rsidR="001C7FDA" w:rsidRPr="006C66D3" w:rsidRDefault="001C7FDA" w:rsidP="00AE4094">
            <w:pPr>
              <w:rPr>
                <w:rFonts w:ascii="Arial" w:hAnsi="Arial" w:cs="Arial"/>
                <w:color w:val="333333"/>
                <w:sz w:val="20"/>
                <w:szCs w:val="20"/>
              </w:rPr>
            </w:pPr>
            <w:r w:rsidRPr="006C66D3">
              <w:rPr>
                <w:rFonts w:ascii="Arial" w:hAnsi="Arial" w:cs="Arial"/>
                <w:color w:val="333333"/>
                <w:sz w:val="20"/>
                <w:szCs w:val="20"/>
              </w:rPr>
              <w:t>11.01.2018</w:t>
            </w:r>
          </w:p>
        </w:tc>
        <w:tc>
          <w:tcPr>
            <w:tcW w:w="1824" w:type="dxa"/>
            <w:tcBorders>
              <w:top w:val="single" w:sz="4" w:space="0" w:color="auto"/>
              <w:left w:val="single" w:sz="4" w:space="0" w:color="auto"/>
              <w:bottom w:val="single" w:sz="4" w:space="0" w:color="auto"/>
              <w:right w:val="single" w:sz="4" w:space="0" w:color="auto"/>
            </w:tcBorders>
            <w:shd w:val="clear" w:color="auto" w:fill="auto"/>
          </w:tcPr>
          <w:p w:rsidR="001C7FDA" w:rsidRPr="006C66D3" w:rsidRDefault="001C7FDA"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1C7FDA" w:rsidRPr="006C66D3" w:rsidRDefault="001C7FDA" w:rsidP="00641216">
            <w:pPr>
              <w:rPr>
                <w:rFonts w:ascii="Arial" w:hAnsi="Arial" w:cs="Arial"/>
                <w:bCs/>
                <w:color w:val="333333"/>
                <w:sz w:val="20"/>
                <w:szCs w:val="20"/>
              </w:rPr>
            </w:pPr>
            <w:r w:rsidRPr="006C66D3">
              <w:rPr>
                <w:rFonts w:ascii="Arial" w:hAnsi="Arial" w:cs="Arial"/>
                <w:sz w:val="20"/>
                <w:szCs w:val="20"/>
              </w:rPr>
              <w:t>Взято до розгляду</w:t>
            </w:r>
          </w:p>
        </w:tc>
        <w:tc>
          <w:tcPr>
            <w:tcW w:w="3573" w:type="dxa"/>
            <w:tcBorders>
              <w:top w:val="single" w:sz="4" w:space="0" w:color="auto"/>
              <w:left w:val="single" w:sz="4" w:space="0" w:color="auto"/>
              <w:bottom w:val="single" w:sz="4" w:space="0" w:color="auto"/>
              <w:right w:val="single" w:sz="4" w:space="0" w:color="auto"/>
            </w:tcBorders>
            <w:shd w:val="clear" w:color="auto" w:fill="auto"/>
          </w:tcPr>
          <w:p w:rsidR="001C7FDA" w:rsidRPr="006C66D3" w:rsidRDefault="00463503" w:rsidP="00641216">
            <w:pPr>
              <w:pStyle w:val="1"/>
              <w:spacing w:before="0" w:after="0"/>
              <w:ind w:left="0"/>
            </w:pPr>
            <w:hyperlink r:id="rId77" w:history="1">
              <w:r w:rsidR="001C7FDA" w:rsidRPr="006C66D3">
                <w:rPr>
                  <w:rStyle w:val="a3"/>
                  <w:rFonts w:ascii="Arial" w:hAnsi="Arial" w:cs="Arial"/>
                  <w:b w:val="0"/>
                  <w:bCs/>
                  <w:sz w:val="20"/>
                </w:rPr>
                <w:t>Лист № 05 Голові Комітету ВРУ з питань інформатизації та зв'язку щодо ініціювання внесення змін до Закону про доступ</w:t>
              </w:r>
            </w:hyperlink>
          </w:p>
        </w:tc>
      </w:tr>
      <w:tr w:rsidR="0072051D" w:rsidRPr="006C66D3" w:rsidTr="002E5168">
        <w:tc>
          <w:tcPr>
            <w:tcW w:w="15871" w:type="dxa"/>
            <w:gridSpan w:val="8"/>
            <w:tcBorders>
              <w:top w:val="single" w:sz="4" w:space="0" w:color="auto"/>
              <w:left w:val="single" w:sz="4" w:space="0" w:color="auto"/>
              <w:bottom w:val="single" w:sz="4" w:space="0" w:color="auto"/>
              <w:right w:val="single" w:sz="4" w:space="0" w:color="auto"/>
            </w:tcBorders>
            <w:shd w:val="clear" w:color="auto" w:fill="C6D9F1"/>
          </w:tcPr>
          <w:p w:rsidR="0072051D" w:rsidRPr="006C66D3" w:rsidRDefault="0072051D" w:rsidP="00641216">
            <w:pPr>
              <w:spacing w:before="120" w:after="120"/>
              <w:rPr>
                <w:rFonts w:ascii="Arial" w:hAnsi="Arial" w:cs="Arial"/>
                <w:b/>
              </w:rPr>
            </w:pPr>
            <w:bookmarkStart w:id="2" w:name="_Hlk508031810"/>
            <w:r w:rsidRPr="006C66D3">
              <w:rPr>
                <w:rFonts w:ascii="Arial" w:hAnsi="Arial" w:cs="Arial"/>
                <w:b/>
              </w:rPr>
              <w:t>1.3. Протидія шкідливим новаціям у сфері податків і зборів</w:t>
            </w:r>
            <w:bookmarkEnd w:id="2"/>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545E46" w:rsidP="00AE4094">
            <w:pPr>
              <w:jc w:val="both"/>
              <w:rPr>
                <w:rFonts w:ascii="Arial" w:hAnsi="Arial" w:cs="Arial"/>
                <w:sz w:val="20"/>
                <w:szCs w:val="20"/>
              </w:rPr>
            </w:pPr>
            <w:r w:rsidRPr="006C66D3">
              <w:rPr>
                <w:rFonts w:ascii="Arial" w:hAnsi="Arial" w:cs="Arial"/>
                <w:sz w:val="20"/>
                <w:szCs w:val="20"/>
              </w:rPr>
              <w:t xml:space="preserve">До </w:t>
            </w:r>
            <w:r w:rsidR="0072051D" w:rsidRPr="006C66D3">
              <w:rPr>
                <w:rFonts w:ascii="Arial" w:hAnsi="Arial" w:cs="Arial"/>
                <w:sz w:val="20"/>
                <w:szCs w:val="20"/>
              </w:rPr>
              <w:t>ДРС направлені пропозиції до проекту ЗУ «Про оренду державного та комунального майна»</w:t>
            </w:r>
          </w:p>
        </w:tc>
        <w:tc>
          <w:tcPr>
            <w:tcW w:w="1294"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color w:val="333333"/>
                <w:sz w:val="20"/>
                <w:szCs w:val="20"/>
                <w:lang w:eastAsia="ru-RU"/>
              </w:rPr>
            </w:pPr>
            <w:r w:rsidRPr="006C66D3">
              <w:rPr>
                <w:rFonts w:ascii="Arial" w:hAnsi="Arial" w:cs="Arial"/>
                <w:color w:val="333333"/>
                <w:sz w:val="20"/>
                <w:szCs w:val="20"/>
                <w:lang w:eastAsia="ru-RU"/>
              </w:rPr>
              <w:t>16.05.2017</w:t>
            </w:r>
          </w:p>
        </w:tc>
        <w:tc>
          <w:tcPr>
            <w:tcW w:w="1824"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Fonts w:ascii="Arial" w:hAnsi="Arial" w:cs="Arial"/>
                <w:sz w:val="20"/>
                <w:szCs w:val="20"/>
              </w:rPr>
            </w:pPr>
            <w:r w:rsidRPr="006C66D3">
              <w:rPr>
                <w:rFonts w:ascii="Arial" w:hAnsi="Arial" w:cs="Arial"/>
                <w:sz w:val="20"/>
                <w:szCs w:val="20"/>
              </w:rPr>
              <w:t xml:space="preserve">Пропозиції </w:t>
            </w:r>
            <w:r w:rsidR="00545E46" w:rsidRPr="006C66D3">
              <w:rPr>
                <w:rFonts w:ascii="Arial" w:hAnsi="Arial" w:cs="Arial"/>
                <w:sz w:val="20"/>
                <w:szCs w:val="20"/>
              </w:rPr>
              <w:t xml:space="preserve">частково </w:t>
            </w:r>
            <w:r w:rsidRPr="006C66D3">
              <w:rPr>
                <w:rFonts w:ascii="Arial" w:hAnsi="Arial" w:cs="Arial"/>
                <w:sz w:val="20"/>
                <w:szCs w:val="20"/>
              </w:rPr>
              <w:t xml:space="preserve">враховано </w:t>
            </w:r>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463503" w:rsidP="00641216">
            <w:pPr>
              <w:pStyle w:val="1"/>
              <w:spacing w:before="0" w:after="0"/>
              <w:ind w:left="0"/>
              <w:rPr>
                <w:rFonts w:ascii="Arial" w:hAnsi="Arial" w:cs="Arial"/>
                <w:b w:val="0"/>
                <w:color w:val="333333"/>
                <w:sz w:val="20"/>
              </w:rPr>
            </w:pPr>
            <w:hyperlink r:id="rId78" w:history="1">
              <w:r w:rsidR="0072051D" w:rsidRPr="006C66D3">
                <w:rPr>
                  <w:rStyle w:val="a3"/>
                  <w:rFonts w:ascii="Arial" w:hAnsi="Arial" w:cs="Arial"/>
                  <w:b w:val="0"/>
                  <w:bCs/>
                  <w:sz w:val="20"/>
                </w:rPr>
                <w:t>Лист №83 ДРС - Зауваження до проекту Закону України "Про оренду державного та комунального майна"</w:t>
              </w:r>
            </w:hyperlink>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545E46" w:rsidP="00AE4094">
            <w:pPr>
              <w:jc w:val="both"/>
              <w:rPr>
                <w:rFonts w:ascii="Arial" w:hAnsi="Arial" w:cs="Arial"/>
                <w:sz w:val="20"/>
                <w:szCs w:val="20"/>
              </w:rPr>
            </w:pPr>
            <w:r w:rsidRPr="006C66D3">
              <w:rPr>
                <w:rFonts w:ascii="Arial" w:hAnsi="Arial" w:cs="Arial"/>
                <w:sz w:val="20"/>
                <w:szCs w:val="20"/>
              </w:rPr>
              <w:t xml:space="preserve">До </w:t>
            </w:r>
            <w:r w:rsidR="0072051D" w:rsidRPr="006C66D3">
              <w:rPr>
                <w:rFonts w:ascii="Arial" w:hAnsi="Arial" w:cs="Arial"/>
                <w:sz w:val="20"/>
                <w:szCs w:val="20"/>
              </w:rPr>
              <w:t>МЕРТ</w:t>
            </w:r>
            <w:r w:rsidRPr="006C66D3">
              <w:rPr>
                <w:rFonts w:ascii="Arial" w:hAnsi="Arial" w:cs="Arial"/>
                <w:sz w:val="20"/>
                <w:szCs w:val="20"/>
              </w:rPr>
              <w:t xml:space="preserve"> та</w:t>
            </w:r>
            <w:r w:rsidR="0072051D" w:rsidRPr="006C66D3">
              <w:rPr>
                <w:rFonts w:ascii="Arial" w:hAnsi="Arial" w:cs="Arial"/>
                <w:sz w:val="20"/>
                <w:szCs w:val="20"/>
              </w:rPr>
              <w:t xml:space="preserve"> ДФС направлено запит на надання роз’яснень щодо правильності зазначення у податкових накладних кодів ДКПП</w:t>
            </w:r>
          </w:p>
        </w:tc>
        <w:tc>
          <w:tcPr>
            <w:tcW w:w="1294"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29.05.2017</w:t>
            </w:r>
          </w:p>
        </w:tc>
        <w:tc>
          <w:tcPr>
            <w:tcW w:w="1824"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Fonts w:ascii="Arial" w:hAnsi="Arial" w:cs="Arial"/>
                <w:bCs/>
                <w:color w:val="333333"/>
                <w:sz w:val="20"/>
                <w:szCs w:val="20"/>
                <w:lang w:eastAsia="ru-RU"/>
              </w:rPr>
            </w:pPr>
            <w:r w:rsidRPr="006C66D3">
              <w:rPr>
                <w:rFonts w:ascii="Arial" w:hAnsi="Arial" w:cs="Arial"/>
                <w:bCs/>
                <w:color w:val="333333"/>
                <w:sz w:val="20"/>
                <w:szCs w:val="20"/>
                <w:lang w:eastAsia="ru-RU"/>
              </w:rPr>
              <w:t>Отримано відповідь:</w:t>
            </w:r>
          </w:p>
          <w:p w:rsidR="0072051D" w:rsidRPr="006C66D3" w:rsidRDefault="00463503" w:rsidP="00641216">
            <w:pPr>
              <w:pStyle w:val="1"/>
              <w:spacing w:before="0" w:after="0"/>
              <w:ind w:left="0"/>
              <w:rPr>
                <w:rFonts w:ascii="Arial" w:hAnsi="Arial" w:cs="Arial"/>
                <w:b w:val="0"/>
                <w:color w:val="333333"/>
                <w:sz w:val="20"/>
              </w:rPr>
            </w:pPr>
            <w:hyperlink r:id="rId79" w:history="1">
              <w:r w:rsidR="0072051D" w:rsidRPr="006C66D3">
                <w:rPr>
                  <w:rStyle w:val="a3"/>
                  <w:rFonts w:ascii="Arial" w:hAnsi="Arial" w:cs="Arial"/>
                  <w:b w:val="0"/>
                  <w:bCs/>
                  <w:sz w:val="20"/>
                </w:rPr>
                <w:t>Лист № 193 від ДП НДІ "Система" МЕРТ України 29.08.2017 щодо надання роз'яснень про застосування ДКПП</w:t>
              </w:r>
            </w:hyperlink>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463503" w:rsidP="00641216">
            <w:pPr>
              <w:pStyle w:val="1"/>
              <w:spacing w:before="0" w:after="0"/>
              <w:ind w:left="0"/>
              <w:rPr>
                <w:rFonts w:ascii="Arial" w:hAnsi="Arial" w:cs="Arial"/>
                <w:b w:val="0"/>
                <w:color w:val="333333"/>
                <w:sz w:val="20"/>
              </w:rPr>
            </w:pPr>
            <w:hyperlink r:id="rId80" w:history="1">
              <w:r w:rsidR="0072051D" w:rsidRPr="006C66D3">
                <w:rPr>
                  <w:rStyle w:val="a3"/>
                  <w:rFonts w:ascii="Arial" w:hAnsi="Arial" w:cs="Arial"/>
                  <w:b w:val="0"/>
                  <w:bCs/>
                  <w:sz w:val="20"/>
                </w:rPr>
                <w:t>Лист №88 про надання роз’яснення та інформації щодо застосування ДКПП</w:t>
              </w:r>
            </w:hyperlink>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shd w:val="clear" w:color="auto" w:fill="auto"/>
          </w:tcPr>
          <w:p w:rsidR="0072051D" w:rsidRPr="006C66D3" w:rsidRDefault="0072051D" w:rsidP="0072051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shd w:val="clear" w:color="auto" w:fill="auto"/>
          </w:tcPr>
          <w:p w:rsidR="0072051D" w:rsidRPr="006C66D3" w:rsidRDefault="0072051D" w:rsidP="00AE4094">
            <w:pPr>
              <w:rPr>
                <w:rFonts w:ascii="Arial" w:hAnsi="Arial" w:cs="Arial"/>
                <w:color w:val="333333"/>
                <w:sz w:val="20"/>
                <w:szCs w:val="20"/>
              </w:rPr>
            </w:pPr>
            <w:r w:rsidRPr="006C66D3">
              <w:rPr>
                <w:rFonts w:ascii="Arial" w:hAnsi="Arial" w:cs="Arial"/>
                <w:sz w:val="20"/>
                <w:szCs w:val="20"/>
              </w:rPr>
              <w:t>ІнАУ заклика</w:t>
            </w:r>
            <w:r w:rsidR="00545E46" w:rsidRPr="006C66D3">
              <w:rPr>
                <w:rFonts w:ascii="Arial" w:hAnsi="Arial" w:cs="Arial"/>
                <w:sz w:val="20"/>
                <w:szCs w:val="20"/>
              </w:rPr>
              <w:t>ла</w:t>
            </w:r>
            <w:r w:rsidRPr="006C66D3">
              <w:rPr>
                <w:rFonts w:ascii="Arial" w:hAnsi="Arial" w:cs="Arial"/>
                <w:sz w:val="20"/>
                <w:szCs w:val="20"/>
              </w:rPr>
              <w:t xml:space="preserve"> не застосовувати штрафні санкції за порушення строків реєстрації податкових накладних,  пов’язаних з пошкодженням ПЗ «M.E.doc.», та </w:t>
            </w:r>
            <w:proofErr w:type="spellStart"/>
            <w:r w:rsidRPr="006C66D3">
              <w:rPr>
                <w:rFonts w:ascii="Arial" w:hAnsi="Arial" w:cs="Arial"/>
                <w:sz w:val="20"/>
                <w:szCs w:val="20"/>
              </w:rPr>
              <w:t>внес</w:t>
            </w:r>
            <w:r w:rsidR="00623D00" w:rsidRPr="006C66D3">
              <w:rPr>
                <w:rFonts w:ascii="Arial" w:hAnsi="Arial" w:cs="Arial"/>
                <w:sz w:val="20"/>
                <w:szCs w:val="20"/>
              </w:rPr>
              <w:t>ти</w:t>
            </w:r>
            <w:proofErr w:type="spellEnd"/>
            <w:r w:rsidRPr="006C66D3">
              <w:rPr>
                <w:rFonts w:ascii="Arial" w:hAnsi="Arial" w:cs="Arial"/>
                <w:sz w:val="20"/>
                <w:szCs w:val="20"/>
              </w:rPr>
              <w:t xml:space="preserve"> змін</w:t>
            </w:r>
            <w:r w:rsidR="00623D00" w:rsidRPr="006C66D3">
              <w:rPr>
                <w:rFonts w:ascii="Arial" w:hAnsi="Arial" w:cs="Arial"/>
                <w:sz w:val="20"/>
                <w:szCs w:val="20"/>
              </w:rPr>
              <w:t>и</w:t>
            </w:r>
            <w:r w:rsidRPr="006C66D3">
              <w:rPr>
                <w:rFonts w:ascii="Arial" w:hAnsi="Arial" w:cs="Arial"/>
                <w:sz w:val="20"/>
                <w:szCs w:val="20"/>
              </w:rPr>
              <w:t xml:space="preserve"> до законодавства </w:t>
            </w:r>
            <w:r w:rsidR="00623D00" w:rsidRPr="006C66D3">
              <w:rPr>
                <w:rFonts w:ascii="Arial" w:hAnsi="Arial" w:cs="Arial"/>
                <w:sz w:val="20"/>
                <w:szCs w:val="20"/>
              </w:rPr>
              <w:t>щодо</w:t>
            </w:r>
            <w:r w:rsidRPr="006C66D3">
              <w:rPr>
                <w:rFonts w:ascii="Arial" w:hAnsi="Arial" w:cs="Arial"/>
                <w:sz w:val="20"/>
                <w:szCs w:val="20"/>
              </w:rPr>
              <w:t xml:space="preserve"> звільнення суб’єктів господарювання від відповідальності за порушення, які виникли від незалежних від них причин.</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tcPr>
          <w:p w:rsidR="0072051D" w:rsidRPr="006C66D3" w:rsidRDefault="0072051D" w:rsidP="00AE4094">
            <w:pPr>
              <w:rPr>
                <w:rFonts w:ascii="Arial" w:hAnsi="Arial" w:cs="Arial"/>
                <w:color w:val="333333"/>
                <w:sz w:val="20"/>
                <w:szCs w:val="20"/>
              </w:rPr>
            </w:pPr>
            <w:r w:rsidRPr="006C66D3">
              <w:rPr>
                <w:rFonts w:ascii="Arial" w:hAnsi="Arial" w:cs="Arial"/>
                <w:color w:val="333333"/>
                <w:sz w:val="20"/>
                <w:szCs w:val="20"/>
              </w:rPr>
              <w:t>07.07.2017</w:t>
            </w:r>
          </w:p>
        </w:tc>
        <w:tc>
          <w:tcPr>
            <w:tcW w:w="1824" w:type="dxa"/>
            <w:tcBorders>
              <w:top w:val="single" w:sz="4" w:space="0" w:color="auto"/>
              <w:left w:val="single" w:sz="4" w:space="0" w:color="auto"/>
              <w:bottom w:val="single" w:sz="4" w:space="0" w:color="auto"/>
              <w:right w:val="single" w:sz="4" w:space="0" w:color="auto"/>
            </w:tcBorders>
            <w:shd w:val="clear" w:color="auto" w:fill="auto"/>
          </w:tcPr>
          <w:p w:rsidR="0072051D" w:rsidRPr="006C66D3" w:rsidRDefault="0072051D"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72051D" w:rsidRPr="006C66D3" w:rsidRDefault="0072051D" w:rsidP="00641216">
            <w:pPr>
              <w:rPr>
                <w:rFonts w:ascii="Arial" w:hAnsi="Arial" w:cs="Arial"/>
                <w:sz w:val="20"/>
                <w:szCs w:val="20"/>
              </w:rPr>
            </w:pPr>
            <w:r w:rsidRPr="006C66D3">
              <w:rPr>
                <w:rFonts w:ascii="Arial" w:hAnsi="Arial" w:cs="Arial"/>
                <w:sz w:val="20"/>
                <w:szCs w:val="20"/>
              </w:rPr>
              <w:t xml:space="preserve">Пропозиції враховані в частині </w:t>
            </w:r>
            <w:r w:rsidRPr="006C66D3">
              <w:rPr>
                <w:rFonts w:ascii="Arial" w:hAnsi="Arial" w:cs="Arial"/>
                <w:color w:val="333333"/>
                <w:sz w:val="20"/>
                <w:szCs w:val="20"/>
              </w:rPr>
              <w:t>не застосовувати штрафні санкції</w:t>
            </w:r>
          </w:p>
        </w:tc>
        <w:tc>
          <w:tcPr>
            <w:tcW w:w="3573" w:type="dxa"/>
            <w:tcBorders>
              <w:top w:val="single" w:sz="4" w:space="0" w:color="auto"/>
              <w:left w:val="single" w:sz="4" w:space="0" w:color="auto"/>
              <w:bottom w:val="single" w:sz="4" w:space="0" w:color="auto"/>
              <w:right w:val="single" w:sz="4" w:space="0" w:color="auto"/>
            </w:tcBorders>
            <w:shd w:val="clear" w:color="auto" w:fill="auto"/>
          </w:tcPr>
          <w:p w:rsidR="0072051D" w:rsidRPr="006C66D3" w:rsidRDefault="00463503" w:rsidP="00641216">
            <w:pPr>
              <w:pStyle w:val="1"/>
              <w:spacing w:before="0" w:after="0"/>
              <w:ind w:left="0"/>
              <w:rPr>
                <w:rFonts w:ascii="Arial" w:hAnsi="Arial" w:cs="Arial"/>
                <w:b w:val="0"/>
                <w:color w:val="333333"/>
                <w:sz w:val="20"/>
              </w:rPr>
            </w:pPr>
            <w:hyperlink r:id="rId81" w:history="1">
              <w:r w:rsidR="0072051D" w:rsidRPr="006C66D3">
                <w:rPr>
                  <w:rStyle w:val="a3"/>
                  <w:rFonts w:ascii="Arial" w:hAnsi="Arial" w:cs="Arial"/>
                  <w:b w:val="0"/>
                  <w:bCs/>
                  <w:sz w:val="20"/>
                </w:rPr>
                <w:t>Лист №119 Голов</w:t>
              </w:r>
              <w:r w:rsidR="00773F85">
                <w:rPr>
                  <w:rStyle w:val="a3"/>
                  <w:rFonts w:ascii="Arial" w:hAnsi="Arial" w:cs="Arial"/>
                  <w:b w:val="0"/>
                  <w:bCs/>
                  <w:sz w:val="20"/>
                </w:rPr>
                <w:t>і</w:t>
              </w:r>
              <w:r w:rsidR="0072051D" w:rsidRPr="006C66D3">
                <w:rPr>
                  <w:rStyle w:val="a3"/>
                  <w:rFonts w:ascii="Arial" w:hAnsi="Arial" w:cs="Arial"/>
                  <w:b w:val="0"/>
                  <w:bCs/>
                  <w:sz w:val="20"/>
                </w:rPr>
                <w:t xml:space="preserve"> Державної фіскальної служби України щодо звільнення суб’єктів господарювання від відповідальності за порушення податкового законодавства України</w:t>
              </w:r>
            </w:hyperlink>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Направлені зауваження до проекту рішення НКРЗІ «Про затвердження Методики визначення плати за доступ до елементів інфраструктури кабельної каналізації електрозв’язку»</w:t>
            </w:r>
          </w:p>
        </w:tc>
        <w:tc>
          <w:tcPr>
            <w:tcW w:w="1294"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color w:val="333333"/>
                <w:sz w:val="20"/>
                <w:szCs w:val="20"/>
              </w:rPr>
            </w:pPr>
            <w:r w:rsidRPr="006C66D3">
              <w:rPr>
                <w:rFonts w:ascii="Arial" w:hAnsi="Arial" w:cs="Arial"/>
                <w:color w:val="333333"/>
                <w:sz w:val="20"/>
                <w:szCs w:val="20"/>
              </w:rPr>
              <w:t>30.11.2017</w:t>
            </w:r>
          </w:p>
        </w:tc>
        <w:tc>
          <w:tcPr>
            <w:tcW w:w="1824"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Fonts w:ascii="Arial" w:hAnsi="Arial" w:cs="Arial"/>
                <w:sz w:val="20"/>
                <w:szCs w:val="20"/>
              </w:rPr>
            </w:pPr>
            <w:r w:rsidRPr="006C66D3">
              <w:rPr>
                <w:rFonts w:ascii="Arial" w:hAnsi="Arial" w:cs="Arial"/>
                <w:sz w:val="20"/>
                <w:szCs w:val="20"/>
              </w:rPr>
              <w:t>Пропозиції враховані</w:t>
            </w:r>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463503" w:rsidP="00641216">
            <w:pPr>
              <w:pStyle w:val="1"/>
              <w:spacing w:before="0" w:after="0"/>
              <w:ind w:left="0"/>
              <w:rPr>
                <w:rFonts w:ascii="Arial" w:hAnsi="Arial" w:cs="Arial"/>
                <w:b w:val="0"/>
                <w:color w:val="333333"/>
                <w:sz w:val="20"/>
              </w:rPr>
            </w:pPr>
            <w:hyperlink r:id="rId82" w:history="1">
              <w:r w:rsidR="0072051D" w:rsidRPr="006C66D3">
                <w:rPr>
                  <w:rStyle w:val="a3"/>
                  <w:rFonts w:ascii="Arial" w:hAnsi="Arial" w:cs="Arial"/>
                  <w:b w:val="0"/>
                  <w:bCs/>
                  <w:sz w:val="20"/>
                </w:rPr>
                <w:t>Лист № 193 Голові НКРЗІ щодо проекту рішення НКРЗІ "Про затвердження Методики визначення плати за доступ до елементів інфраструктури кабельної каналізації електрозв'язку"</w:t>
              </w:r>
            </w:hyperlink>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Направлено до НКРЕКП прохання надати роз’яснення щодо форми та порядку оплати за користування електроенергією, коригування платежів відповідно до фактичного обсягу спожитої електроенергії на кінець визначеного договором періоду.</w:t>
            </w:r>
          </w:p>
        </w:tc>
        <w:tc>
          <w:tcPr>
            <w:tcW w:w="1294"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color w:val="333333"/>
                <w:sz w:val="20"/>
                <w:szCs w:val="20"/>
              </w:rPr>
            </w:pPr>
            <w:r w:rsidRPr="006C66D3">
              <w:rPr>
                <w:rFonts w:ascii="Arial" w:hAnsi="Arial" w:cs="Arial"/>
                <w:color w:val="333333"/>
                <w:sz w:val="20"/>
                <w:szCs w:val="20"/>
              </w:rPr>
              <w:t>31.01.2018</w:t>
            </w:r>
          </w:p>
        </w:tc>
        <w:tc>
          <w:tcPr>
            <w:tcW w:w="1824"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D36A0C" w:rsidP="00641216">
            <w:pPr>
              <w:rPr>
                <w:rFonts w:ascii="Arial" w:hAnsi="Arial" w:cs="Arial"/>
                <w:sz w:val="20"/>
                <w:szCs w:val="20"/>
              </w:rPr>
            </w:pPr>
            <w:r w:rsidRPr="006C66D3">
              <w:rPr>
                <w:rFonts w:ascii="Arial" w:hAnsi="Arial" w:cs="Arial"/>
                <w:sz w:val="20"/>
                <w:szCs w:val="20"/>
              </w:rPr>
              <w:t>Відповідь очікується</w:t>
            </w:r>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463503" w:rsidP="00641216">
            <w:pPr>
              <w:pStyle w:val="1"/>
              <w:spacing w:before="0" w:after="0"/>
              <w:ind w:left="0"/>
              <w:rPr>
                <w:rFonts w:ascii="Arial" w:hAnsi="Arial" w:cs="Arial"/>
                <w:b w:val="0"/>
                <w:color w:val="333333"/>
                <w:sz w:val="20"/>
              </w:rPr>
            </w:pPr>
            <w:hyperlink r:id="rId83" w:history="1">
              <w:r w:rsidR="0072051D" w:rsidRPr="006C66D3">
                <w:rPr>
                  <w:rStyle w:val="a3"/>
                  <w:rFonts w:ascii="Arial" w:hAnsi="Arial" w:cs="Arial"/>
                  <w:b w:val="0"/>
                  <w:bCs/>
                  <w:sz w:val="20"/>
                </w:rPr>
                <w:t>Лист № 14 Голові НКРЕКП щодо запиту на надання роз'яснень стосовно застосування пункту 6.6 Правил користування електричною енергією</w:t>
              </w:r>
            </w:hyperlink>
          </w:p>
        </w:tc>
      </w:tr>
      <w:tr w:rsidR="0072051D" w:rsidRPr="006C66D3" w:rsidTr="002E5168">
        <w:trPr>
          <w:trHeight w:val="391"/>
        </w:trPr>
        <w:tc>
          <w:tcPr>
            <w:tcW w:w="15871" w:type="dxa"/>
            <w:gridSpan w:val="8"/>
            <w:tcBorders>
              <w:top w:val="single" w:sz="4" w:space="0" w:color="auto"/>
              <w:left w:val="single" w:sz="4" w:space="0" w:color="auto"/>
              <w:bottom w:val="single" w:sz="4" w:space="0" w:color="auto"/>
              <w:right w:val="single" w:sz="4" w:space="0" w:color="auto"/>
            </w:tcBorders>
            <w:shd w:val="clear" w:color="auto" w:fill="C6D9F1"/>
          </w:tcPr>
          <w:p w:rsidR="0072051D" w:rsidRPr="006C66D3" w:rsidRDefault="0072051D" w:rsidP="00641216">
            <w:pPr>
              <w:spacing w:before="120" w:after="120"/>
              <w:rPr>
                <w:rFonts w:ascii="Arial" w:hAnsi="Arial" w:cs="Arial"/>
                <w:b/>
              </w:rPr>
            </w:pPr>
            <w:bookmarkStart w:id="3" w:name="_Hlk508031822"/>
            <w:r w:rsidRPr="006C66D3">
              <w:rPr>
                <w:rFonts w:ascii="Arial" w:hAnsi="Arial" w:cs="Arial"/>
                <w:b/>
              </w:rPr>
              <w:t>1.4. Підтримка ліцензіатів радіочастот і дерегуляція у сфері використання РЕЗ</w:t>
            </w:r>
            <w:bookmarkEnd w:id="3"/>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jc w:val="both"/>
              <w:rPr>
                <w:rFonts w:ascii="Arial" w:hAnsi="Arial" w:cs="Arial"/>
                <w:sz w:val="20"/>
                <w:szCs w:val="20"/>
              </w:rPr>
            </w:pPr>
            <w:r w:rsidRPr="006C66D3">
              <w:rPr>
                <w:rFonts w:ascii="Arial" w:hAnsi="Arial" w:cs="Arial"/>
                <w:sz w:val="20"/>
                <w:szCs w:val="20"/>
              </w:rPr>
              <w:t xml:space="preserve">Направлено запит </w:t>
            </w:r>
            <w:r w:rsidR="00D859F0" w:rsidRPr="006C66D3">
              <w:rPr>
                <w:rFonts w:ascii="Arial" w:hAnsi="Arial" w:cs="Arial"/>
                <w:sz w:val="20"/>
                <w:szCs w:val="20"/>
              </w:rPr>
              <w:t xml:space="preserve">до НКРЗІ </w:t>
            </w:r>
            <w:r w:rsidRPr="006C66D3">
              <w:rPr>
                <w:rFonts w:ascii="Arial" w:hAnsi="Arial" w:cs="Arial"/>
                <w:sz w:val="20"/>
                <w:szCs w:val="20"/>
              </w:rPr>
              <w:t xml:space="preserve">на роз’яснення щодо технічних та експлуатаційних параметрів використання обладнання </w:t>
            </w:r>
            <w:proofErr w:type="spellStart"/>
            <w:r w:rsidRPr="006C66D3">
              <w:rPr>
                <w:rFonts w:ascii="Arial" w:hAnsi="Arial" w:cs="Arial"/>
                <w:sz w:val="20"/>
                <w:szCs w:val="20"/>
              </w:rPr>
              <w:t>радіодоступу</w:t>
            </w:r>
            <w:proofErr w:type="spellEnd"/>
          </w:p>
        </w:tc>
        <w:tc>
          <w:tcPr>
            <w:tcW w:w="1294"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29.05.2017</w:t>
            </w:r>
          </w:p>
        </w:tc>
        <w:tc>
          <w:tcPr>
            <w:tcW w:w="1824"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Fonts w:ascii="Arial" w:hAnsi="Arial" w:cs="Arial"/>
                <w:sz w:val="20"/>
                <w:szCs w:val="20"/>
              </w:rPr>
            </w:pPr>
            <w:r w:rsidRPr="006C66D3">
              <w:rPr>
                <w:rFonts w:ascii="Arial" w:hAnsi="Arial" w:cs="Arial"/>
                <w:sz w:val="20"/>
                <w:szCs w:val="20"/>
              </w:rPr>
              <w:t>Отримано відповідь:</w:t>
            </w:r>
          </w:p>
          <w:p w:rsidR="0072051D" w:rsidRPr="006C66D3" w:rsidRDefault="00463503" w:rsidP="00641216">
            <w:pPr>
              <w:pStyle w:val="1"/>
              <w:spacing w:before="0" w:after="0"/>
              <w:ind w:left="0"/>
              <w:rPr>
                <w:rFonts w:ascii="Arial" w:hAnsi="Arial" w:cs="Arial"/>
                <w:b w:val="0"/>
                <w:color w:val="333333"/>
                <w:sz w:val="20"/>
              </w:rPr>
            </w:pPr>
            <w:hyperlink r:id="rId84" w:history="1">
              <w:r w:rsidR="0072051D" w:rsidRPr="006C66D3">
                <w:rPr>
                  <w:rStyle w:val="a3"/>
                  <w:rFonts w:ascii="Arial" w:hAnsi="Arial" w:cs="Arial"/>
                  <w:b w:val="0"/>
                  <w:bCs/>
                  <w:sz w:val="20"/>
                </w:rPr>
                <w:t xml:space="preserve">Лист №132 від 19.06.2017р. від НКРЗІ щодо надання роз’яснення стосовно технічних та експлуатаційних параметрів використання обладнання </w:t>
              </w:r>
              <w:proofErr w:type="spellStart"/>
              <w:r w:rsidR="0072051D" w:rsidRPr="006C66D3">
                <w:rPr>
                  <w:rStyle w:val="a3"/>
                  <w:rFonts w:ascii="Arial" w:hAnsi="Arial" w:cs="Arial"/>
                  <w:b w:val="0"/>
                  <w:bCs/>
                  <w:sz w:val="20"/>
                </w:rPr>
                <w:t>радіодоступу</w:t>
              </w:r>
              <w:proofErr w:type="spellEnd"/>
            </w:hyperlink>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463503" w:rsidP="00641216">
            <w:pPr>
              <w:pStyle w:val="1"/>
              <w:spacing w:before="0" w:after="0"/>
              <w:ind w:left="0"/>
              <w:rPr>
                <w:rFonts w:ascii="Arial" w:hAnsi="Arial" w:cs="Arial"/>
                <w:b w:val="0"/>
                <w:color w:val="333333"/>
                <w:sz w:val="20"/>
              </w:rPr>
            </w:pPr>
            <w:hyperlink r:id="rId85" w:history="1">
              <w:r w:rsidR="0072051D" w:rsidRPr="006C66D3">
                <w:rPr>
                  <w:rStyle w:val="a3"/>
                  <w:rFonts w:ascii="Arial" w:hAnsi="Arial" w:cs="Arial"/>
                  <w:b w:val="0"/>
                  <w:bCs/>
                  <w:sz w:val="20"/>
                </w:rPr>
                <w:t xml:space="preserve">Лист №87 НКРЗІ щодо шляхів вирішення ситуації, що склалася у операторів фіксованого </w:t>
              </w:r>
              <w:proofErr w:type="spellStart"/>
              <w:r w:rsidR="0072051D" w:rsidRPr="006C66D3">
                <w:rPr>
                  <w:rStyle w:val="a3"/>
                  <w:rFonts w:ascii="Arial" w:hAnsi="Arial" w:cs="Arial"/>
                  <w:b w:val="0"/>
                  <w:bCs/>
                  <w:sz w:val="20"/>
                </w:rPr>
                <w:t>радіодоступу</w:t>
              </w:r>
              <w:proofErr w:type="spellEnd"/>
              <w:r w:rsidR="0072051D" w:rsidRPr="006C66D3">
                <w:rPr>
                  <w:rStyle w:val="a3"/>
                  <w:rFonts w:ascii="Arial" w:hAnsi="Arial" w:cs="Arial"/>
                  <w:b w:val="0"/>
                  <w:bCs/>
                  <w:sz w:val="20"/>
                </w:rPr>
                <w:t>, які використовують РЕЗ з інтегрованою антеною</w:t>
              </w:r>
            </w:hyperlink>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 xml:space="preserve">Направлено запит до Мінюсту з проханням відмовити у державній реєстрації рішення НКРЗІ від 27.06.2017 № 333 «Про затвердження Порядку ввезення з-за кордону та реалізації в Україні радіоелектронних засобів та випромінювальних пристроїв» та направити його до розробника на доопрацювання. </w:t>
            </w:r>
          </w:p>
        </w:tc>
        <w:tc>
          <w:tcPr>
            <w:tcW w:w="1294"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18.07.2017</w:t>
            </w:r>
          </w:p>
        </w:tc>
        <w:tc>
          <w:tcPr>
            <w:tcW w:w="1824"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Fonts w:ascii="Arial" w:hAnsi="Arial" w:cs="Arial"/>
                <w:sz w:val="20"/>
                <w:szCs w:val="20"/>
              </w:rPr>
            </w:pPr>
            <w:r w:rsidRPr="006C66D3">
              <w:rPr>
                <w:rFonts w:ascii="Arial" w:hAnsi="Arial" w:cs="Arial"/>
                <w:sz w:val="20"/>
                <w:szCs w:val="20"/>
              </w:rPr>
              <w:t>Отримано відповідь:</w:t>
            </w:r>
          </w:p>
          <w:p w:rsidR="0072051D" w:rsidRPr="006C66D3" w:rsidRDefault="00463503" w:rsidP="00641216">
            <w:pPr>
              <w:pStyle w:val="1"/>
              <w:spacing w:before="0" w:after="0"/>
              <w:ind w:left="0"/>
              <w:rPr>
                <w:rFonts w:ascii="Arial" w:hAnsi="Arial" w:cs="Arial"/>
                <w:b w:val="0"/>
                <w:bCs/>
                <w:color w:val="333333"/>
                <w:sz w:val="20"/>
              </w:rPr>
            </w:pPr>
            <w:hyperlink r:id="rId86" w:history="1">
              <w:r w:rsidR="0072051D" w:rsidRPr="006C66D3">
                <w:rPr>
                  <w:rStyle w:val="a3"/>
                  <w:rFonts w:ascii="Arial" w:hAnsi="Arial" w:cs="Arial"/>
                  <w:b w:val="0"/>
                  <w:bCs/>
                  <w:sz w:val="20"/>
                </w:rPr>
                <w:t>Лист № 183 від Мін</w:t>
              </w:r>
              <w:r w:rsidR="00B26959">
                <w:rPr>
                  <w:rStyle w:val="a3"/>
                  <w:rFonts w:ascii="Arial" w:hAnsi="Arial" w:cs="Arial"/>
                  <w:b w:val="0"/>
                  <w:bCs/>
                  <w:sz w:val="20"/>
                </w:rPr>
                <w:t>юсту</w:t>
              </w:r>
              <w:r w:rsidR="0072051D" w:rsidRPr="006C66D3">
                <w:rPr>
                  <w:rStyle w:val="a3"/>
                  <w:rFonts w:ascii="Arial" w:hAnsi="Arial" w:cs="Arial"/>
                  <w:b w:val="0"/>
                  <w:bCs/>
                  <w:sz w:val="20"/>
                </w:rPr>
                <w:t xml:space="preserve"> 08.08.2017 щодо рішення НКРЗІ від 27.06.2017р. № 333 "Про схвалення проекту рішення НКРЗІ "Про затвердження Порядку ввезення з-за кордону та реалізації в Україні радіоелектронних засобів та випромінювальних пристроїв".</w:t>
              </w:r>
            </w:hyperlink>
          </w:p>
          <w:p w:rsidR="0072051D" w:rsidRPr="006C66D3" w:rsidRDefault="0072051D" w:rsidP="00641216">
            <w:pPr>
              <w:pStyle w:val="1"/>
              <w:spacing w:before="0" w:after="0"/>
              <w:ind w:left="0"/>
              <w:rPr>
                <w:rFonts w:ascii="Arial" w:hAnsi="Arial" w:cs="Arial"/>
                <w:b w:val="0"/>
                <w:color w:val="333333"/>
                <w:sz w:val="20"/>
              </w:rPr>
            </w:pPr>
          </w:p>
          <w:p w:rsidR="0072051D" w:rsidRPr="006C66D3" w:rsidRDefault="00463503" w:rsidP="00641216">
            <w:pPr>
              <w:pStyle w:val="1"/>
              <w:spacing w:before="0" w:after="0"/>
              <w:ind w:left="0"/>
              <w:rPr>
                <w:rFonts w:ascii="Arial" w:hAnsi="Arial" w:cs="Arial"/>
                <w:b w:val="0"/>
                <w:color w:val="333333"/>
                <w:sz w:val="20"/>
              </w:rPr>
            </w:pPr>
            <w:hyperlink r:id="rId87" w:history="1">
              <w:r w:rsidR="0072051D" w:rsidRPr="006C66D3">
                <w:rPr>
                  <w:rStyle w:val="a3"/>
                  <w:rFonts w:ascii="Arial" w:hAnsi="Arial" w:cs="Arial"/>
                  <w:b w:val="0"/>
                  <w:bCs/>
                  <w:sz w:val="20"/>
                </w:rPr>
                <w:t>Лист № 172 від НКРЗІ 02.08.2017р. Щодо відмови в державній реєстрації рішення НКРЗІ від 27.06.2017 № 333</w:t>
              </w:r>
            </w:hyperlink>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463503" w:rsidP="00641216">
            <w:pPr>
              <w:outlineLvl w:val="0"/>
              <w:rPr>
                <w:rFonts w:ascii="Arial" w:hAnsi="Arial" w:cs="Arial"/>
                <w:color w:val="333333"/>
                <w:kern w:val="36"/>
                <w:sz w:val="20"/>
                <w:szCs w:val="20"/>
                <w:lang w:eastAsia="ru-RU"/>
              </w:rPr>
            </w:pPr>
            <w:hyperlink r:id="rId88" w:history="1">
              <w:r w:rsidR="0072051D" w:rsidRPr="006C66D3">
                <w:rPr>
                  <w:rStyle w:val="a3"/>
                  <w:rFonts w:ascii="Arial" w:hAnsi="Arial" w:cs="Arial"/>
                  <w:kern w:val="36"/>
                  <w:sz w:val="20"/>
                  <w:szCs w:val="20"/>
                  <w:lang w:eastAsia="ru-RU"/>
                </w:rPr>
                <w:t>Лист №129/1-5 щодо відмови в державній реєстрації рішення НКРЗІ від 27.06.2017 № 333</w:t>
              </w:r>
            </w:hyperlink>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Прохання до НКРЗІ сприяти вирішенню питання що</w:t>
            </w:r>
            <w:r w:rsidR="00D859F0" w:rsidRPr="006C66D3">
              <w:rPr>
                <w:rFonts w:ascii="Arial" w:hAnsi="Arial" w:cs="Arial"/>
                <w:sz w:val="20"/>
                <w:szCs w:val="20"/>
              </w:rPr>
              <w:t>до</w:t>
            </w:r>
            <w:r w:rsidRPr="006C66D3">
              <w:rPr>
                <w:rFonts w:ascii="Arial" w:hAnsi="Arial" w:cs="Arial"/>
                <w:sz w:val="20"/>
                <w:szCs w:val="20"/>
              </w:rPr>
              <w:t xml:space="preserve"> можлив</w:t>
            </w:r>
            <w:r w:rsidR="00D859F0" w:rsidRPr="006C66D3">
              <w:rPr>
                <w:rFonts w:ascii="Arial" w:hAnsi="Arial" w:cs="Arial"/>
                <w:sz w:val="20"/>
                <w:szCs w:val="20"/>
              </w:rPr>
              <w:t>ості</w:t>
            </w:r>
            <w:r w:rsidRPr="006C66D3">
              <w:rPr>
                <w:rFonts w:ascii="Arial" w:hAnsi="Arial" w:cs="Arial"/>
                <w:sz w:val="20"/>
                <w:szCs w:val="20"/>
              </w:rPr>
              <w:t xml:space="preserve"> суб’єктам господарювання використовувати вже зареєстровані РЕЗ та ВП також і у новій смузі радіочастот 5670-5725 МГц.</w:t>
            </w:r>
          </w:p>
        </w:tc>
        <w:tc>
          <w:tcPr>
            <w:tcW w:w="1294"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color w:val="333333"/>
                <w:sz w:val="20"/>
                <w:szCs w:val="20"/>
                <w:lang w:eastAsia="ru-RU"/>
              </w:rPr>
            </w:pPr>
            <w:r w:rsidRPr="006C66D3">
              <w:rPr>
                <w:rFonts w:ascii="Arial" w:hAnsi="Arial" w:cs="Arial"/>
                <w:color w:val="333333"/>
                <w:sz w:val="20"/>
                <w:szCs w:val="20"/>
                <w:lang w:eastAsia="ru-RU"/>
              </w:rPr>
              <w:t>18.08.2017</w:t>
            </w:r>
          </w:p>
        </w:tc>
        <w:tc>
          <w:tcPr>
            <w:tcW w:w="1824"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pStyle w:val="1"/>
              <w:spacing w:before="0" w:after="0"/>
              <w:ind w:left="0"/>
              <w:rPr>
                <w:rFonts w:ascii="Arial" w:hAnsi="Arial" w:cs="Arial"/>
                <w:b w:val="0"/>
                <w:bCs/>
                <w:color w:val="333333"/>
                <w:sz w:val="20"/>
              </w:rPr>
            </w:pPr>
            <w:r w:rsidRPr="006C66D3">
              <w:rPr>
                <w:rFonts w:ascii="Arial" w:hAnsi="Arial" w:cs="Arial"/>
                <w:b w:val="0"/>
                <w:bCs/>
                <w:color w:val="333333"/>
                <w:sz w:val="20"/>
              </w:rPr>
              <w:t>Отримано відповідь:</w:t>
            </w:r>
          </w:p>
          <w:p w:rsidR="0072051D" w:rsidRPr="006C66D3" w:rsidRDefault="00463503" w:rsidP="00641216">
            <w:pPr>
              <w:pStyle w:val="1"/>
              <w:spacing w:before="0" w:after="0"/>
              <w:ind w:left="0"/>
              <w:rPr>
                <w:rFonts w:ascii="Arial" w:hAnsi="Arial" w:cs="Arial"/>
                <w:b w:val="0"/>
                <w:color w:val="333333"/>
                <w:sz w:val="20"/>
              </w:rPr>
            </w:pPr>
            <w:hyperlink r:id="rId89" w:history="1">
              <w:r w:rsidR="0072051D" w:rsidRPr="006C66D3">
                <w:rPr>
                  <w:rStyle w:val="a3"/>
                  <w:rFonts w:ascii="Arial" w:hAnsi="Arial" w:cs="Arial"/>
                  <w:b w:val="0"/>
                  <w:bCs/>
                  <w:sz w:val="20"/>
                </w:rPr>
                <w:t>Лист № 211 від НКРЗІ 27.09.2017 щодо звернення стосовно Реєстру радіоелектронних засобів та випромінювальних пристроїв</w:t>
              </w:r>
            </w:hyperlink>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463503" w:rsidP="00641216">
            <w:pPr>
              <w:pStyle w:val="1"/>
              <w:spacing w:before="0" w:after="0"/>
              <w:ind w:left="0"/>
              <w:rPr>
                <w:rFonts w:ascii="Arial" w:hAnsi="Arial" w:cs="Arial"/>
                <w:b w:val="0"/>
                <w:color w:val="333333"/>
                <w:sz w:val="20"/>
              </w:rPr>
            </w:pPr>
            <w:hyperlink r:id="rId90" w:history="1">
              <w:r w:rsidR="0072051D" w:rsidRPr="006C66D3">
                <w:rPr>
                  <w:rStyle w:val="a3"/>
                  <w:rFonts w:ascii="Arial" w:hAnsi="Arial" w:cs="Arial"/>
                  <w:b w:val="0"/>
                  <w:bCs/>
                  <w:sz w:val="20"/>
                </w:rPr>
                <w:t>Лист № 142 Голові НКРЗІ щодо Реєстру радіоелектронних засобів та випромінювальних пристроїв</w:t>
              </w:r>
            </w:hyperlink>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 xml:space="preserve">Прохання відмовити у погодженні проекту Закону України «Про внесення змін до Законів України «Про телекомунікації» і «Про радіочастотний ресурс України» щодо ідентифікації </w:t>
            </w:r>
            <w:r w:rsidRPr="006C66D3">
              <w:rPr>
                <w:rFonts w:ascii="Arial" w:hAnsi="Arial" w:cs="Arial"/>
                <w:sz w:val="20"/>
                <w:szCs w:val="20"/>
              </w:rPr>
              <w:lastRenderedPageBreak/>
              <w:t>абонентів рухомого (мобільного) зв’язку та запровадження реєстрації кінцевого обладнання за міжнародним ідентифікатором»</w:t>
            </w:r>
          </w:p>
        </w:tc>
        <w:tc>
          <w:tcPr>
            <w:tcW w:w="1294"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color w:val="333333"/>
                <w:sz w:val="20"/>
                <w:szCs w:val="20"/>
                <w:lang w:eastAsia="ru-RU"/>
              </w:rPr>
            </w:pPr>
            <w:r w:rsidRPr="006C66D3">
              <w:rPr>
                <w:rFonts w:ascii="Arial" w:hAnsi="Arial" w:cs="Arial"/>
                <w:color w:val="333333"/>
                <w:sz w:val="20"/>
                <w:szCs w:val="20"/>
                <w:lang w:eastAsia="ru-RU"/>
              </w:rPr>
              <w:lastRenderedPageBreak/>
              <w:t>18.08.2017</w:t>
            </w:r>
          </w:p>
        </w:tc>
        <w:tc>
          <w:tcPr>
            <w:tcW w:w="1824"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B26959" w:rsidP="00641216">
            <w:pPr>
              <w:rPr>
                <w:rFonts w:ascii="Arial" w:hAnsi="Arial" w:cs="Arial"/>
                <w:sz w:val="20"/>
                <w:szCs w:val="20"/>
              </w:rPr>
            </w:pPr>
            <w:r w:rsidRPr="006C66D3">
              <w:rPr>
                <w:rFonts w:ascii="Arial" w:hAnsi="Arial" w:cs="Arial"/>
                <w:sz w:val="20"/>
                <w:szCs w:val="20"/>
              </w:rPr>
              <w:t>Позиція</w:t>
            </w:r>
            <w:r w:rsidR="0072051D" w:rsidRPr="006C66D3">
              <w:rPr>
                <w:rFonts w:ascii="Arial" w:hAnsi="Arial" w:cs="Arial"/>
                <w:sz w:val="20"/>
                <w:szCs w:val="20"/>
              </w:rPr>
              <w:t xml:space="preserve"> ІнАУ взята до уваги</w:t>
            </w:r>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463503" w:rsidP="00641216">
            <w:pPr>
              <w:pStyle w:val="1"/>
              <w:spacing w:before="0" w:after="0"/>
              <w:ind w:left="0"/>
              <w:rPr>
                <w:rFonts w:ascii="Arial" w:hAnsi="Arial" w:cs="Arial"/>
                <w:b w:val="0"/>
                <w:color w:val="333333"/>
                <w:sz w:val="20"/>
              </w:rPr>
            </w:pPr>
            <w:hyperlink r:id="rId91" w:history="1">
              <w:r w:rsidR="0072051D" w:rsidRPr="006C66D3">
                <w:rPr>
                  <w:rStyle w:val="a3"/>
                  <w:rFonts w:ascii="Arial" w:hAnsi="Arial" w:cs="Arial"/>
                  <w:b w:val="0"/>
                  <w:bCs/>
                  <w:sz w:val="20"/>
                </w:rPr>
                <w:t>Лист № 143-1 Голові ДССЗЗІ щодо проекту Закону України «Про внесення змін до Законів України «Про телекомунікації» і «Про радіочастотний ресурс України»</w:t>
              </w:r>
            </w:hyperlink>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 xml:space="preserve">Профільному Комітету ВРУ надані зауваження та пропозиції до другого читання текст </w:t>
            </w:r>
            <w:r w:rsidR="00B26959" w:rsidRPr="006C66D3">
              <w:rPr>
                <w:rFonts w:ascii="Arial" w:hAnsi="Arial" w:cs="Arial"/>
                <w:sz w:val="20"/>
                <w:szCs w:val="20"/>
              </w:rPr>
              <w:t>проекту</w:t>
            </w:r>
            <w:r w:rsidRPr="006C66D3">
              <w:rPr>
                <w:rFonts w:ascii="Arial" w:hAnsi="Arial" w:cs="Arial"/>
                <w:sz w:val="20"/>
                <w:szCs w:val="20"/>
              </w:rPr>
              <w:t xml:space="preserve"> Закону України «Про радіочастотний ресурс України» (№ 5051 від 30.08.2016)</w:t>
            </w:r>
          </w:p>
          <w:p w:rsidR="0072051D" w:rsidRPr="006C66D3" w:rsidRDefault="0072051D" w:rsidP="00AE4094">
            <w:pPr>
              <w:rPr>
                <w:rFonts w:ascii="Arial" w:hAnsi="Arial" w:cs="Arial"/>
                <w:sz w:val="20"/>
                <w:szCs w:val="20"/>
              </w:rPr>
            </w:pPr>
          </w:p>
        </w:tc>
        <w:tc>
          <w:tcPr>
            <w:tcW w:w="1294"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color w:val="333333"/>
                <w:sz w:val="20"/>
                <w:szCs w:val="20"/>
              </w:rPr>
            </w:pPr>
            <w:r w:rsidRPr="006C66D3">
              <w:rPr>
                <w:rFonts w:ascii="Arial" w:hAnsi="Arial" w:cs="Arial"/>
                <w:color w:val="333333"/>
                <w:sz w:val="20"/>
                <w:szCs w:val="20"/>
              </w:rPr>
              <w:t>09.10.2017</w:t>
            </w:r>
          </w:p>
        </w:tc>
        <w:tc>
          <w:tcPr>
            <w:tcW w:w="1824"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Fonts w:ascii="Arial" w:hAnsi="Arial" w:cs="Arial"/>
                <w:sz w:val="20"/>
                <w:szCs w:val="20"/>
              </w:rPr>
            </w:pPr>
            <w:r w:rsidRPr="006C66D3">
              <w:rPr>
                <w:rFonts w:ascii="Arial" w:hAnsi="Arial" w:cs="Arial"/>
                <w:sz w:val="20"/>
                <w:szCs w:val="20"/>
              </w:rPr>
              <w:t>Пропозиції взяті до розгляду</w:t>
            </w:r>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463503" w:rsidP="00641216">
            <w:pPr>
              <w:pStyle w:val="1"/>
              <w:spacing w:before="0" w:after="0"/>
              <w:ind w:left="0"/>
              <w:rPr>
                <w:rFonts w:ascii="Arial" w:hAnsi="Arial" w:cs="Arial"/>
                <w:b w:val="0"/>
                <w:color w:val="333333"/>
                <w:sz w:val="20"/>
              </w:rPr>
            </w:pPr>
            <w:hyperlink r:id="rId92" w:history="1">
              <w:r w:rsidR="0072051D" w:rsidRPr="006C66D3">
                <w:rPr>
                  <w:rStyle w:val="a3"/>
                  <w:rFonts w:ascii="Arial" w:hAnsi="Arial" w:cs="Arial"/>
                  <w:b w:val="0"/>
                  <w:bCs/>
                  <w:sz w:val="20"/>
                </w:rPr>
                <w:t>Лист № 168 від 09.10.2017 Голові Комітету ВРУ з питань інформатизації та зв'язку Данченку О.І. щодо проекту Закону України «Про радіочастотний ресурс України» (реєстраційний № 5051 від 30.08.2016)</w:t>
              </w:r>
            </w:hyperlink>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 xml:space="preserve">ІнАУ </w:t>
            </w:r>
            <w:r w:rsidR="00B26959" w:rsidRPr="006C66D3">
              <w:rPr>
                <w:rFonts w:ascii="Arial" w:hAnsi="Arial" w:cs="Arial"/>
                <w:sz w:val="20"/>
                <w:szCs w:val="20"/>
              </w:rPr>
              <w:t>направила</w:t>
            </w:r>
            <w:r w:rsidRPr="006C66D3">
              <w:rPr>
                <w:rFonts w:ascii="Arial" w:hAnsi="Arial" w:cs="Arial"/>
                <w:sz w:val="20"/>
                <w:szCs w:val="20"/>
              </w:rPr>
              <w:t xml:space="preserve"> листа про підтримку змін до Плану використання РЧР України</w:t>
            </w:r>
            <w:r w:rsidR="00D74CE0" w:rsidRPr="006C66D3">
              <w:rPr>
                <w:rFonts w:ascii="Arial" w:hAnsi="Arial" w:cs="Arial"/>
                <w:sz w:val="20"/>
                <w:szCs w:val="20"/>
              </w:rPr>
              <w:t xml:space="preserve"> щодо </w:t>
            </w:r>
            <w:r w:rsidRPr="006C66D3">
              <w:rPr>
                <w:rFonts w:ascii="Arial" w:hAnsi="Arial" w:cs="Arial"/>
                <w:sz w:val="20"/>
                <w:szCs w:val="20"/>
              </w:rPr>
              <w:t xml:space="preserve">удосконалення умов ліцензування смуги радіочастот 2400-2483,5 МГц, забезпечення ефективного використання РЧР в умовах запровадження  LTE-технології в суміжних діапазонах та недопущення створення у майбутньому завад для </w:t>
            </w:r>
            <w:proofErr w:type="spellStart"/>
            <w:r w:rsidRPr="006C66D3">
              <w:rPr>
                <w:rFonts w:ascii="Arial" w:hAnsi="Arial" w:cs="Arial"/>
                <w:sz w:val="20"/>
                <w:szCs w:val="20"/>
              </w:rPr>
              <w:t>Wi-Fi</w:t>
            </w:r>
            <w:proofErr w:type="spellEnd"/>
            <w:r w:rsidRPr="006C66D3">
              <w:rPr>
                <w:rFonts w:ascii="Arial" w:hAnsi="Arial" w:cs="Arial"/>
                <w:sz w:val="20"/>
                <w:szCs w:val="20"/>
              </w:rPr>
              <w:t xml:space="preserve"> з боку </w:t>
            </w:r>
            <w:proofErr w:type="spellStart"/>
            <w:r w:rsidRPr="006C66D3">
              <w:rPr>
                <w:rFonts w:ascii="Arial" w:hAnsi="Arial" w:cs="Arial"/>
                <w:sz w:val="20"/>
                <w:szCs w:val="20"/>
              </w:rPr>
              <w:t>радіотехнології</w:t>
            </w:r>
            <w:proofErr w:type="spellEnd"/>
            <w:r w:rsidRPr="006C66D3">
              <w:rPr>
                <w:rFonts w:ascii="Arial" w:hAnsi="Arial" w:cs="Arial"/>
                <w:sz w:val="20"/>
                <w:szCs w:val="20"/>
              </w:rPr>
              <w:t xml:space="preserve"> 4-го покоління.</w:t>
            </w:r>
          </w:p>
        </w:tc>
        <w:tc>
          <w:tcPr>
            <w:tcW w:w="1294"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color w:val="333333"/>
                <w:sz w:val="20"/>
                <w:szCs w:val="20"/>
              </w:rPr>
            </w:pPr>
            <w:r w:rsidRPr="006C66D3">
              <w:rPr>
                <w:rFonts w:ascii="Arial" w:hAnsi="Arial" w:cs="Arial"/>
                <w:color w:val="333333"/>
                <w:sz w:val="20"/>
                <w:szCs w:val="20"/>
              </w:rPr>
              <w:t>01.12.2017</w:t>
            </w:r>
          </w:p>
        </w:tc>
        <w:tc>
          <w:tcPr>
            <w:tcW w:w="1824"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Fonts w:ascii="Arial" w:hAnsi="Arial" w:cs="Arial"/>
                <w:bCs/>
                <w:color w:val="333333"/>
                <w:sz w:val="20"/>
                <w:szCs w:val="20"/>
                <w:lang w:eastAsia="ru-RU"/>
              </w:rPr>
            </w:pPr>
            <w:r w:rsidRPr="006C66D3">
              <w:rPr>
                <w:rFonts w:ascii="Arial" w:hAnsi="Arial" w:cs="Arial"/>
                <w:bCs/>
                <w:color w:val="333333"/>
                <w:sz w:val="20"/>
                <w:szCs w:val="20"/>
                <w:lang w:eastAsia="ru-RU"/>
              </w:rPr>
              <w:t>Отримано відповідь:</w:t>
            </w:r>
          </w:p>
          <w:p w:rsidR="0072051D" w:rsidRPr="006C66D3" w:rsidRDefault="00463503" w:rsidP="00641216">
            <w:pPr>
              <w:pStyle w:val="1"/>
              <w:spacing w:before="0" w:after="0"/>
              <w:ind w:left="0"/>
              <w:rPr>
                <w:rFonts w:ascii="Arial" w:hAnsi="Arial" w:cs="Arial"/>
                <w:b w:val="0"/>
                <w:color w:val="333333"/>
                <w:sz w:val="20"/>
              </w:rPr>
            </w:pPr>
            <w:hyperlink r:id="rId93" w:history="1">
              <w:r w:rsidR="0072051D" w:rsidRPr="006C66D3">
                <w:rPr>
                  <w:rStyle w:val="a3"/>
                  <w:rFonts w:ascii="Arial" w:hAnsi="Arial" w:cs="Arial"/>
                  <w:b w:val="0"/>
                  <w:bCs/>
                  <w:sz w:val="20"/>
                </w:rPr>
                <w:t>Лист № 257 від ДССЗЗІ 22.12.2017 щодо розгляду звернення стосовно необхідності внесення змін до Плану використання РЧР України</w:t>
              </w:r>
            </w:hyperlink>
          </w:p>
          <w:p w:rsidR="0072051D" w:rsidRPr="006C66D3" w:rsidRDefault="0072051D" w:rsidP="00641216">
            <w:pPr>
              <w:pStyle w:val="1"/>
              <w:spacing w:before="0" w:after="0"/>
              <w:ind w:left="0"/>
              <w:rPr>
                <w:rFonts w:ascii="Arial" w:hAnsi="Arial" w:cs="Arial"/>
                <w:b w:val="0"/>
                <w:bCs/>
                <w:color w:val="333333"/>
                <w:sz w:val="20"/>
              </w:rPr>
            </w:pPr>
          </w:p>
          <w:p w:rsidR="0072051D" w:rsidRPr="006C66D3" w:rsidRDefault="00463503" w:rsidP="00641216">
            <w:pPr>
              <w:pStyle w:val="1"/>
              <w:spacing w:before="0" w:after="0"/>
              <w:ind w:left="0"/>
              <w:rPr>
                <w:rFonts w:ascii="Arial" w:hAnsi="Arial" w:cs="Arial"/>
                <w:b w:val="0"/>
                <w:color w:val="333333"/>
                <w:sz w:val="20"/>
              </w:rPr>
            </w:pPr>
            <w:hyperlink r:id="rId94" w:history="1">
              <w:r w:rsidR="0072051D" w:rsidRPr="006C66D3">
                <w:rPr>
                  <w:rStyle w:val="a3"/>
                  <w:rFonts w:ascii="Arial" w:hAnsi="Arial" w:cs="Arial"/>
                  <w:b w:val="0"/>
                  <w:bCs/>
                  <w:sz w:val="20"/>
                </w:rPr>
                <w:t>Лист №310 від 14.12.2016 Міністерства юстиції України щодо відмови у державній реєстрації рішення НКРЗІ «Про затвердження Тарифів на роботи (послуги) ДП «УДЦР», пов’язані з користуванням РЧР та вимірюванням параметрів телекомунікаційних мереж</w:t>
              </w:r>
            </w:hyperlink>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463503" w:rsidP="00641216">
            <w:pPr>
              <w:pStyle w:val="1"/>
              <w:spacing w:before="0" w:after="0"/>
              <w:ind w:left="0"/>
              <w:rPr>
                <w:rFonts w:ascii="Arial" w:hAnsi="Arial" w:cs="Arial"/>
                <w:b w:val="0"/>
                <w:color w:val="333333"/>
                <w:sz w:val="20"/>
              </w:rPr>
            </w:pPr>
            <w:hyperlink r:id="rId95" w:history="1">
              <w:r w:rsidR="0072051D" w:rsidRPr="006C66D3">
                <w:rPr>
                  <w:rStyle w:val="a3"/>
                  <w:rFonts w:ascii="Arial" w:hAnsi="Arial" w:cs="Arial"/>
                  <w:b w:val="0"/>
                  <w:bCs/>
                  <w:sz w:val="20"/>
                </w:rPr>
                <w:t>Лист № 197  ДССЗЗІ щодо необхідності внесення змін до Плану використання РЧР України</w:t>
              </w:r>
            </w:hyperlink>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jc w:val="right"/>
              <w:rPr>
                <w:rFonts w:ascii="Arial" w:hAnsi="Arial" w:cs="Arial"/>
                <w:sz w:val="20"/>
                <w:szCs w:val="20"/>
              </w:rPr>
            </w:pPr>
            <w:r w:rsidRPr="006C66D3">
              <w:rPr>
                <w:rFonts w:ascii="Arial" w:hAnsi="Arial" w:cs="Arial"/>
                <w:sz w:val="20"/>
                <w:szCs w:val="20"/>
              </w:rPr>
              <w:t xml:space="preserve"> </w:t>
            </w: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D74CE0" w:rsidP="00AE4094">
            <w:pPr>
              <w:rPr>
                <w:rFonts w:ascii="Arial" w:hAnsi="Arial" w:cs="Arial"/>
                <w:sz w:val="20"/>
                <w:szCs w:val="20"/>
              </w:rPr>
            </w:pPr>
            <w:r w:rsidRPr="006C66D3">
              <w:rPr>
                <w:rFonts w:ascii="Arial" w:hAnsi="Arial" w:cs="Arial"/>
                <w:sz w:val="20"/>
                <w:szCs w:val="20"/>
              </w:rPr>
              <w:t>Н</w:t>
            </w:r>
            <w:r w:rsidR="0072051D" w:rsidRPr="006C66D3">
              <w:rPr>
                <w:rFonts w:ascii="Arial" w:hAnsi="Arial" w:cs="Arial"/>
                <w:sz w:val="20"/>
                <w:szCs w:val="20"/>
              </w:rPr>
              <w:t xml:space="preserve">аправлено ряд листів з пропозиціями щодо  ліцензування діяльності в сфері </w:t>
            </w:r>
            <w:r w:rsidR="00903574" w:rsidRPr="006C66D3">
              <w:rPr>
                <w:rFonts w:ascii="Arial" w:hAnsi="Arial" w:cs="Arial"/>
                <w:sz w:val="20"/>
                <w:szCs w:val="20"/>
              </w:rPr>
              <w:t>телекомунікацій</w:t>
            </w:r>
            <w:r w:rsidR="0072051D" w:rsidRPr="006C66D3">
              <w:rPr>
                <w:rFonts w:ascii="Arial" w:hAnsi="Arial" w:cs="Arial"/>
                <w:sz w:val="20"/>
                <w:szCs w:val="20"/>
              </w:rPr>
              <w:t xml:space="preserve"> та користування радіочастотним ресурсом України щодо правової колізії стосовно ліцензування, яка виникла з 01.01.2018 р.</w:t>
            </w:r>
          </w:p>
          <w:p w:rsidR="0072051D" w:rsidRPr="006C66D3" w:rsidRDefault="0072051D" w:rsidP="00AE4094">
            <w:pPr>
              <w:rPr>
                <w:rFonts w:ascii="Arial" w:hAnsi="Arial" w:cs="Arial"/>
                <w:sz w:val="20"/>
                <w:szCs w:val="20"/>
              </w:rPr>
            </w:pPr>
          </w:p>
        </w:tc>
        <w:tc>
          <w:tcPr>
            <w:tcW w:w="1294"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color w:val="333333"/>
                <w:sz w:val="20"/>
                <w:szCs w:val="20"/>
              </w:rPr>
            </w:pPr>
            <w:r w:rsidRPr="006C66D3">
              <w:rPr>
                <w:rFonts w:ascii="Arial" w:hAnsi="Arial" w:cs="Arial"/>
                <w:color w:val="333333"/>
                <w:sz w:val="20"/>
                <w:szCs w:val="20"/>
              </w:rPr>
              <w:t>27.12.2017</w:t>
            </w:r>
          </w:p>
          <w:p w:rsidR="0072051D" w:rsidRPr="006C66D3" w:rsidRDefault="0072051D" w:rsidP="00AE4094">
            <w:pPr>
              <w:rPr>
                <w:rFonts w:ascii="Arial" w:hAnsi="Arial" w:cs="Arial"/>
                <w:color w:val="333333"/>
                <w:sz w:val="20"/>
                <w:szCs w:val="20"/>
              </w:rPr>
            </w:pPr>
          </w:p>
          <w:p w:rsidR="0072051D" w:rsidRPr="006C66D3" w:rsidRDefault="0072051D" w:rsidP="00AE4094">
            <w:pPr>
              <w:rPr>
                <w:rFonts w:ascii="Arial" w:hAnsi="Arial" w:cs="Arial"/>
                <w:color w:val="333333"/>
                <w:sz w:val="20"/>
                <w:szCs w:val="20"/>
              </w:rPr>
            </w:pPr>
          </w:p>
          <w:p w:rsidR="0072051D" w:rsidRPr="006C66D3" w:rsidRDefault="0072051D" w:rsidP="00AE4094">
            <w:pPr>
              <w:rPr>
                <w:rFonts w:ascii="Arial" w:hAnsi="Arial" w:cs="Arial"/>
                <w:color w:val="333333"/>
                <w:sz w:val="20"/>
                <w:szCs w:val="20"/>
              </w:rPr>
            </w:pPr>
          </w:p>
          <w:p w:rsidR="0072051D" w:rsidRPr="006C66D3" w:rsidRDefault="0072051D" w:rsidP="00AE4094">
            <w:pPr>
              <w:rPr>
                <w:rFonts w:ascii="Arial" w:hAnsi="Arial" w:cs="Arial"/>
                <w:color w:val="333333"/>
                <w:sz w:val="20"/>
                <w:szCs w:val="20"/>
              </w:rPr>
            </w:pPr>
          </w:p>
          <w:p w:rsidR="0072051D" w:rsidRPr="006C66D3" w:rsidRDefault="0072051D" w:rsidP="00AE4094">
            <w:pPr>
              <w:rPr>
                <w:rFonts w:ascii="Arial" w:hAnsi="Arial" w:cs="Arial"/>
                <w:color w:val="333333"/>
                <w:sz w:val="20"/>
                <w:szCs w:val="20"/>
              </w:rPr>
            </w:pPr>
          </w:p>
          <w:p w:rsidR="0072051D" w:rsidRPr="006C66D3" w:rsidRDefault="0072051D" w:rsidP="00AE4094">
            <w:pPr>
              <w:rPr>
                <w:rFonts w:ascii="Arial" w:hAnsi="Arial" w:cs="Arial"/>
                <w:color w:val="333333"/>
                <w:sz w:val="20"/>
                <w:szCs w:val="20"/>
              </w:rPr>
            </w:pPr>
          </w:p>
          <w:p w:rsidR="0072051D" w:rsidRPr="006C66D3" w:rsidRDefault="0072051D" w:rsidP="00AE4094">
            <w:pPr>
              <w:rPr>
                <w:rFonts w:ascii="Arial" w:hAnsi="Arial" w:cs="Arial"/>
                <w:color w:val="333333"/>
                <w:sz w:val="20"/>
                <w:szCs w:val="20"/>
              </w:rPr>
            </w:pPr>
          </w:p>
          <w:p w:rsidR="0072051D" w:rsidRPr="006C66D3" w:rsidRDefault="0072051D" w:rsidP="00AE4094">
            <w:pPr>
              <w:rPr>
                <w:rFonts w:ascii="Arial" w:hAnsi="Arial" w:cs="Arial"/>
                <w:sz w:val="20"/>
                <w:szCs w:val="20"/>
              </w:rPr>
            </w:pPr>
          </w:p>
          <w:p w:rsidR="0072051D" w:rsidRPr="006C66D3" w:rsidRDefault="0072051D" w:rsidP="00AE4094">
            <w:pPr>
              <w:rPr>
                <w:rFonts w:ascii="Arial" w:hAnsi="Arial" w:cs="Arial"/>
                <w:sz w:val="20"/>
                <w:szCs w:val="20"/>
              </w:rPr>
            </w:pPr>
            <w:r w:rsidRPr="006C66D3">
              <w:rPr>
                <w:rFonts w:ascii="Arial" w:hAnsi="Arial" w:cs="Arial"/>
                <w:sz w:val="20"/>
                <w:szCs w:val="20"/>
              </w:rPr>
              <w:t>28.12.2017</w:t>
            </w:r>
          </w:p>
          <w:p w:rsidR="0072051D" w:rsidRPr="006C66D3" w:rsidRDefault="0072051D" w:rsidP="00AE4094">
            <w:pPr>
              <w:rPr>
                <w:rFonts w:ascii="Arial" w:hAnsi="Arial" w:cs="Arial"/>
                <w:color w:val="333333"/>
                <w:sz w:val="20"/>
                <w:szCs w:val="20"/>
              </w:rPr>
            </w:pPr>
          </w:p>
          <w:p w:rsidR="0072051D" w:rsidRPr="006C66D3" w:rsidRDefault="0072051D" w:rsidP="00AE4094">
            <w:pPr>
              <w:rPr>
                <w:rFonts w:ascii="Arial" w:hAnsi="Arial" w:cs="Arial"/>
                <w:color w:val="333333"/>
                <w:sz w:val="20"/>
                <w:szCs w:val="20"/>
              </w:rPr>
            </w:pPr>
          </w:p>
          <w:p w:rsidR="0072051D" w:rsidRPr="006C66D3" w:rsidRDefault="0072051D" w:rsidP="00AE4094">
            <w:pPr>
              <w:rPr>
                <w:rFonts w:ascii="Arial" w:hAnsi="Arial" w:cs="Arial"/>
                <w:color w:val="333333"/>
                <w:sz w:val="20"/>
                <w:szCs w:val="20"/>
              </w:rPr>
            </w:pPr>
          </w:p>
          <w:p w:rsidR="0072051D" w:rsidRPr="006C66D3" w:rsidRDefault="0072051D" w:rsidP="00AE4094">
            <w:pPr>
              <w:rPr>
                <w:rFonts w:ascii="Arial" w:hAnsi="Arial" w:cs="Arial"/>
                <w:color w:val="333333"/>
                <w:sz w:val="20"/>
                <w:szCs w:val="20"/>
              </w:rPr>
            </w:pPr>
          </w:p>
          <w:p w:rsidR="0072051D" w:rsidRPr="006C66D3" w:rsidRDefault="0072051D" w:rsidP="00AE4094">
            <w:pPr>
              <w:rPr>
                <w:rFonts w:ascii="Arial" w:hAnsi="Arial" w:cs="Arial"/>
                <w:color w:val="333333"/>
                <w:sz w:val="20"/>
                <w:szCs w:val="20"/>
              </w:rPr>
            </w:pPr>
            <w:r w:rsidRPr="006C66D3">
              <w:rPr>
                <w:rFonts w:ascii="Arial" w:hAnsi="Arial" w:cs="Arial"/>
                <w:color w:val="333333"/>
                <w:sz w:val="20"/>
                <w:szCs w:val="20"/>
              </w:rPr>
              <w:t>22.03.2018</w:t>
            </w:r>
          </w:p>
        </w:tc>
        <w:tc>
          <w:tcPr>
            <w:tcW w:w="1824"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Fonts w:ascii="Arial" w:hAnsi="Arial" w:cs="Arial"/>
                <w:sz w:val="20"/>
                <w:szCs w:val="20"/>
              </w:rPr>
            </w:pPr>
            <w:r w:rsidRPr="006C66D3">
              <w:rPr>
                <w:rFonts w:ascii="Arial" w:hAnsi="Arial" w:cs="Arial"/>
                <w:sz w:val="20"/>
                <w:szCs w:val="20"/>
              </w:rPr>
              <w:t>Отримано відповідь:</w:t>
            </w:r>
          </w:p>
          <w:p w:rsidR="0072051D" w:rsidRPr="006C66D3" w:rsidRDefault="00463503" w:rsidP="00641216">
            <w:pPr>
              <w:pStyle w:val="1"/>
              <w:spacing w:before="0" w:after="0"/>
              <w:ind w:left="0"/>
              <w:rPr>
                <w:rFonts w:ascii="Arial" w:hAnsi="Arial" w:cs="Arial"/>
                <w:b w:val="0"/>
                <w:bCs/>
                <w:color w:val="333333"/>
                <w:sz w:val="20"/>
              </w:rPr>
            </w:pPr>
            <w:hyperlink r:id="rId96" w:history="1">
              <w:r w:rsidR="0072051D" w:rsidRPr="006C66D3">
                <w:rPr>
                  <w:rStyle w:val="a3"/>
                  <w:rFonts w:ascii="Arial" w:hAnsi="Arial" w:cs="Arial"/>
                  <w:b w:val="0"/>
                  <w:bCs/>
                  <w:sz w:val="20"/>
                </w:rPr>
                <w:t>Лист № 17 від ДРСУ 24.01.2018 щодо розгляду звернення стосовно ліцензування у сфері телекомунікацій з 01.01.2018</w:t>
              </w:r>
            </w:hyperlink>
          </w:p>
          <w:p w:rsidR="0072051D" w:rsidRPr="006C66D3" w:rsidRDefault="0072051D" w:rsidP="00641216">
            <w:pPr>
              <w:pStyle w:val="1"/>
              <w:spacing w:before="0" w:after="0"/>
              <w:ind w:left="0"/>
            </w:pPr>
          </w:p>
          <w:p w:rsidR="0072051D" w:rsidRPr="006C66D3" w:rsidRDefault="00463503" w:rsidP="00641216">
            <w:pPr>
              <w:pStyle w:val="1"/>
              <w:spacing w:before="0" w:after="0"/>
              <w:ind w:left="0"/>
              <w:rPr>
                <w:rFonts w:ascii="Arial" w:hAnsi="Arial" w:cs="Arial"/>
                <w:b w:val="0"/>
                <w:color w:val="333333"/>
                <w:sz w:val="20"/>
              </w:rPr>
            </w:pPr>
            <w:hyperlink r:id="rId97" w:history="1">
              <w:r w:rsidR="0072051D" w:rsidRPr="006C66D3">
                <w:rPr>
                  <w:rStyle w:val="a3"/>
                  <w:rFonts w:ascii="Arial" w:hAnsi="Arial" w:cs="Arial"/>
                  <w:b w:val="0"/>
                  <w:bCs/>
                  <w:sz w:val="20"/>
                </w:rPr>
                <w:t>Лист № 22 від Мінюсту 31.01.2018 щодо надання роз'яснень з окремих питань стосовно ліцензування у сфері телекомунікацій з 01.01.2018</w:t>
              </w:r>
            </w:hyperlink>
          </w:p>
          <w:p w:rsidR="0072051D" w:rsidRPr="006C66D3" w:rsidRDefault="0072051D" w:rsidP="00641216">
            <w:pPr>
              <w:pStyle w:val="1"/>
              <w:spacing w:before="0" w:after="0"/>
              <w:ind w:left="0"/>
              <w:rPr>
                <w:rFonts w:ascii="Arial" w:hAnsi="Arial" w:cs="Arial"/>
                <w:b w:val="0"/>
                <w:bCs/>
                <w:color w:val="333333"/>
                <w:sz w:val="20"/>
              </w:rPr>
            </w:pPr>
          </w:p>
          <w:p w:rsidR="0072051D" w:rsidRPr="006C66D3" w:rsidRDefault="00463503" w:rsidP="00641216">
            <w:pPr>
              <w:pStyle w:val="1"/>
              <w:spacing w:before="0" w:after="0"/>
              <w:ind w:left="0"/>
              <w:rPr>
                <w:rStyle w:val="a3"/>
                <w:rFonts w:ascii="Arial" w:hAnsi="Arial" w:cs="Arial"/>
                <w:b w:val="0"/>
                <w:bCs/>
                <w:sz w:val="20"/>
              </w:rPr>
            </w:pPr>
            <w:hyperlink r:id="rId98" w:history="1">
              <w:r w:rsidR="0072051D" w:rsidRPr="006C66D3">
                <w:rPr>
                  <w:rStyle w:val="a3"/>
                  <w:rFonts w:ascii="Arial" w:hAnsi="Arial" w:cs="Arial"/>
                  <w:b w:val="0"/>
                  <w:bCs/>
                  <w:sz w:val="20"/>
                </w:rPr>
                <w:t xml:space="preserve">Лист № 29 від </w:t>
              </w:r>
              <w:proofErr w:type="spellStart"/>
              <w:r w:rsidR="0072051D" w:rsidRPr="006C66D3">
                <w:rPr>
                  <w:rStyle w:val="a3"/>
                  <w:rFonts w:ascii="Arial" w:hAnsi="Arial" w:cs="Arial"/>
                  <w:b w:val="0"/>
                  <w:bCs/>
                  <w:sz w:val="20"/>
                </w:rPr>
                <w:t>Мінекономрозвитку</w:t>
              </w:r>
              <w:proofErr w:type="spellEnd"/>
              <w:r w:rsidR="0072051D" w:rsidRPr="006C66D3">
                <w:rPr>
                  <w:rStyle w:val="a3"/>
                  <w:rFonts w:ascii="Arial" w:hAnsi="Arial" w:cs="Arial"/>
                  <w:b w:val="0"/>
                  <w:bCs/>
                  <w:sz w:val="20"/>
                </w:rPr>
                <w:t xml:space="preserve"> 19.02.2018 щодо надання роз'яснень стосовно ліцензування у сфері телекомунікацій з 01.01.2018</w:t>
              </w:r>
            </w:hyperlink>
          </w:p>
          <w:p w:rsidR="0072051D" w:rsidRPr="006C66D3" w:rsidRDefault="0072051D" w:rsidP="00641216">
            <w:pPr>
              <w:pStyle w:val="1"/>
              <w:spacing w:before="0" w:after="0"/>
              <w:ind w:left="0"/>
              <w:rPr>
                <w:rFonts w:ascii="Arial" w:hAnsi="Arial" w:cs="Arial"/>
                <w:b w:val="0"/>
                <w:bCs/>
                <w:color w:val="333333"/>
                <w:sz w:val="20"/>
              </w:rPr>
            </w:pPr>
          </w:p>
          <w:p w:rsidR="0072051D" w:rsidRPr="006C66D3" w:rsidRDefault="00463503" w:rsidP="00641216">
            <w:pPr>
              <w:pStyle w:val="1"/>
              <w:spacing w:before="0" w:after="0"/>
              <w:ind w:left="0"/>
              <w:rPr>
                <w:rFonts w:ascii="Arial" w:hAnsi="Arial" w:cs="Arial"/>
                <w:b w:val="0"/>
                <w:color w:val="333333"/>
                <w:sz w:val="20"/>
              </w:rPr>
            </w:pPr>
            <w:hyperlink r:id="rId99" w:history="1">
              <w:r w:rsidR="0072051D" w:rsidRPr="006C66D3">
                <w:rPr>
                  <w:rStyle w:val="a3"/>
                  <w:rFonts w:ascii="Arial" w:hAnsi="Arial" w:cs="Arial"/>
                  <w:b w:val="0"/>
                  <w:bCs/>
                  <w:sz w:val="20"/>
                </w:rPr>
                <w:t xml:space="preserve">Лист № 50 від </w:t>
              </w:r>
              <w:proofErr w:type="spellStart"/>
              <w:r w:rsidR="0072051D" w:rsidRPr="006C66D3">
                <w:rPr>
                  <w:rStyle w:val="a3"/>
                  <w:rFonts w:ascii="Arial" w:hAnsi="Arial" w:cs="Arial"/>
                  <w:b w:val="0"/>
                  <w:bCs/>
                  <w:sz w:val="20"/>
                </w:rPr>
                <w:t>Мінекономрозвитку</w:t>
              </w:r>
              <w:proofErr w:type="spellEnd"/>
              <w:r w:rsidR="0072051D" w:rsidRPr="006C66D3">
                <w:rPr>
                  <w:rStyle w:val="a3"/>
                  <w:rFonts w:ascii="Arial" w:hAnsi="Arial" w:cs="Arial"/>
                  <w:b w:val="0"/>
                  <w:bCs/>
                  <w:sz w:val="20"/>
                </w:rPr>
                <w:t xml:space="preserve"> 19.03.2018 щодо надання роз'яснень стосовно ліцензування господарської діяльності у сфері телекомунікацій</w:t>
              </w:r>
            </w:hyperlink>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463503" w:rsidP="00641216">
            <w:pPr>
              <w:pStyle w:val="1"/>
              <w:spacing w:before="0" w:after="0"/>
              <w:ind w:left="0"/>
              <w:rPr>
                <w:rFonts w:ascii="Arial" w:hAnsi="Arial" w:cs="Arial"/>
                <w:b w:val="0"/>
                <w:color w:val="333333"/>
                <w:sz w:val="20"/>
              </w:rPr>
            </w:pPr>
            <w:hyperlink r:id="rId100" w:history="1">
              <w:r w:rsidR="0072051D" w:rsidRPr="006C66D3">
                <w:rPr>
                  <w:rStyle w:val="a3"/>
                  <w:rFonts w:ascii="Arial" w:hAnsi="Arial" w:cs="Arial"/>
                  <w:b w:val="0"/>
                  <w:bCs/>
                  <w:sz w:val="20"/>
                </w:rPr>
                <w:t>Лист № 206 ДРСУ щодо ліцензування у сфері телекомунікацій з 01.01.2018</w:t>
              </w:r>
            </w:hyperlink>
          </w:p>
          <w:p w:rsidR="0072051D" w:rsidRPr="006C66D3" w:rsidRDefault="0072051D" w:rsidP="00641216">
            <w:pPr>
              <w:pStyle w:val="1"/>
              <w:spacing w:before="0" w:after="0"/>
              <w:ind w:left="0"/>
              <w:rPr>
                <w:rFonts w:ascii="Arial" w:hAnsi="Arial" w:cs="Arial"/>
                <w:b w:val="0"/>
                <w:bCs/>
                <w:color w:val="333333"/>
                <w:sz w:val="20"/>
              </w:rPr>
            </w:pPr>
          </w:p>
          <w:p w:rsidR="0072051D" w:rsidRPr="006C66D3" w:rsidRDefault="00463503" w:rsidP="00641216">
            <w:pPr>
              <w:pStyle w:val="1"/>
              <w:spacing w:before="0" w:after="0"/>
              <w:ind w:left="0"/>
              <w:rPr>
                <w:rFonts w:ascii="Arial" w:hAnsi="Arial" w:cs="Arial"/>
                <w:b w:val="0"/>
                <w:bCs/>
                <w:color w:val="333333"/>
                <w:sz w:val="20"/>
              </w:rPr>
            </w:pPr>
            <w:hyperlink r:id="rId101" w:history="1">
              <w:r w:rsidR="0072051D" w:rsidRPr="006C66D3">
                <w:rPr>
                  <w:rStyle w:val="a3"/>
                  <w:rFonts w:ascii="Arial" w:hAnsi="Arial" w:cs="Arial"/>
                  <w:b w:val="0"/>
                  <w:bCs/>
                  <w:sz w:val="20"/>
                </w:rPr>
                <w:t>Лист № 208 Голові Комітету ВРУ з питань промислової політики та підприємництва щодо ліцензування у сфері телекомунікацій з 01.01.2018</w:t>
              </w:r>
            </w:hyperlink>
          </w:p>
          <w:p w:rsidR="0072051D" w:rsidRPr="006C66D3" w:rsidRDefault="0072051D" w:rsidP="00641216">
            <w:pPr>
              <w:pStyle w:val="1"/>
              <w:spacing w:before="0" w:after="0"/>
              <w:ind w:left="0"/>
              <w:rPr>
                <w:rFonts w:ascii="Arial" w:hAnsi="Arial" w:cs="Arial"/>
                <w:b w:val="0"/>
                <w:bCs/>
                <w:color w:val="333333"/>
                <w:sz w:val="20"/>
              </w:rPr>
            </w:pPr>
          </w:p>
          <w:p w:rsidR="0072051D" w:rsidRPr="006C66D3" w:rsidRDefault="00463503" w:rsidP="00641216">
            <w:pPr>
              <w:pStyle w:val="1"/>
              <w:spacing w:before="0" w:after="0"/>
              <w:ind w:left="0"/>
              <w:rPr>
                <w:rStyle w:val="a3"/>
                <w:rFonts w:ascii="Arial" w:hAnsi="Arial" w:cs="Arial"/>
                <w:b w:val="0"/>
                <w:bCs/>
                <w:sz w:val="20"/>
              </w:rPr>
            </w:pPr>
            <w:hyperlink r:id="rId102" w:history="1">
              <w:r w:rsidR="0072051D" w:rsidRPr="006C66D3">
                <w:rPr>
                  <w:rStyle w:val="a3"/>
                  <w:rFonts w:ascii="Arial" w:hAnsi="Arial" w:cs="Arial"/>
                  <w:b w:val="0"/>
                  <w:bCs/>
                  <w:sz w:val="20"/>
                </w:rPr>
                <w:t xml:space="preserve">Лист № 209 </w:t>
              </w:r>
              <w:proofErr w:type="spellStart"/>
              <w:r w:rsidR="0072051D" w:rsidRPr="006C66D3">
                <w:rPr>
                  <w:rStyle w:val="a3"/>
                  <w:rFonts w:ascii="Arial" w:hAnsi="Arial" w:cs="Arial"/>
                  <w:b w:val="0"/>
                  <w:bCs/>
                  <w:sz w:val="20"/>
                </w:rPr>
                <w:t>Мінекономрозвитку</w:t>
              </w:r>
              <w:proofErr w:type="spellEnd"/>
              <w:r w:rsidR="0072051D" w:rsidRPr="006C66D3">
                <w:rPr>
                  <w:rStyle w:val="a3"/>
                  <w:rFonts w:ascii="Arial" w:hAnsi="Arial" w:cs="Arial"/>
                  <w:b w:val="0"/>
                  <w:bCs/>
                  <w:sz w:val="20"/>
                </w:rPr>
                <w:t xml:space="preserve"> щодо проекту Закону України «Про внесення змін до деяких законодавчих актів України щодо скорочення переліку видів господарської діяльності, що підлягають ліцензуванню»</w:t>
              </w:r>
            </w:hyperlink>
          </w:p>
          <w:p w:rsidR="0072051D" w:rsidRPr="006C66D3" w:rsidRDefault="0072051D" w:rsidP="00641216">
            <w:pPr>
              <w:pStyle w:val="1"/>
              <w:spacing w:before="0" w:after="0"/>
              <w:ind w:left="0"/>
              <w:rPr>
                <w:rFonts w:ascii="Arial" w:hAnsi="Arial" w:cs="Arial"/>
                <w:b w:val="0"/>
                <w:color w:val="333333"/>
                <w:sz w:val="20"/>
              </w:rPr>
            </w:pPr>
          </w:p>
          <w:p w:rsidR="0072051D" w:rsidRPr="006C66D3" w:rsidRDefault="00463503" w:rsidP="00641216">
            <w:pPr>
              <w:spacing w:line="255" w:lineRule="atLeast"/>
              <w:textAlignment w:val="center"/>
              <w:rPr>
                <w:rFonts w:ascii="Arial" w:hAnsi="Arial" w:cs="Arial"/>
                <w:b/>
                <w:color w:val="333333"/>
                <w:sz w:val="20"/>
              </w:rPr>
            </w:pPr>
            <w:hyperlink r:id="rId103" w:history="1">
              <w:r w:rsidR="0072051D" w:rsidRPr="006C66D3">
                <w:rPr>
                  <w:rStyle w:val="a3"/>
                  <w:rFonts w:ascii="Arial" w:hAnsi="Arial" w:cs="Arial"/>
                  <w:bCs/>
                  <w:kern w:val="36"/>
                  <w:sz w:val="20"/>
                  <w:szCs w:val="20"/>
                </w:rPr>
                <w:t xml:space="preserve">Лист № 43 Президенту України щодо правової колізії стосовно </w:t>
              </w:r>
              <w:r w:rsidR="0072051D" w:rsidRPr="006C66D3">
                <w:rPr>
                  <w:rStyle w:val="a3"/>
                  <w:rFonts w:ascii="Arial" w:hAnsi="Arial" w:cs="Arial"/>
                  <w:bCs/>
                  <w:kern w:val="36"/>
                  <w:sz w:val="20"/>
                  <w:szCs w:val="20"/>
                </w:rPr>
                <w:lastRenderedPageBreak/>
                <w:t>ліцензування у сфері телекомунікацій</w:t>
              </w:r>
            </w:hyperlink>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Надані пропозиції щодо проекту рішення НКРЗІ «Про внесення змін до Порядку здійснення державного нагляду за користуванням радіочастотним ресурсом України в смугах радіочастот загального користування»</w:t>
            </w:r>
          </w:p>
        </w:tc>
        <w:tc>
          <w:tcPr>
            <w:tcW w:w="1294"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color w:val="333333"/>
                <w:sz w:val="20"/>
                <w:szCs w:val="20"/>
              </w:rPr>
            </w:pPr>
            <w:r w:rsidRPr="006C66D3">
              <w:rPr>
                <w:rFonts w:ascii="Arial" w:hAnsi="Arial" w:cs="Arial"/>
                <w:color w:val="333333"/>
                <w:sz w:val="20"/>
                <w:szCs w:val="20"/>
              </w:rPr>
              <w:t>07.02.2018</w:t>
            </w:r>
          </w:p>
        </w:tc>
        <w:tc>
          <w:tcPr>
            <w:tcW w:w="1824"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Fonts w:ascii="Arial" w:hAnsi="Arial" w:cs="Arial"/>
                <w:sz w:val="20"/>
                <w:szCs w:val="20"/>
              </w:rPr>
            </w:pPr>
            <w:r w:rsidRPr="006C66D3">
              <w:rPr>
                <w:rFonts w:ascii="Arial" w:hAnsi="Arial" w:cs="Arial"/>
                <w:sz w:val="20"/>
                <w:szCs w:val="20"/>
              </w:rPr>
              <w:t xml:space="preserve">Пропозиції взято до розгляду </w:t>
            </w:r>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463503" w:rsidP="00641216">
            <w:pPr>
              <w:outlineLvl w:val="0"/>
              <w:rPr>
                <w:rFonts w:ascii="Arial" w:hAnsi="Arial" w:cs="Arial"/>
                <w:color w:val="333333"/>
                <w:kern w:val="36"/>
                <w:sz w:val="20"/>
                <w:szCs w:val="20"/>
                <w:lang w:eastAsia="ru-RU"/>
              </w:rPr>
            </w:pPr>
            <w:hyperlink r:id="rId104" w:history="1">
              <w:r w:rsidR="0072051D" w:rsidRPr="006C66D3">
                <w:rPr>
                  <w:rStyle w:val="a3"/>
                  <w:rFonts w:ascii="Arial" w:hAnsi="Arial" w:cs="Arial"/>
                  <w:kern w:val="36"/>
                  <w:sz w:val="20"/>
                  <w:szCs w:val="20"/>
                  <w:lang w:eastAsia="ru-RU"/>
                </w:rPr>
                <w:t>Лист № 23 Голові НКРЗІ щодо надання пропозицій до проекту рішення НКРЗІ «Про внесення змін до Порядку здійснення державного нагляду за користуванням РЧР України в смугах радіочастот загального користування»</w:t>
              </w:r>
            </w:hyperlink>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 xml:space="preserve">Направлено прохання до КМУ призупинити прийняття змін до Плану використання РЧР України» щодо </w:t>
            </w:r>
            <w:r w:rsidR="00903574" w:rsidRPr="006C66D3">
              <w:rPr>
                <w:rFonts w:ascii="Arial" w:hAnsi="Arial" w:cs="Arial"/>
                <w:sz w:val="20"/>
                <w:szCs w:val="20"/>
              </w:rPr>
              <w:t>впровадження</w:t>
            </w:r>
            <w:r w:rsidRPr="006C66D3">
              <w:rPr>
                <w:rFonts w:ascii="Arial" w:hAnsi="Arial" w:cs="Arial"/>
                <w:sz w:val="20"/>
                <w:szCs w:val="20"/>
              </w:rPr>
              <w:t xml:space="preserve"> LTE, та провести натурні та тестові випробування радіообладнання зв’язок IMT» у діапазон</w:t>
            </w:r>
            <w:r w:rsidR="00903574">
              <w:rPr>
                <w:rFonts w:ascii="Arial" w:hAnsi="Arial" w:cs="Arial"/>
                <w:sz w:val="20"/>
                <w:szCs w:val="20"/>
              </w:rPr>
              <w:t>і</w:t>
            </w:r>
            <w:r w:rsidRPr="006C66D3">
              <w:rPr>
                <w:rFonts w:ascii="Arial" w:hAnsi="Arial" w:cs="Arial"/>
                <w:sz w:val="20"/>
                <w:szCs w:val="20"/>
              </w:rPr>
              <w:t xml:space="preserve"> радіочастот 2345-2400 МГц та 2400-2483,5 МГц на предмет їх взаємного впливу. </w:t>
            </w:r>
          </w:p>
        </w:tc>
        <w:tc>
          <w:tcPr>
            <w:tcW w:w="1294"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color w:val="333333"/>
                <w:sz w:val="20"/>
                <w:szCs w:val="20"/>
              </w:rPr>
            </w:pPr>
            <w:r w:rsidRPr="006C66D3">
              <w:rPr>
                <w:rFonts w:ascii="Arial" w:hAnsi="Arial" w:cs="Arial"/>
                <w:color w:val="333333"/>
                <w:sz w:val="20"/>
                <w:szCs w:val="20"/>
              </w:rPr>
              <w:t>16.02.2018</w:t>
            </w:r>
          </w:p>
          <w:p w:rsidR="0072051D" w:rsidRPr="006C66D3" w:rsidRDefault="0072051D" w:rsidP="00AE4094">
            <w:pPr>
              <w:rPr>
                <w:rFonts w:ascii="Arial" w:hAnsi="Arial" w:cs="Arial"/>
                <w:color w:val="333333"/>
                <w:sz w:val="20"/>
                <w:szCs w:val="20"/>
              </w:rPr>
            </w:pPr>
          </w:p>
          <w:p w:rsidR="0072051D" w:rsidRPr="006C66D3" w:rsidRDefault="0072051D" w:rsidP="00AE4094">
            <w:pPr>
              <w:rPr>
                <w:rFonts w:ascii="Arial" w:hAnsi="Arial" w:cs="Arial"/>
                <w:color w:val="333333"/>
                <w:sz w:val="20"/>
                <w:szCs w:val="20"/>
              </w:rPr>
            </w:pPr>
          </w:p>
          <w:p w:rsidR="0072051D" w:rsidRPr="006C66D3" w:rsidRDefault="0072051D" w:rsidP="00AE4094">
            <w:pPr>
              <w:rPr>
                <w:rFonts w:ascii="Arial" w:hAnsi="Arial" w:cs="Arial"/>
                <w:color w:val="333333"/>
                <w:sz w:val="20"/>
                <w:szCs w:val="20"/>
              </w:rPr>
            </w:pPr>
          </w:p>
          <w:p w:rsidR="0072051D" w:rsidRPr="006C66D3" w:rsidRDefault="0072051D" w:rsidP="00AE4094">
            <w:pPr>
              <w:rPr>
                <w:rFonts w:ascii="Arial" w:hAnsi="Arial" w:cs="Arial"/>
                <w:color w:val="333333"/>
                <w:sz w:val="20"/>
                <w:szCs w:val="20"/>
              </w:rPr>
            </w:pPr>
          </w:p>
          <w:p w:rsidR="0072051D" w:rsidRPr="006C66D3" w:rsidRDefault="0072051D" w:rsidP="00AE4094">
            <w:pPr>
              <w:rPr>
                <w:rFonts w:ascii="Arial" w:hAnsi="Arial" w:cs="Arial"/>
                <w:color w:val="333333"/>
                <w:sz w:val="20"/>
                <w:szCs w:val="20"/>
              </w:rPr>
            </w:pPr>
            <w:r w:rsidRPr="006C66D3">
              <w:rPr>
                <w:rFonts w:ascii="Arial" w:hAnsi="Arial" w:cs="Arial"/>
                <w:color w:val="333333"/>
                <w:sz w:val="20"/>
                <w:szCs w:val="20"/>
              </w:rPr>
              <w:t>19.02.2018</w:t>
            </w:r>
          </w:p>
        </w:tc>
        <w:tc>
          <w:tcPr>
            <w:tcW w:w="1824"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Fonts w:ascii="Arial" w:hAnsi="Arial" w:cs="Arial"/>
                <w:sz w:val="20"/>
                <w:szCs w:val="20"/>
              </w:rPr>
            </w:pPr>
            <w:r w:rsidRPr="006C66D3">
              <w:rPr>
                <w:rFonts w:ascii="Arial" w:hAnsi="Arial" w:cs="Arial"/>
                <w:sz w:val="20"/>
                <w:szCs w:val="20"/>
              </w:rPr>
              <w:t>Пропозиції перебувають в стадії розгляду</w:t>
            </w:r>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463503" w:rsidP="00641216">
            <w:pPr>
              <w:pStyle w:val="1"/>
              <w:spacing w:before="0" w:after="0"/>
              <w:ind w:left="0"/>
            </w:pPr>
            <w:hyperlink r:id="rId105" w:history="1">
              <w:r w:rsidR="0072051D" w:rsidRPr="006C66D3">
                <w:rPr>
                  <w:rStyle w:val="a3"/>
                  <w:rFonts w:ascii="Arial" w:hAnsi="Arial" w:cs="Arial"/>
                  <w:b w:val="0"/>
                  <w:bCs/>
                  <w:sz w:val="20"/>
                </w:rPr>
                <w:t>Лист № 26/1-2 щодо рішення НКРЗІ про погодження проекту постанови КМУ «Про внесення змін до Плану використання радіочастотного ресурсу України»</w:t>
              </w:r>
            </w:hyperlink>
            <w:r w:rsidR="0072051D" w:rsidRPr="006C66D3">
              <w:t xml:space="preserve"> </w:t>
            </w:r>
          </w:p>
          <w:p w:rsidR="0072051D" w:rsidRPr="006C66D3" w:rsidRDefault="00463503" w:rsidP="00641216">
            <w:pPr>
              <w:pStyle w:val="1"/>
              <w:spacing w:before="0" w:after="0"/>
              <w:ind w:left="0"/>
              <w:rPr>
                <w:rFonts w:ascii="Arial" w:hAnsi="Arial" w:cs="Arial"/>
                <w:b w:val="0"/>
                <w:color w:val="333333"/>
                <w:sz w:val="20"/>
              </w:rPr>
            </w:pPr>
            <w:hyperlink r:id="rId106" w:history="1">
              <w:r w:rsidR="0072051D" w:rsidRPr="006C66D3">
                <w:rPr>
                  <w:rStyle w:val="a3"/>
                  <w:rFonts w:ascii="Arial" w:hAnsi="Arial" w:cs="Arial"/>
                  <w:b w:val="0"/>
                  <w:bCs/>
                  <w:sz w:val="20"/>
                </w:rPr>
                <w:t>Лист № 27 Прем'єр-міністру України щодо рішення НКРЗІ про схвалення проекту постанови КМУ "Про внесення змін до розмірів плати за видачу ліцензій на користування РЧР України"</w:t>
              </w:r>
            </w:hyperlink>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Надані пропозиції в НКРЗІ щодо видачі УДЦР висновків щодо електромагнітної сумісності в смузі 5,6-5,7 ГГц у стислі строки без погодження спеціальних уповноважених органів.</w:t>
            </w:r>
          </w:p>
        </w:tc>
        <w:tc>
          <w:tcPr>
            <w:tcW w:w="1294"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color w:val="333333"/>
                <w:sz w:val="20"/>
                <w:szCs w:val="20"/>
              </w:rPr>
            </w:pPr>
            <w:r w:rsidRPr="006C66D3">
              <w:rPr>
                <w:rFonts w:ascii="Arial" w:hAnsi="Arial" w:cs="Arial"/>
                <w:color w:val="333333"/>
                <w:sz w:val="20"/>
                <w:szCs w:val="20"/>
              </w:rPr>
              <w:t>19.03.2018</w:t>
            </w:r>
          </w:p>
        </w:tc>
        <w:tc>
          <w:tcPr>
            <w:tcW w:w="1824" w:type="dxa"/>
            <w:tcBorders>
              <w:top w:val="single" w:sz="4" w:space="0" w:color="auto"/>
              <w:left w:val="single" w:sz="4" w:space="0" w:color="auto"/>
              <w:bottom w:val="single" w:sz="4" w:space="0" w:color="auto"/>
              <w:right w:val="single" w:sz="4" w:space="0" w:color="auto"/>
            </w:tcBorders>
          </w:tcPr>
          <w:p w:rsidR="0072051D" w:rsidRPr="006C66D3" w:rsidRDefault="00115E3B"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Fonts w:ascii="Arial" w:hAnsi="Arial" w:cs="Arial"/>
                <w:sz w:val="20"/>
                <w:szCs w:val="20"/>
              </w:rPr>
            </w:pPr>
            <w:r w:rsidRPr="006C66D3">
              <w:rPr>
                <w:rFonts w:ascii="Arial" w:hAnsi="Arial" w:cs="Arial"/>
                <w:sz w:val="20"/>
                <w:szCs w:val="20"/>
              </w:rPr>
              <w:t>Пропозиції перебувають в стадії розгляду</w:t>
            </w:r>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463503" w:rsidP="00641216">
            <w:pPr>
              <w:pStyle w:val="1"/>
              <w:spacing w:before="0" w:after="0"/>
              <w:ind w:left="0"/>
              <w:rPr>
                <w:rFonts w:ascii="Arial" w:hAnsi="Arial" w:cs="Arial"/>
                <w:b w:val="0"/>
                <w:color w:val="333333"/>
                <w:sz w:val="20"/>
              </w:rPr>
            </w:pPr>
            <w:hyperlink r:id="rId107" w:history="1">
              <w:r w:rsidR="0072051D" w:rsidRPr="006C66D3">
                <w:rPr>
                  <w:rStyle w:val="a3"/>
                  <w:rFonts w:ascii="Arial" w:hAnsi="Arial" w:cs="Arial"/>
                  <w:b w:val="0"/>
                  <w:bCs/>
                  <w:sz w:val="20"/>
                </w:rPr>
                <w:t xml:space="preserve">Лист № 41 УДЦР щодо процедури </w:t>
              </w:r>
              <w:r w:rsidR="00115E3B" w:rsidRPr="006C66D3">
                <w:rPr>
                  <w:rStyle w:val="a3"/>
                  <w:rFonts w:ascii="Arial" w:hAnsi="Arial" w:cs="Arial"/>
                  <w:b w:val="0"/>
                  <w:bCs/>
                  <w:sz w:val="20"/>
                </w:rPr>
                <w:t>видачі</w:t>
              </w:r>
              <w:r w:rsidR="0072051D" w:rsidRPr="006C66D3">
                <w:rPr>
                  <w:rStyle w:val="a3"/>
                  <w:rFonts w:ascii="Arial" w:hAnsi="Arial" w:cs="Arial"/>
                  <w:b w:val="0"/>
                  <w:bCs/>
                  <w:sz w:val="20"/>
                </w:rPr>
                <w:t xml:space="preserve"> УДЦР висновків щодо електромагнітної сумісності</w:t>
              </w:r>
            </w:hyperlink>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72051D" w:rsidP="0067382A">
            <w:pPr>
              <w:rPr>
                <w:rFonts w:ascii="Arial" w:hAnsi="Arial" w:cs="Arial"/>
                <w:sz w:val="20"/>
                <w:szCs w:val="20"/>
              </w:rPr>
            </w:pPr>
            <w:r w:rsidRPr="006C66D3">
              <w:rPr>
                <w:rFonts w:ascii="Arial" w:hAnsi="Arial" w:cs="Arial"/>
                <w:sz w:val="20"/>
                <w:szCs w:val="20"/>
              </w:rPr>
              <w:t xml:space="preserve">За зверненням ПрАТ «ДОРІС» </w:t>
            </w:r>
            <w:r w:rsidR="0067382A" w:rsidRPr="006C66D3">
              <w:rPr>
                <w:rFonts w:ascii="Arial" w:hAnsi="Arial" w:cs="Arial"/>
                <w:sz w:val="20"/>
                <w:szCs w:val="20"/>
              </w:rPr>
              <w:t xml:space="preserve">направлені пропозиції </w:t>
            </w:r>
            <w:r w:rsidRPr="006C66D3">
              <w:rPr>
                <w:rFonts w:ascii="Arial" w:hAnsi="Arial" w:cs="Arial"/>
                <w:sz w:val="20"/>
                <w:szCs w:val="20"/>
              </w:rPr>
              <w:t xml:space="preserve">щодо </w:t>
            </w:r>
            <w:r w:rsidR="0067382A" w:rsidRPr="006C66D3">
              <w:rPr>
                <w:rFonts w:ascii="Arial" w:hAnsi="Arial" w:cs="Arial"/>
                <w:sz w:val="20"/>
                <w:szCs w:val="20"/>
              </w:rPr>
              <w:t xml:space="preserve">протидії </w:t>
            </w:r>
            <w:r w:rsidRPr="006C66D3">
              <w:rPr>
                <w:rFonts w:ascii="Arial" w:hAnsi="Arial" w:cs="Arial"/>
                <w:sz w:val="20"/>
                <w:szCs w:val="20"/>
              </w:rPr>
              <w:t>порушення</w:t>
            </w:r>
            <w:r w:rsidR="0067382A" w:rsidRPr="006C66D3">
              <w:rPr>
                <w:rFonts w:ascii="Arial" w:hAnsi="Arial" w:cs="Arial"/>
                <w:sz w:val="20"/>
                <w:szCs w:val="20"/>
              </w:rPr>
              <w:t>м</w:t>
            </w:r>
            <w:r w:rsidRPr="006C66D3">
              <w:rPr>
                <w:rFonts w:ascii="Arial" w:hAnsi="Arial" w:cs="Arial"/>
                <w:sz w:val="20"/>
                <w:szCs w:val="20"/>
              </w:rPr>
              <w:t xml:space="preserve"> правил користування РЧР суб'єктами господарювання Донецької області</w:t>
            </w:r>
          </w:p>
        </w:tc>
        <w:tc>
          <w:tcPr>
            <w:tcW w:w="1294"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color w:val="333333"/>
                <w:sz w:val="20"/>
                <w:szCs w:val="20"/>
              </w:rPr>
            </w:pPr>
            <w:r w:rsidRPr="006C66D3">
              <w:rPr>
                <w:rFonts w:ascii="Arial" w:hAnsi="Arial" w:cs="Arial"/>
                <w:color w:val="333333"/>
                <w:sz w:val="20"/>
                <w:szCs w:val="20"/>
              </w:rPr>
              <w:t>21.03.2018</w:t>
            </w:r>
          </w:p>
        </w:tc>
        <w:tc>
          <w:tcPr>
            <w:tcW w:w="1824"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Fonts w:ascii="Arial" w:hAnsi="Arial" w:cs="Arial"/>
                <w:sz w:val="20"/>
                <w:szCs w:val="20"/>
              </w:rPr>
            </w:pPr>
            <w:r w:rsidRPr="006C66D3">
              <w:rPr>
                <w:rFonts w:ascii="Arial" w:hAnsi="Arial" w:cs="Arial"/>
                <w:sz w:val="20"/>
                <w:szCs w:val="20"/>
              </w:rPr>
              <w:t>Пропозиції перебувають в стадії розгляду</w:t>
            </w:r>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463503" w:rsidP="00641216">
            <w:pPr>
              <w:pStyle w:val="1"/>
              <w:spacing w:before="0" w:after="0"/>
              <w:ind w:left="0"/>
              <w:rPr>
                <w:rFonts w:ascii="Arial" w:hAnsi="Arial" w:cs="Arial"/>
                <w:b w:val="0"/>
                <w:color w:val="333333"/>
                <w:sz w:val="20"/>
              </w:rPr>
            </w:pPr>
            <w:hyperlink r:id="rId108" w:history="1">
              <w:r w:rsidR="0072051D" w:rsidRPr="006C66D3">
                <w:rPr>
                  <w:rStyle w:val="a3"/>
                  <w:rFonts w:ascii="Arial" w:hAnsi="Arial" w:cs="Arial"/>
                  <w:b w:val="0"/>
                  <w:bCs/>
                  <w:sz w:val="20"/>
                </w:rPr>
                <w:t>Лист № 42 Голові НКРЗІ щодо захисту суб’єктів господарювання, які мають ліцензії на користування радіочастотним ресурсом України у Донецькій області</w:t>
              </w:r>
            </w:hyperlink>
          </w:p>
        </w:tc>
      </w:tr>
      <w:tr w:rsidR="0072051D" w:rsidRPr="006C66D3" w:rsidTr="002E5168">
        <w:tc>
          <w:tcPr>
            <w:tcW w:w="15871" w:type="dxa"/>
            <w:gridSpan w:val="8"/>
            <w:tcBorders>
              <w:top w:val="single" w:sz="4" w:space="0" w:color="auto"/>
              <w:left w:val="single" w:sz="4" w:space="0" w:color="auto"/>
              <w:bottom w:val="single" w:sz="4" w:space="0" w:color="auto"/>
              <w:right w:val="single" w:sz="4" w:space="0" w:color="auto"/>
            </w:tcBorders>
            <w:shd w:val="clear" w:color="auto" w:fill="C6D9F1"/>
          </w:tcPr>
          <w:p w:rsidR="0072051D" w:rsidRPr="006C66D3" w:rsidRDefault="0072051D" w:rsidP="00641216">
            <w:pPr>
              <w:spacing w:before="120" w:after="120"/>
              <w:rPr>
                <w:rFonts w:ascii="Arial" w:hAnsi="Arial" w:cs="Arial"/>
                <w:b/>
              </w:rPr>
            </w:pPr>
            <w:bookmarkStart w:id="4" w:name="_Hlk508031831"/>
            <w:r w:rsidRPr="006C66D3">
              <w:rPr>
                <w:rFonts w:ascii="Arial" w:hAnsi="Arial" w:cs="Arial"/>
                <w:b/>
              </w:rPr>
              <w:t>1.5. Інформаційна та правова підтримка членів ІнАУ</w:t>
            </w:r>
            <w:bookmarkEnd w:id="4"/>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Проведення моніторингу законодавства в сфері ІКТ</w:t>
            </w:r>
          </w:p>
        </w:tc>
        <w:tc>
          <w:tcPr>
            <w:tcW w:w="1276"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Впродовж звітного періоду</w:t>
            </w:r>
          </w:p>
        </w:tc>
        <w:tc>
          <w:tcPr>
            <w:tcW w:w="1842"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Fonts w:ascii="Arial" w:hAnsi="Arial" w:cs="Arial"/>
                <w:sz w:val="20"/>
                <w:szCs w:val="20"/>
              </w:rPr>
            </w:pPr>
            <w:r w:rsidRPr="006C66D3">
              <w:rPr>
                <w:rFonts w:ascii="Arial" w:hAnsi="Arial" w:cs="Arial"/>
                <w:sz w:val="20"/>
                <w:szCs w:val="20"/>
              </w:rPr>
              <w:t>Здійснення моніторингу законодавства та інформування Членів ІнАУ шляхом направлення електронних повідомлень у розсилки ІнАУ</w:t>
            </w:r>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Fonts w:ascii="Arial" w:hAnsi="Arial" w:cs="Arial"/>
                <w:sz w:val="20"/>
                <w:szCs w:val="20"/>
              </w:rPr>
            </w:pPr>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Консультування Членів ІнАУ з питань господарської діяльності</w:t>
            </w:r>
          </w:p>
        </w:tc>
        <w:tc>
          <w:tcPr>
            <w:tcW w:w="1276"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Впродовж звітного періоду</w:t>
            </w:r>
          </w:p>
        </w:tc>
        <w:tc>
          <w:tcPr>
            <w:tcW w:w="1842"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Fonts w:ascii="Arial" w:hAnsi="Arial" w:cs="Arial"/>
                <w:sz w:val="20"/>
                <w:szCs w:val="20"/>
              </w:rPr>
            </w:pPr>
            <w:r w:rsidRPr="006C66D3">
              <w:rPr>
                <w:rFonts w:ascii="Arial" w:hAnsi="Arial" w:cs="Arial"/>
                <w:sz w:val="20"/>
                <w:szCs w:val="20"/>
              </w:rPr>
              <w:t>Вирішення конкретних питань за зверненням представників Членів ІнАУ, консультування Членів ІнАУ в розрізі загальних питань шляхом направлення електронних повідомлень</w:t>
            </w:r>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Fonts w:ascii="Arial" w:hAnsi="Arial" w:cs="Arial"/>
                <w:color w:val="0000FF"/>
                <w:sz w:val="20"/>
                <w:szCs w:val="20"/>
                <w:u w:val="single"/>
              </w:rPr>
            </w:pPr>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 xml:space="preserve">Реагування на випадки порушення прав учасників ІКТ-ринку </w:t>
            </w:r>
          </w:p>
        </w:tc>
        <w:tc>
          <w:tcPr>
            <w:tcW w:w="1276"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Впродовж звітного періоду</w:t>
            </w:r>
          </w:p>
        </w:tc>
        <w:tc>
          <w:tcPr>
            <w:tcW w:w="1842"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Fonts w:ascii="Arial" w:hAnsi="Arial" w:cs="Arial"/>
                <w:sz w:val="20"/>
                <w:szCs w:val="20"/>
              </w:rPr>
            </w:pPr>
            <w:r w:rsidRPr="006C66D3">
              <w:rPr>
                <w:rFonts w:ascii="Arial" w:hAnsi="Arial" w:cs="Arial"/>
                <w:sz w:val="20"/>
                <w:szCs w:val="20"/>
              </w:rPr>
              <w:t>Реагування по суті звернень ІнАУ до різних органів державної влади</w:t>
            </w:r>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Fonts w:ascii="Arial" w:hAnsi="Arial" w:cs="Arial"/>
                <w:sz w:val="20"/>
                <w:szCs w:val="20"/>
              </w:rPr>
            </w:pPr>
            <w:r w:rsidRPr="006C66D3">
              <w:rPr>
                <w:rFonts w:ascii="Arial" w:hAnsi="Arial" w:cs="Arial"/>
                <w:sz w:val="20"/>
                <w:szCs w:val="20"/>
              </w:rPr>
              <w:t xml:space="preserve">Контакти з різними органами державної влади по суті порушень прав учасників ІКТ-ринку </w:t>
            </w:r>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 xml:space="preserve">Інформування про ключові заходи у сфері ІКТ-ринку України </w:t>
            </w:r>
          </w:p>
        </w:tc>
        <w:tc>
          <w:tcPr>
            <w:tcW w:w="1276"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Впродовж звітного періоду</w:t>
            </w:r>
          </w:p>
        </w:tc>
        <w:tc>
          <w:tcPr>
            <w:tcW w:w="1842"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Fonts w:ascii="Arial" w:hAnsi="Arial" w:cs="Arial"/>
                <w:sz w:val="20"/>
                <w:szCs w:val="20"/>
              </w:rPr>
            </w:pPr>
            <w:r w:rsidRPr="006C66D3">
              <w:rPr>
                <w:rFonts w:ascii="Arial" w:hAnsi="Arial" w:cs="Arial"/>
                <w:sz w:val="20"/>
                <w:szCs w:val="20"/>
              </w:rPr>
              <w:t>Використання розсилки для інформування про ключові заходи у сфері ІКТ-ринку України</w:t>
            </w:r>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Fonts w:ascii="Arial" w:hAnsi="Arial" w:cs="Arial"/>
                <w:color w:val="0672E1"/>
                <w:sz w:val="20"/>
                <w:szCs w:val="20"/>
                <w:u w:val="single"/>
              </w:rPr>
            </w:pPr>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 xml:space="preserve">Проведено ряд опитувань членів ІнАУ з різних актуальних питань </w:t>
            </w:r>
          </w:p>
        </w:tc>
        <w:tc>
          <w:tcPr>
            <w:tcW w:w="1276"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Впродовж звітного періоду</w:t>
            </w:r>
          </w:p>
        </w:tc>
        <w:tc>
          <w:tcPr>
            <w:tcW w:w="1842"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Fonts w:ascii="Arial" w:hAnsi="Arial" w:cs="Arial"/>
                <w:sz w:val="20"/>
                <w:szCs w:val="20"/>
              </w:rPr>
            </w:pPr>
            <w:r w:rsidRPr="006C66D3">
              <w:rPr>
                <w:rFonts w:ascii="Arial" w:hAnsi="Arial" w:cs="Arial"/>
                <w:sz w:val="20"/>
                <w:szCs w:val="20"/>
              </w:rPr>
              <w:t xml:space="preserve">Виконане узагальнення інформації, зокрема щодо випадків вилучення серверного обладнання, пошкоджень телекомунікаційних мереж, шкільних каналів доступу до мережі </w:t>
            </w:r>
            <w:r w:rsidR="00115E3B" w:rsidRPr="006C66D3">
              <w:rPr>
                <w:rFonts w:ascii="Arial" w:hAnsi="Arial" w:cs="Arial"/>
                <w:sz w:val="20"/>
                <w:szCs w:val="20"/>
              </w:rPr>
              <w:t>Інтернет</w:t>
            </w:r>
            <w:r w:rsidRPr="006C66D3">
              <w:rPr>
                <w:rFonts w:ascii="Arial" w:hAnsi="Arial" w:cs="Arial"/>
                <w:sz w:val="20"/>
                <w:szCs w:val="20"/>
              </w:rPr>
              <w:t xml:space="preserve"> в регіонах України</w:t>
            </w:r>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Fonts w:ascii="Arial" w:hAnsi="Arial" w:cs="Arial"/>
                <w:color w:val="0672E1"/>
                <w:sz w:val="20"/>
                <w:szCs w:val="20"/>
                <w:u w:val="single"/>
              </w:rPr>
            </w:pPr>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Інформування членів ІнАУ про детальні результати роботи Правління</w:t>
            </w:r>
          </w:p>
        </w:tc>
        <w:tc>
          <w:tcPr>
            <w:tcW w:w="1276"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Впродовж звітного періоду</w:t>
            </w:r>
          </w:p>
        </w:tc>
        <w:tc>
          <w:tcPr>
            <w:tcW w:w="1842"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Fonts w:ascii="Arial" w:hAnsi="Arial" w:cs="Arial"/>
                <w:sz w:val="20"/>
                <w:szCs w:val="20"/>
              </w:rPr>
            </w:pPr>
            <w:r w:rsidRPr="006C66D3">
              <w:rPr>
                <w:rFonts w:ascii="Arial" w:hAnsi="Arial" w:cs="Arial"/>
                <w:sz w:val="20"/>
                <w:szCs w:val="20"/>
              </w:rPr>
              <w:t xml:space="preserve">Більш детальна </w:t>
            </w:r>
            <w:r w:rsidR="00115E3B" w:rsidRPr="006C66D3">
              <w:rPr>
                <w:rFonts w:ascii="Arial" w:hAnsi="Arial" w:cs="Arial"/>
                <w:sz w:val="20"/>
                <w:szCs w:val="20"/>
              </w:rPr>
              <w:t>інформація</w:t>
            </w:r>
            <w:r w:rsidRPr="006C66D3">
              <w:rPr>
                <w:rFonts w:ascii="Arial" w:hAnsi="Arial" w:cs="Arial"/>
                <w:sz w:val="20"/>
                <w:szCs w:val="20"/>
              </w:rPr>
              <w:t xml:space="preserve"> про діяльність ІнАУ</w:t>
            </w:r>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463503" w:rsidP="00641216">
            <w:pPr>
              <w:rPr>
                <w:rStyle w:val="a3"/>
                <w:bCs/>
                <w:color w:val="337AB7"/>
              </w:rPr>
            </w:pPr>
            <w:hyperlink r:id="rId109" w:history="1">
              <w:r w:rsidR="0072051D" w:rsidRPr="006C66D3">
                <w:rPr>
                  <w:rStyle w:val="a3"/>
                  <w:rFonts w:ascii="Arial" w:hAnsi="Arial" w:cs="Arial"/>
                  <w:bCs/>
                  <w:color w:val="337AB7"/>
                  <w:sz w:val="20"/>
                  <w:szCs w:val="20"/>
                </w:rPr>
                <w:t>Інформація про діяльність Правління ІнАУ</w:t>
              </w:r>
            </w:hyperlink>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 xml:space="preserve">Направлення у розсилку ІнАУ юридичних коментарів від юридичних фірм-членів ІнАУ, зокрема ЮФ «Василь </w:t>
            </w:r>
            <w:proofErr w:type="spellStart"/>
            <w:r w:rsidRPr="006C66D3">
              <w:rPr>
                <w:rFonts w:ascii="Arial" w:hAnsi="Arial" w:cs="Arial"/>
                <w:sz w:val="20"/>
                <w:szCs w:val="20"/>
              </w:rPr>
              <w:t>Кісіль</w:t>
            </w:r>
            <w:proofErr w:type="spellEnd"/>
            <w:r w:rsidRPr="006C66D3">
              <w:rPr>
                <w:rFonts w:ascii="Arial" w:hAnsi="Arial" w:cs="Arial"/>
                <w:sz w:val="20"/>
                <w:szCs w:val="20"/>
              </w:rPr>
              <w:t xml:space="preserve"> і партнери»</w:t>
            </w:r>
          </w:p>
        </w:tc>
        <w:tc>
          <w:tcPr>
            <w:tcW w:w="1276"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Впродовж звітного періоду</w:t>
            </w:r>
          </w:p>
        </w:tc>
        <w:tc>
          <w:tcPr>
            <w:tcW w:w="1842"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 xml:space="preserve">«Василь </w:t>
            </w:r>
            <w:proofErr w:type="spellStart"/>
            <w:r w:rsidRPr="006C66D3">
              <w:rPr>
                <w:rFonts w:ascii="Arial" w:hAnsi="Arial" w:cs="Arial"/>
                <w:sz w:val="20"/>
                <w:szCs w:val="20"/>
              </w:rPr>
              <w:t>Кісіль</w:t>
            </w:r>
            <w:proofErr w:type="spellEnd"/>
            <w:r w:rsidRPr="006C66D3">
              <w:rPr>
                <w:rFonts w:ascii="Arial" w:hAnsi="Arial" w:cs="Arial"/>
                <w:sz w:val="20"/>
                <w:szCs w:val="20"/>
              </w:rPr>
              <w:t xml:space="preserve"> і партнери»</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Fonts w:ascii="Arial" w:hAnsi="Arial" w:cs="Arial"/>
                <w:sz w:val="20"/>
                <w:szCs w:val="20"/>
              </w:rPr>
            </w:pPr>
            <w:r w:rsidRPr="006C66D3">
              <w:rPr>
                <w:rFonts w:ascii="Arial" w:hAnsi="Arial" w:cs="Arial"/>
                <w:sz w:val="20"/>
                <w:szCs w:val="20"/>
              </w:rPr>
              <w:t>Інформування членів ІнАУ по актуальних юридичних питаннях</w:t>
            </w:r>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Style w:val="a3"/>
                <w:bCs/>
                <w:color w:val="337AB7"/>
              </w:rPr>
            </w:pPr>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Заходи в рамках Програми правового захисту інтересів членів ІнАУ</w:t>
            </w:r>
          </w:p>
        </w:tc>
        <w:tc>
          <w:tcPr>
            <w:tcW w:w="1276"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Впродовж звітного періоду</w:t>
            </w:r>
          </w:p>
        </w:tc>
        <w:tc>
          <w:tcPr>
            <w:tcW w:w="1842"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Fonts w:ascii="Arial" w:hAnsi="Arial" w:cs="Arial"/>
                <w:sz w:val="20"/>
                <w:szCs w:val="20"/>
              </w:rPr>
            </w:pPr>
            <w:r w:rsidRPr="006C66D3">
              <w:rPr>
                <w:rFonts w:ascii="Arial" w:hAnsi="Arial" w:cs="Arial"/>
                <w:sz w:val="20"/>
                <w:szCs w:val="20"/>
              </w:rPr>
              <w:t>Програма правового захисту інтересів членів ІнАУ передбачає можливість консолідації ресурсів для координації, виробленні позиції з певної проблеми та вироблення правових шляхів її вирішення</w:t>
            </w:r>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463503" w:rsidP="00641216">
            <w:pPr>
              <w:rPr>
                <w:rStyle w:val="a3"/>
                <w:bCs/>
                <w:color w:val="337AB7"/>
              </w:rPr>
            </w:pPr>
            <w:hyperlink r:id="rId110" w:history="1">
              <w:r w:rsidR="0072051D" w:rsidRPr="006C66D3">
                <w:rPr>
                  <w:rStyle w:val="a3"/>
                  <w:rFonts w:ascii="Arial" w:hAnsi="Arial" w:cs="Arial"/>
                  <w:bCs/>
                  <w:color w:val="337AB7"/>
                  <w:sz w:val="20"/>
                  <w:szCs w:val="20"/>
                </w:rPr>
                <w:t>Програма правового захисту інтересів членів ІнАУ</w:t>
              </w:r>
            </w:hyperlink>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Доопрацювання веб-сайту ІнАУ</w:t>
            </w:r>
          </w:p>
        </w:tc>
        <w:tc>
          <w:tcPr>
            <w:tcW w:w="1276"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Впродовж звітного періоду</w:t>
            </w:r>
          </w:p>
        </w:tc>
        <w:tc>
          <w:tcPr>
            <w:tcW w:w="1842"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Fonts w:ascii="Arial" w:hAnsi="Arial" w:cs="Arial"/>
                <w:sz w:val="20"/>
                <w:szCs w:val="20"/>
              </w:rPr>
            </w:pPr>
            <w:r w:rsidRPr="006C66D3">
              <w:rPr>
                <w:rFonts w:ascii="Arial" w:hAnsi="Arial" w:cs="Arial"/>
                <w:sz w:val="20"/>
                <w:szCs w:val="20"/>
              </w:rPr>
              <w:t>Запущені на сайт</w:t>
            </w:r>
            <w:r w:rsidR="00115E3B">
              <w:rPr>
                <w:rFonts w:ascii="Arial" w:hAnsi="Arial" w:cs="Arial"/>
                <w:sz w:val="20"/>
                <w:szCs w:val="20"/>
              </w:rPr>
              <w:t>і ІнАУ</w:t>
            </w:r>
            <w:r w:rsidRPr="006C66D3">
              <w:rPr>
                <w:rFonts w:ascii="Arial" w:hAnsi="Arial" w:cs="Arial"/>
                <w:sz w:val="20"/>
                <w:szCs w:val="20"/>
              </w:rPr>
              <w:t xml:space="preserve"> нові сервіси «Реєстр викраденого телекомунікаційного обладнання» і «Провайдер SOS».</w:t>
            </w:r>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Style w:val="a3"/>
                <w:bCs/>
                <w:color w:val="337AB7"/>
              </w:rPr>
            </w:pPr>
            <w:r w:rsidRPr="006C66D3">
              <w:rPr>
                <w:rStyle w:val="a3"/>
                <w:rFonts w:ascii="Arial" w:hAnsi="Arial" w:cs="Arial"/>
                <w:bCs/>
                <w:color w:val="337AB7"/>
                <w:sz w:val="20"/>
                <w:szCs w:val="20"/>
              </w:rPr>
              <w:t>www.inau.ua</w:t>
            </w:r>
          </w:p>
        </w:tc>
      </w:tr>
      <w:tr w:rsidR="0072051D" w:rsidRPr="006C66D3" w:rsidTr="002E5168">
        <w:tc>
          <w:tcPr>
            <w:tcW w:w="425" w:type="dxa"/>
            <w:tcBorders>
              <w:top w:val="single" w:sz="4" w:space="0" w:color="auto"/>
              <w:left w:val="single" w:sz="4" w:space="0" w:color="auto"/>
              <w:bottom w:val="single" w:sz="4" w:space="0" w:color="auto"/>
              <w:right w:val="single" w:sz="4" w:space="0" w:color="auto"/>
            </w:tcBorders>
            <w:shd w:val="clear" w:color="auto" w:fill="1F497D"/>
          </w:tcPr>
          <w:p w:rsidR="0072051D" w:rsidRPr="006C66D3" w:rsidRDefault="0072051D" w:rsidP="00AE4094">
            <w:pPr>
              <w:spacing w:before="60" w:after="60"/>
              <w:jc w:val="center"/>
              <w:rPr>
                <w:rFonts w:ascii="Arial" w:hAnsi="Arial" w:cs="Arial"/>
                <w:b/>
                <w:color w:val="FFFFFF"/>
                <w:sz w:val="28"/>
                <w:szCs w:val="28"/>
              </w:rPr>
            </w:pPr>
            <w:bookmarkStart w:id="5" w:name="_Hlk508031844"/>
            <w:r w:rsidRPr="006C66D3">
              <w:rPr>
                <w:rFonts w:ascii="Arial" w:hAnsi="Arial" w:cs="Arial"/>
                <w:b/>
                <w:color w:val="FFFFFF"/>
                <w:sz w:val="28"/>
                <w:szCs w:val="28"/>
              </w:rPr>
              <w:t>2</w:t>
            </w:r>
          </w:p>
        </w:tc>
        <w:tc>
          <w:tcPr>
            <w:tcW w:w="15446" w:type="dxa"/>
            <w:gridSpan w:val="7"/>
            <w:tcBorders>
              <w:top w:val="single" w:sz="4" w:space="0" w:color="auto"/>
              <w:left w:val="single" w:sz="4" w:space="0" w:color="auto"/>
              <w:bottom w:val="single" w:sz="4" w:space="0" w:color="auto"/>
              <w:right w:val="single" w:sz="4" w:space="0" w:color="auto"/>
            </w:tcBorders>
            <w:shd w:val="clear" w:color="auto" w:fill="1F497D"/>
          </w:tcPr>
          <w:p w:rsidR="0072051D" w:rsidRPr="006C66D3" w:rsidRDefault="0072051D" w:rsidP="00641216">
            <w:pPr>
              <w:spacing w:before="60" w:after="60"/>
              <w:rPr>
                <w:rFonts w:ascii="Arial" w:hAnsi="Arial" w:cs="Arial"/>
              </w:rPr>
            </w:pPr>
            <w:r w:rsidRPr="006C66D3">
              <w:rPr>
                <w:rFonts w:ascii="Arial" w:hAnsi="Arial" w:cs="Arial"/>
                <w:b/>
                <w:color w:val="FFFFFF"/>
                <w:sz w:val="28"/>
                <w:szCs w:val="28"/>
              </w:rPr>
              <w:t>ЗАБЕЗПЕЧЕННЯ ДОСТУПУ ДО ІНФРАСТРУКТУРИ ТЕЛЕКОМУНІКАЦІЙ</w:t>
            </w:r>
          </w:p>
        </w:tc>
      </w:tr>
      <w:tr w:rsidR="0072051D" w:rsidRPr="006C66D3" w:rsidTr="002E5168">
        <w:tc>
          <w:tcPr>
            <w:tcW w:w="15871" w:type="dxa"/>
            <w:gridSpan w:val="8"/>
            <w:tcBorders>
              <w:top w:val="single" w:sz="4" w:space="0" w:color="auto"/>
              <w:left w:val="single" w:sz="4" w:space="0" w:color="auto"/>
              <w:bottom w:val="single" w:sz="4" w:space="0" w:color="auto"/>
              <w:right w:val="single" w:sz="4" w:space="0" w:color="auto"/>
            </w:tcBorders>
            <w:shd w:val="clear" w:color="auto" w:fill="C6D9F1"/>
          </w:tcPr>
          <w:p w:rsidR="0072051D" w:rsidRPr="006C66D3" w:rsidRDefault="0072051D" w:rsidP="00641216">
            <w:pPr>
              <w:spacing w:before="120" w:after="120"/>
              <w:rPr>
                <w:rFonts w:ascii="Arial" w:hAnsi="Arial" w:cs="Arial"/>
                <w:b/>
              </w:rPr>
            </w:pPr>
            <w:bookmarkStart w:id="6" w:name="_Hlk508031854"/>
            <w:bookmarkEnd w:id="5"/>
            <w:r w:rsidRPr="006C66D3">
              <w:rPr>
                <w:rFonts w:ascii="Arial" w:hAnsi="Arial" w:cs="Arial"/>
                <w:b/>
              </w:rPr>
              <w:t>2.1.Врегулювання питання сумісного підвісу кабелів зв’язку на об’єктах енергетичного комплексу</w:t>
            </w:r>
          </w:p>
        </w:tc>
      </w:tr>
      <w:bookmarkEnd w:id="6"/>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 xml:space="preserve">Направлено листа до КМДА щодо </w:t>
            </w:r>
          </w:p>
          <w:p w:rsidR="0072051D" w:rsidRPr="006C66D3" w:rsidRDefault="0072051D" w:rsidP="005B1D07">
            <w:pPr>
              <w:rPr>
                <w:rFonts w:ascii="Arial" w:hAnsi="Arial" w:cs="Arial"/>
                <w:sz w:val="20"/>
                <w:szCs w:val="20"/>
              </w:rPr>
            </w:pPr>
            <w:r w:rsidRPr="006C66D3">
              <w:rPr>
                <w:rFonts w:ascii="Arial" w:hAnsi="Arial" w:cs="Arial"/>
                <w:sz w:val="20"/>
                <w:szCs w:val="20"/>
              </w:rPr>
              <w:t>щодо зобов’язання КП «</w:t>
            </w:r>
            <w:proofErr w:type="spellStart"/>
            <w:r w:rsidRPr="006C66D3">
              <w:rPr>
                <w:rFonts w:ascii="Arial" w:hAnsi="Arial" w:cs="Arial"/>
                <w:sz w:val="20"/>
                <w:szCs w:val="20"/>
              </w:rPr>
              <w:t>Київміськсвітло</w:t>
            </w:r>
            <w:proofErr w:type="spellEnd"/>
            <w:r w:rsidRPr="006C66D3">
              <w:rPr>
                <w:rFonts w:ascii="Arial" w:hAnsi="Arial" w:cs="Arial"/>
                <w:sz w:val="20"/>
                <w:szCs w:val="20"/>
              </w:rPr>
              <w:t>» до виконання вимог Закону України «Про доступ ..», зокрема, в частині укладення з операторами, провайдерами телекомунікацій договорів з доступу до об’єктів електроенергетики та встановлення розмірів плати за доступ до елементів інфраструктури об’єктів електроенергетики.</w:t>
            </w:r>
          </w:p>
        </w:tc>
        <w:tc>
          <w:tcPr>
            <w:tcW w:w="1294"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color w:val="333333"/>
                <w:sz w:val="20"/>
                <w:szCs w:val="20"/>
                <w:lang w:eastAsia="ru-RU"/>
              </w:rPr>
            </w:pPr>
            <w:r w:rsidRPr="006C66D3">
              <w:rPr>
                <w:rFonts w:ascii="Arial" w:hAnsi="Arial" w:cs="Arial"/>
                <w:color w:val="333333"/>
                <w:sz w:val="20"/>
                <w:szCs w:val="20"/>
                <w:lang w:eastAsia="ru-RU"/>
              </w:rPr>
              <w:t>26.07.2017</w:t>
            </w:r>
          </w:p>
        </w:tc>
        <w:tc>
          <w:tcPr>
            <w:tcW w:w="1824"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72051D" w:rsidP="00641216">
            <w:pPr>
              <w:rPr>
                <w:rFonts w:ascii="Arial" w:hAnsi="Arial" w:cs="Arial"/>
                <w:bCs/>
                <w:color w:val="333333"/>
                <w:sz w:val="20"/>
                <w:szCs w:val="20"/>
              </w:rPr>
            </w:pPr>
            <w:r w:rsidRPr="006C66D3">
              <w:rPr>
                <w:rFonts w:ascii="Arial" w:hAnsi="Arial" w:cs="Arial"/>
                <w:bCs/>
                <w:color w:val="333333"/>
                <w:sz w:val="20"/>
                <w:szCs w:val="20"/>
              </w:rPr>
              <w:t>Отримано відповідь:</w:t>
            </w:r>
          </w:p>
          <w:p w:rsidR="0072051D" w:rsidRPr="006C66D3" w:rsidRDefault="00463503" w:rsidP="00641216">
            <w:pPr>
              <w:pStyle w:val="1"/>
              <w:spacing w:before="0" w:after="0"/>
              <w:ind w:left="0"/>
              <w:rPr>
                <w:rFonts w:ascii="Arial" w:hAnsi="Arial" w:cs="Arial"/>
                <w:b w:val="0"/>
                <w:bCs/>
                <w:color w:val="333333"/>
                <w:sz w:val="20"/>
              </w:rPr>
            </w:pPr>
            <w:hyperlink r:id="rId111" w:history="1">
              <w:r w:rsidR="0072051D" w:rsidRPr="006C66D3">
                <w:rPr>
                  <w:rStyle w:val="a3"/>
                  <w:rFonts w:ascii="Arial" w:hAnsi="Arial" w:cs="Arial"/>
                  <w:b w:val="0"/>
                  <w:bCs/>
                  <w:sz w:val="20"/>
                </w:rPr>
                <w:t>Лист № 196 від Департаменту транспортної інфраструктури 01.09.2017 щодо розгляду звернення про сприяння у вирішенні проблемних питань, пов'язаних з діяльністю КП "</w:t>
              </w:r>
              <w:proofErr w:type="spellStart"/>
              <w:r w:rsidR="0072051D" w:rsidRPr="006C66D3">
                <w:rPr>
                  <w:rStyle w:val="a3"/>
                  <w:rFonts w:ascii="Arial" w:hAnsi="Arial" w:cs="Arial"/>
                  <w:b w:val="0"/>
                  <w:bCs/>
                  <w:sz w:val="20"/>
                </w:rPr>
                <w:t>Київміськсвітло</w:t>
              </w:r>
              <w:proofErr w:type="spellEnd"/>
              <w:r w:rsidR="0072051D" w:rsidRPr="006C66D3">
                <w:rPr>
                  <w:rStyle w:val="a3"/>
                  <w:rFonts w:ascii="Arial" w:hAnsi="Arial" w:cs="Arial"/>
                  <w:b w:val="0"/>
                  <w:bCs/>
                  <w:sz w:val="20"/>
                </w:rPr>
                <w:t>"</w:t>
              </w:r>
            </w:hyperlink>
          </w:p>
          <w:p w:rsidR="0072051D" w:rsidRPr="006C66D3" w:rsidRDefault="0072051D" w:rsidP="00641216">
            <w:pPr>
              <w:pStyle w:val="1"/>
              <w:spacing w:before="0" w:after="0"/>
              <w:rPr>
                <w:rFonts w:ascii="Arial" w:hAnsi="Arial" w:cs="Arial"/>
                <w:b w:val="0"/>
                <w:color w:val="333333"/>
                <w:sz w:val="20"/>
              </w:rPr>
            </w:pPr>
          </w:p>
          <w:p w:rsidR="0072051D" w:rsidRPr="006C66D3" w:rsidRDefault="00463503" w:rsidP="00641216">
            <w:pPr>
              <w:pStyle w:val="1"/>
              <w:spacing w:before="0" w:after="0"/>
              <w:ind w:left="0"/>
              <w:rPr>
                <w:rFonts w:ascii="Arial" w:hAnsi="Arial" w:cs="Arial"/>
                <w:b w:val="0"/>
                <w:color w:val="333333"/>
                <w:sz w:val="20"/>
              </w:rPr>
            </w:pPr>
            <w:hyperlink r:id="rId112" w:history="1">
              <w:r w:rsidR="0072051D" w:rsidRPr="006C66D3">
                <w:rPr>
                  <w:rStyle w:val="a3"/>
                  <w:rFonts w:ascii="Arial" w:hAnsi="Arial" w:cs="Arial"/>
                  <w:b w:val="0"/>
                  <w:bCs/>
                  <w:sz w:val="20"/>
                </w:rPr>
                <w:t>Лист № 185 від КП "</w:t>
              </w:r>
              <w:proofErr w:type="spellStart"/>
              <w:r w:rsidR="0072051D" w:rsidRPr="006C66D3">
                <w:rPr>
                  <w:rStyle w:val="a3"/>
                  <w:rFonts w:ascii="Arial" w:hAnsi="Arial" w:cs="Arial"/>
                  <w:b w:val="0"/>
                  <w:bCs/>
                  <w:sz w:val="20"/>
                </w:rPr>
                <w:t>Київміськсвітло</w:t>
              </w:r>
              <w:proofErr w:type="spellEnd"/>
              <w:r w:rsidR="0072051D" w:rsidRPr="006C66D3">
                <w:rPr>
                  <w:rStyle w:val="a3"/>
                  <w:rFonts w:ascii="Arial" w:hAnsi="Arial" w:cs="Arial"/>
                  <w:b w:val="0"/>
                  <w:bCs/>
                  <w:sz w:val="20"/>
                </w:rPr>
                <w:t xml:space="preserve">" 16.08.2017 щодо діючих тарифів та причин </w:t>
              </w:r>
              <w:proofErr w:type="spellStart"/>
              <w:r w:rsidR="0072051D" w:rsidRPr="006C66D3">
                <w:rPr>
                  <w:rStyle w:val="a3"/>
                  <w:rFonts w:ascii="Arial" w:hAnsi="Arial" w:cs="Arial"/>
                  <w:b w:val="0"/>
                  <w:bCs/>
                  <w:sz w:val="20"/>
                </w:rPr>
                <w:t>неукладення</w:t>
              </w:r>
              <w:proofErr w:type="spellEnd"/>
              <w:r w:rsidR="0072051D" w:rsidRPr="006C66D3">
                <w:rPr>
                  <w:rStyle w:val="a3"/>
                  <w:rFonts w:ascii="Arial" w:hAnsi="Arial" w:cs="Arial"/>
                  <w:b w:val="0"/>
                  <w:bCs/>
                  <w:sz w:val="20"/>
                </w:rPr>
                <w:t xml:space="preserve"> договорів з доступу до інфраструктури</w:t>
              </w:r>
            </w:hyperlink>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463503" w:rsidP="00641216">
            <w:pPr>
              <w:pStyle w:val="1"/>
              <w:spacing w:before="0" w:after="0"/>
              <w:ind w:left="0"/>
              <w:rPr>
                <w:rFonts w:ascii="Arial" w:hAnsi="Arial" w:cs="Arial"/>
                <w:b w:val="0"/>
                <w:color w:val="333333"/>
                <w:sz w:val="20"/>
              </w:rPr>
            </w:pPr>
            <w:hyperlink r:id="rId113" w:history="1">
              <w:r w:rsidR="0072051D" w:rsidRPr="006C66D3">
                <w:rPr>
                  <w:rStyle w:val="a3"/>
                  <w:rFonts w:ascii="Arial" w:hAnsi="Arial" w:cs="Arial"/>
                  <w:b w:val="0"/>
                  <w:bCs/>
                  <w:sz w:val="20"/>
                </w:rPr>
                <w:t>Лист №133/1-3 щодо сприяння у вирішенні проблемних питань, пов’язаних з діяльністю КП «</w:t>
              </w:r>
              <w:proofErr w:type="spellStart"/>
              <w:r w:rsidR="0072051D" w:rsidRPr="006C66D3">
                <w:rPr>
                  <w:rStyle w:val="a3"/>
                  <w:rFonts w:ascii="Arial" w:hAnsi="Arial" w:cs="Arial"/>
                  <w:b w:val="0"/>
                  <w:bCs/>
                  <w:sz w:val="20"/>
                </w:rPr>
                <w:t>Київміськсвітло</w:t>
              </w:r>
              <w:proofErr w:type="spellEnd"/>
              <w:r w:rsidR="0072051D" w:rsidRPr="006C66D3">
                <w:rPr>
                  <w:rStyle w:val="a3"/>
                  <w:rFonts w:ascii="Arial" w:hAnsi="Arial" w:cs="Arial"/>
                  <w:b w:val="0"/>
                  <w:bCs/>
                  <w:sz w:val="20"/>
                </w:rPr>
                <w:t>»</w:t>
              </w:r>
            </w:hyperlink>
          </w:p>
        </w:tc>
      </w:tr>
      <w:tr w:rsidR="00A31B2F"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A31B2F" w:rsidRPr="006C66D3" w:rsidRDefault="00A31B2F" w:rsidP="00AE4094">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A31B2F" w:rsidRPr="006C66D3" w:rsidRDefault="00A31B2F" w:rsidP="00AE4094">
            <w:pPr>
              <w:rPr>
                <w:rFonts w:ascii="Arial" w:hAnsi="Arial" w:cs="Arial"/>
                <w:sz w:val="20"/>
                <w:szCs w:val="20"/>
              </w:rPr>
            </w:pPr>
            <w:r w:rsidRPr="006C66D3">
              <w:rPr>
                <w:rFonts w:ascii="Arial" w:hAnsi="Arial" w:cs="Arial"/>
                <w:sz w:val="20"/>
                <w:szCs w:val="20"/>
              </w:rPr>
              <w:t>Направлені зауваження та пропозиції до проекту Методики визначення плати за доступ до елементів інфраструктури об’єкта електроенергетики.</w:t>
            </w:r>
          </w:p>
        </w:tc>
        <w:tc>
          <w:tcPr>
            <w:tcW w:w="1294" w:type="dxa"/>
            <w:gridSpan w:val="2"/>
            <w:tcBorders>
              <w:top w:val="single" w:sz="4" w:space="0" w:color="auto"/>
              <w:left w:val="single" w:sz="4" w:space="0" w:color="auto"/>
              <w:bottom w:val="single" w:sz="4" w:space="0" w:color="auto"/>
              <w:right w:val="single" w:sz="4" w:space="0" w:color="auto"/>
            </w:tcBorders>
          </w:tcPr>
          <w:p w:rsidR="00A31B2F" w:rsidRPr="006C66D3" w:rsidRDefault="00A31B2F" w:rsidP="00AE4094">
            <w:pPr>
              <w:rPr>
                <w:rFonts w:ascii="Arial" w:hAnsi="Arial" w:cs="Arial"/>
                <w:color w:val="333333"/>
                <w:sz w:val="20"/>
                <w:szCs w:val="20"/>
              </w:rPr>
            </w:pPr>
            <w:r w:rsidRPr="006C66D3">
              <w:rPr>
                <w:rFonts w:ascii="Arial" w:hAnsi="Arial" w:cs="Arial"/>
                <w:color w:val="333333"/>
                <w:sz w:val="20"/>
                <w:szCs w:val="20"/>
              </w:rPr>
              <w:t>17.01.2018</w:t>
            </w:r>
          </w:p>
        </w:tc>
        <w:tc>
          <w:tcPr>
            <w:tcW w:w="1824" w:type="dxa"/>
            <w:tcBorders>
              <w:top w:val="single" w:sz="4" w:space="0" w:color="auto"/>
              <w:left w:val="single" w:sz="4" w:space="0" w:color="auto"/>
              <w:bottom w:val="single" w:sz="4" w:space="0" w:color="auto"/>
              <w:right w:val="single" w:sz="4" w:space="0" w:color="auto"/>
            </w:tcBorders>
          </w:tcPr>
          <w:p w:rsidR="00A31B2F" w:rsidRPr="006C66D3" w:rsidRDefault="00A31B2F"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A31B2F" w:rsidRPr="006C66D3" w:rsidRDefault="00A31B2F" w:rsidP="00641216">
            <w:pPr>
              <w:rPr>
                <w:rFonts w:ascii="Arial" w:hAnsi="Arial" w:cs="Arial"/>
                <w:sz w:val="20"/>
                <w:szCs w:val="20"/>
              </w:rPr>
            </w:pPr>
            <w:r w:rsidRPr="006C66D3">
              <w:rPr>
                <w:rFonts w:ascii="Arial" w:hAnsi="Arial" w:cs="Arial"/>
                <w:sz w:val="20"/>
                <w:szCs w:val="20"/>
              </w:rPr>
              <w:t>Взято до уваги</w:t>
            </w:r>
          </w:p>
        </w:tc>
        <w:tc>
          <w:tcPr>
            <w:tcW w:w="3573" w:type="dxa"/>
            <w:tcBorders>
              <w:top w:val="single" w:sz="4" w:space="0" w:color="auto"/>
              <w:left w:val="single" w:sz="4" w:space="0" w:color="auto"/>
              <w:bottom w:val="single" w:sz="4" w:space="0" w:color="auto"/>
              <w:right w:val="single" w:sz="4" w:space="0" w:color="auto"/>
            </w:tcBorders>
          </w:tcPr>
          <w:p w:rsidR="00A31B2F" w:rsidRPr="006C66D3" w:rsidRDefault="00463503" w:rsidP="00641216">
            <w:pPr>
              <w:pStyle w:val="1"/>
              <w:spacing w:before="0" w:after="0"/>
              <w:ind w:left="0"/>
              <w:rPr>
                <w:rFonts w:ascii="Arial" w:hAnsi="Arial" w:cs="Arial"/>
                <w:b w:val="0"/>
                <w:color w:val="333333"/>
                <w:sz w:val="20"/>
              </w:rPr>
            </w:pPr>
            <w:hyperlink r:id="rId114" w:history="1">
              <w:r w:rsidR="00A31B2F" w:rsidRPr="006C66D3">
                <w:rPr>
                  <w:rStyle w:val="a3"/>
                  <w:rFonts w:ascii="Arial" w:hAnsi="Arial" w:cs="Arial"/>
                  <w:b w:val="0"/>
                  <w:bCs/>
                  <w:sz w:val="20"/>
                </w:rPr>
                <w:t xml:space="preserve">Лист № 08 Міністру енергетики та вугільної промисловості України щодо проекту наказу «Про затвердження Методики визначення плати за доступ до </w:t>
              </w:r>
              <w:r w:rsidR="00A31B2F" w:rsidRPr="006C66D3">
                <w:rPr>
                  <w:rStyle w:val="a3"/>
                  <w:rFonts w:ascii="Arial" w:hAnsi="Arial" w:cs="Arial"/>
                  <w:b w:val="0"/>
                  <w:bCs/>
                  <w:sz w:val="20"/>
                </w:rPr>
                <w:lastRenderedPageBreak/>
                <w:t>елементів інфраструктури об’єкта електроенергетики»</w:t>
              </w:r>
            </w:hyperlink>
          </w:p>
        </w:tc>
      </w:tr>
      <w:tr w:rsidR="00A31B2F"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A31B2F" w:rsidRPr="006C66D3" w:rsidRDefault="00A31B2F" w:rsidP="00AE4094">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A31B2F" w:rsidRPr="006C66D3" w:rsidRDefault="00A31B2F" w:rsidP="00AE4094">
            <w:pPr>
              <w:jc w:val="both"/>
              <w:rPr>
                <w:rFonts w:ascii="Arial" w:hAnsi="Arial" w:cs="Arial"/>
                <w:sz w:val="20"/>
                <w:szCs w:val="20"/>
              </w:rPr>
            </w:pPr>
            <w:r w:rsidRPr="006C66D3">
              <w:rPr>
                <w:rFonts w:ascii="Arial" w:hAnsi="Arial" w:cs="Arial"/>
                <w:sz w:val="20"/>
                <w:szCs w:val="20"/>
              </w:rPr>
              <w:t>ІнАУ направила ряд листів про ігнорування окремими філіями ПАТ «Полтаваобленерго» вимог Закону про доступ.</w:t>
            </w:r>
          </w:p>
        </w:tc>
        <w:tc>
          <w:tcPr>
            <w:tcW w:w="1294" w:type="dxa"/>
            <w:gridSpan w:val="2"/>
            <w:tcBorders>
              <w:top w:val="single" w:sz="4" w:space="0" w:color="auto"/>
              <w:left w:val="single" w:sz="4" w:space="0" w:color="auto"/>
              <w:bottom w:val="single" w:sz="4" w:space="0" w:color="auto"/>
              <w:right w:val="single" w:sz="4" w:space="0" w:color="auto"/>
            </w:tcBorders>
          </w:tcPr>
          <w:p w:rsidR="00A31B2F" w:rsidRPr="006C66D3" w:rsidRDefault="00A31B2F" w:rsidP="00AE4094">
            <w:pPr>
              <w:rPr>
                <w:rFonts w:ascii="Arial" w:hAnsi="Arial" w:cs="Arial"/>
                <w:sz w:val="20"/>
                <w:szCs w:val="20"/>
              </w:rPr>
            </w:pPr>
            <w:r w:rsidRPr="006C66D3">
              <w:rPr>
                <w:rFonts w:ascii="Arial" w:hAnsi="Arial" w:cs="Arial"/>
                <w:sz w:val="20"/>
                <w:szCs w:val="20"/>
              </w:rPr>
              <w:t>05.02.2018</w:t>
            </w:r>
          </w:p>
          <w:p w:rsidR="00A31B2F" w:rsidRPr="006C66D3" w:rsidRDefault="00A31B2F" w:rsidP="00AE4094">
            <w:pPr>
              <w:rPr>
                <w:rFonts w:ascii="Arial" w:hAnsi="Arial" w:cs="Arial"/>
                <w:color w:val="333333"/>
                <w:sz w:val="20"/>
                <w:szCs w:val="20"/>
              </w:rPr>
            </w:pPr>
          </w:p>
          <w:p w:rsidR="00A31B2F" w:rsidRPr="006C66D3" w:rsidRDefault="00A31B2F" w:rsidP="00AE4094">
            <w:pPr>
              <w:rPr>
                <w:rFonts w:ascii="Arial" w:hAnsi="Arial" w:cs="Arial"/>
                <w:color w:val="333333"/>
                <w:sz w:val="20"/>
                <w:szCs w:val="20"/>
              </w:rPr>
            </w:pPr>
          </w:p>
          <w:p w:rsidR="00A31B2F" w:rsidRPr="006C66D3" w:rsidRDefault="00A31B2F" w:rsidP="00AE4094">
            <w:pPr>
              <w:rPr>
                <w:rFonts w:ascii="Arial" w:hAnsi="Arial" w:cs="Arial"/>
                <w:color w:val="333333"/>
                <w:sz w:val="20"/>
                <w:szCs w:val="20"/>
              </w:rPr>
            </w:pPr>
          </w:p>
          <w:p w:rsidR="00A31B2F" w:rsidRPr="006C66D3" w:rsidRDefault="00A31B2F" w:rsidP="00AE4094">
            <w:pPr>
              <w:rPr>
                <w:rFonts w:ascii="Arial" w:hAnsi="Arial" w:cs="Arial"/>
                <w:color w:val="333333"/>
                <w:sz w:val="20"/>
                <w:szCs w:val="20"/>
              </w:rPr>
            </w:pPr>
          </w:p>
          <w:p w:rsidR="00A31B2F" w:rsidRPr="006C66D3" w:rsidRDefault="00A31B2F" w:rsidP="00AE4094">
            <w:pPr>
              <w:rPr>
                <w:rFonts w:ascii="Arial" w:hAnsi="Arial" w:cs="Arial"/>
                <w:color w:val="333333"/>
                <w:sz w:val="20"/>
                <w:szCs w:val="20"/>
              </w:rPr>
            </w:pPr>
          </w:p>
          <w:p w:rsidR="00A31B2F" w:rsidRPr="006C66D3" w:rsidRDefault="00A31B2F" w:rsidP="00AE4094">
            <w:pPr>
              <w:rPr>
                <w:rFonts w:ascii="Arial" w:hAnsi="Arial" w:cs="Arial"/>
                <w:color w:val="333333"/>
                <w:sz w:val="20"/>
                <w:szCs w:val="20"/>
              </w:rPr>
            </w:pPr>
          </w:p>
          <w:p w:rsidR="00A31B2F" w:rsidRPr="006C66D3" w:rsidRDefault="00A31B2F" w:rsidP="00AE4094">
            <w:pPr>
              <w:rPr>
                <w:rFonts w:ascii="Arial" w:hAnsi="Arial" w:cs="Arial"/>
                <w:color w:val="333333"/>
                <w:sz w:val="20"/>
                <w:szCs w:val="20"/>
              </w:rPr>
            </w:pPr>
          </w:p>
          <w:p w:rsidR="00A31B2F" w:rsidRPr="006C66D3" w:rsidRDefault="00A31B2F" w:rsidP="00AE4094">
            <w:pPr>
              <w:rPr>
                <w:rFonts w:ascii="Arial" w:hAnsi="Arial" w:cs="Arial"/>
                <w:color w:val="333333"/>
                <w:sz w:val="20"/>
                <w:szCs w:val="20"/>
              </w:rPr>
            </w:pPr>
          </w:p>
          <w:p w:rsidR="00A31B2F" w:rsidRPr="006C66D3" w:rsidRDefault="00A31B2F" w:rsidP="00AE4094">
            <w:pPr>
              <w:rPr>
                <w:rFonts w:ascii="Arial" w:hAnsi="Arial" w:cs="Arial"/>
                <w:color w:val="333333"/>
                <w:sz w:val="20"/>
                <w:szCs w:val="20"/>
              </w:rPr>
            </w:pPr>
          </w:p>
          <w:p w:rsidR="00A31B2F" w:rsidRPr="006C66D3" w:rsidRDefault="00A31B2F" w:rsidP="00AE4094">
            <w:pPr>
              <w:rPr>
                <w:rFonts w:ascii="Arial" w:hAnsi="Arial" w:cs="Arial"/>
                <w:color w:val="333333"/>
                <w:sz w:val="20"/>
                <w:szCs w:val="20"/>
              </w:rPr>
            </w:pPr>
          </w:p>
          <w:p w:rsidR="00A31B2F" w:rsidRPr="006C66D3" w:rsidRDefault="00A31B2F" w:rsidP="00AE4094">
            <w:pPr>
              <w:rPr>
                <w:rFonts w:ascii="Arial" w:hAnsi="Arial" w:cs="Arial"/>
                <w:color w:val="333333"/>
                <w:sz w:val="20"/>
                <w:szCs w:val="20"/>
              </w:rPr>
            </w:pPr>
          </w:p>
          <w:p w:rsidR="00A31B2F" w:rsidRPr="006C66D3" w:rsidRDefault="00A31B2F" w:rsidP="00AE4094">
            <w:pPr>
              <w:rPr>
                <w:rFonts w:ascii="Arial" w:hAnsi="Arial" w:cs="Arial"/>
                <w:color w:val="333333"/>
                <w:sz w:val="20"/>
                <w:szCs w:val="20"/>
              </w:rPr>
            </w:pPr>
          </w:p>
          <w:p w:rsidR="00A31B2F" w:rsidRPr="006C66D3" w:rsidRDefault="00A31B2F" w:rsidP="00AE4094">
            <w:pPr>
              <w:rPr>
                <w:rFonts w:ascii="Arial" w:hAnsi="Arial" w:cs="Arial"/>
                <w:color w:val="333333"/>
                <w:sz w:val="20"/>
                <w:szCs w:val="20"/>
              </w:rPr>
            </w:pPr>
          </w:p>
          <w:p w:rsidR="00A31B2F" w:rsidRPr="006C66D3" w:rsidRDefault="00A31B2F" w:rsidP="00AE4094">
            <w:pPr>
              <w:rPr>
                <w:rFonts w:ascii="Arial" w:hAnsi="Arial" w:cs="Arial"/>
                <w:color w:val="333333"/>
                <w:sz w:val="20"/>
                <w:szCs w:val="20"/>
              </w:rPr>
            </w:pPr>
          </w:p>
          <w:p w:rsidR="00A31B2F" w:rsidRPr="006C66D3" w:rsidRDefault="00A31B2F" w:rsidP="00AE4094">
            <w:pPr>
              <w:rPr>
                <w:rFonts w:ascii="Arial" w:hAnsi="Arial" w:cs="Arial"/>
                <w:color w:val="333333"/>
                <w:sz w:val="20"/>
                <w:szCs w:val="20"/>
              </w:rPr>
            </w:pPr>
          </w:p>
          <w:p w:rsidR="00A31B2F" w:rsidRPr="006C66D3" w:rsidRDefault="00A31B2F" w:rsidP="00AE4094">
            <w:pPr>
              <w:rPr>
                <w:rFonts w:ascii="Arial" w:hAnsi="Arial" w:cs="Arial"/>
                <w:color w:val="333333"/>
                <w:sz w:val="20"/>
                <w:szCs w:val="20"/>
              </w:rPr>
            </w:pPr>
          </w:p>
          <w:p w:rsidR="00A31B2F" w:rsidRPr="006C66D3" w:rsidRDefault="00A31B2F" w:rsidP="00AE4094">
            <w:pPr>
              <w:rPr>
                <w:rFonts w:ascii="Arial" w:hAnsi="Arial" w:cs="Arial"/>
                <w:color w:val="333333"/>
                <w:sz w:val="20"/>
                <w:szCs w:val="20"/>
              </w:rPr>
            </w:pPr>
          </w:p>
          <w:p w:rsidR="00A31B2F" w:rsidRPr="006C66D3" w:rsidRDefault="00A31B2F" w:rsidP="00AE4094">
            <w:pPr>
              <w:rPr>
                <w:rFonts w:ascii="Arial" w:hAnsi="Arial" w:cs="Arial"/>
                <w:color w:val="333333"/>
                <w:sz w:val="20"/>
                <w:szCs w:val="20"/>
              </w:rPr>
            </w:pPr>
          </w:p>
          <w:p w:rsidR="00A31B2F" w:rsidRPr="006C66D3" w:rsidRDefault="00A31B2F" w:rsidP="00AE4094">
            <w:pPr>
              <w:rPr>
                <w:rFonts w:ascii="Arial" w:hAnsi="Arial" w:cs="Arial"/>
                <w:color w:val="333333"/>
                <w:sz w:val="20"/>
                <w:szCs w:val="20"/>
              </w:rPr>
            </w:pPr>
            <w:r w:rsidRPr="006C66D3">
              <w:rPr>
                <w:rFonts w:ascii="Arial" w:hAnsi="Arial" w:cs="Arial"/>
                <w:color w:val="333333"/>
                <w:sz w:val="20"/>
                <w:szCs w:val="20"/>
              </w:rPr>
              <w:t>16-22.01.2018</w:t>
            </w:r>
          </w:p>
        </w:tc>
        <w:tc>
          <w:tcPr>
            <w:tcW w:w="1824" w:type="dxa"/>
            <w:tcBorders>
              <w:top w:val="single" w:sz="4" w:space="0" w:color="auto"/>
              <w:left w:val="single" w:sz="4" w:space="0" w:color="auto"/>
              <w:bottom w:val="single" w:sz="4" w:space="0" w:color="auto"/>
              <w:right w:val="single" w:sz="4" w:space="0" w:color="auto"/>
            </w:tcBorders>
          </w:tcPr>
          <w:p w:rsidR="00A31B2F" w:rsidRPr="006C66D3" w:rsidRDefault="00A31B2F"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A31B2F" w:rsidRPr="006C66D3" w:rsidRDefault="00A31B2F" w:rsidP="00641216">
            <w:pPr>
              <w:outlineLvl w:val="0"/>
              <w:rPr>
                <w:rFonts w:ascii="Arial" w:hAnsi="Arial" w:cs="Arial"/>
                <w:color w:val="333333"/>
                <w:kern w:val="36"/>
                <w:sz w:val="20"/>
                <w:szCs w:val="20"/>
                <w:lang w:eastAsia="ru-RU"/>
              </w:rPr>
            </w:pPr>
            <w:r w:rsidRPr="006C66D3">
              <w:rPr>
                <w:rFonts w:ascii="Arial" w:hAnsi="Arial" w:cs="Arial"/>
                <w:color w:val="333333"/>
                <w:kern w:val="36"/>
                <w:sz w:val="20"/>
                <w:szCs w:val="20"/>
                <w:lang w:eastAsia="ru-RU"/>
              </w:rPr>
              <w:t>Отримано відповіді:</w:t>
            </w:r>
          </w:p>
          <w:p w:rsidR="00A31B2F" w:rsidRPr="006C66D3" w:rsidRDefault="00463503" w:rsidP="00641216">
            <w:pPr>
              <w:outlineLvl w:val="0"/>
              <w:rPr>
                <w:rStyle w:val="a3"/>
                <w:rFonts w:ascii="Arial" w:hAnsi="Arial" w:cs="Arial"/>
                <w:kern w:val="36"/>
                <w:sz w:val="20"/>
                <w:szCs w:val="20"/>
                <w:lang w:eastAsia="ru-RU"/>
              </w:rPr>
            </w:pPr>
            <w:hyperlink r:id="rId115" w:history="1">
              <w:r w:rsidR="00A31B2F" w:rsidRPr="006C66D3">
                <w:rPr>
                  <w:rStyle w:val="a3"/>
                  <w:rFonts w:ascii="Arial" w:hAnsi="Arial" w:cs="Arial"/>
                  <w:kern w:val="36"/>
                  <w:sz w:val="20"/>
                  <w:szCs w:val="20"/>
                  <w:lang w:eastAsia="ru-RU"/>
                </w:rPr>
                <w:t xml:space="preserve">Лист № 41 від </w:t>
              </w:r>
              <w:proofErr w:type="spellStart"/>
              <w:r w:rsidR="00A31B2F" w:rsidRPr="006C66D3">
                <w:rPr>
                  <w:rStyle w:val="a3"/>
                  <w:rFonts w:ascii="Arial" w:hAnsi="Arial" w:cs="Arial"/>
                  <w:kern w:val="36"/>
                  <w:sz w:val="20"/>
                  <w:szCs w:val="20"/>
                  <w:lang w:eastAsia="ru-RU"/>
                </w:rPr>
                <w:t>Держенергонагляд</w:t>
              </w:r>
              <w:proofErr w:type="spellEnd"/>
              <w:r w:rsidR="00A31B2F" w:rsidRPr="006C66D3">
                <w:rPr>
                  <w:rStyle w:val="a3"/>
                  <w:rFonts w:ascii="Arial" w:hAnsi="Arial" w:cs="Arial"/>
                  <w:kern w:val="36"/>
                  <w:sz w:val="20"/>
                  <w:szCs w:val="20"/>
                  <w:lang w:eastAsia="ru-RU"/>
                </w:rPr>
                <w:t xml:space="preserve"> 12.03.2018 щодо розгляду звернення стосовно ймовірних правопорушень законодавства з боку ПАТ «Полтаваобленерго»</w:t>
              </w:r>
            </w:hyperlink>
          </w:p>
          <w:p w:rsidR="00A31B2F" w:rsidRPr="006C66D3" w:rsidRDefault="00A31B2F" w:rsidP="00641216">
            <w:pPr>
              <w:outlineLvl w:val="0"/>
              <w:rPr>
                <w:rFonts w:ascii="Arial" w:hAnsi="Arial" w:cs="Arial"/>
                <w:color w:val="333333"/>
                <w:kern w:val="36"/>
                <w:sz w:val="20"/>
                <w:szCs w:val="20"/>
                <w:lang w:eastAsia="ru-RU"/>
              </w:rPr>
            </w:pPr>
          </w:p>
          <w:p w:rsidR="00A31B2F" w:rsidRPr="006C66D3" w:rsidRDefault="00463503" w:rsidP="00641216">
            <w:pPr>
              <w:pStyle w:val="1"/>
              <w:spacing w:before="0" w:after="0"/>
              <w:ind w:left="0"/>
              <w:rPr>
                <w:rStyle w:val="a3"/>
                <w:rFonts w:ascii="Arial" w:hAnsi="Arial" w:cs="Arial"/>
                <w:b w:val="0"/>
                <w:bCs/>
                <w:sz w:val="20"/>
              </w:rPr>
            </w:pPr>
            <w:hyperlink r:id="rId116" w:history="1">
              <w:r w:rsidR="00A31B2F" w:rsidRPr="006C66D3">
                <w:rPr>
                  <w:rStyle w:val="a3"/>
                  <w:rFonts w:ascii="Arial" w:hAnsi="Arial" w:cs="Arial"/>
                  <w:b w:val="0"/>
                  <w:bCs/>
                  <w:sz w:val="20"/>
                </w:rPr>
                <w:t>Лист № 44 від АМКУ 13.03.2018 щодо розгляду звернення стосовно ймовірних ознак порушення законодавства про захист економічної конкуренції в діях ПАТ «Полтаваобленерго»</w:t>
              </w:r>
            </w:hyperlink>
          </w:p>
          <w:p w:rsidR="00A31B2F" w:rsidRPr="006C66D3" w:rsidRDefault="00A31B2F" w:rsidP="00641216">
            <w:pPr>
              <w:pStyle w:val="1"/>
              <w:spacing w:before="0" w:after="0"/>
              <w:ind w:left="0"/>
              <w:rPr>
                <w:rStyle w:val="a3"/>
                <w:rFonts w:ascii="Arial" w:hAnsi="Arial" w:cs="Arial"/>
                <w:b w:val="0"/>
                <w:bCs/>
                <w:sz w:val="20"/>
              </w:rPr>
            </w:pPr>
          </w:p>
          <w:p w:rsidR="00A31B2F" w:rsidRPr="006C66D3" w:rsidRDefault="00463503" w:rsidP="00641216">
            <w:pPr>
              <w:outlineLvl w:val="0"/>
              <w:rPr>
                <w:rStyle w:val="a3"/>
                <w:rFonts w:ascii="Arial" w:hAnsi="Arial" w:cs="Arial"/>
                <w:color w:val="333333"/>
                <w:kern w:val="36"/>
                <w:sz w:val="20"/>
                <w:szCs w:val="20"/>
                <w:u w:val="none"/>
                <w:lang w:eastAsia="ru-RU"/>
              </w:rPr>
            </w:pPr>
            <w:hyperlink r:id="rId117" w:history="1">
              <w:r w:rsidR="00A31B2F" w:rsidRPr="006C66D3">
                <w:rPr>
                  <w:rStyle w:val="a3"/>
                  <w:rFonts w:ascii="Arial" w:hAnsi="Arial" w:cs="Arial"/>
                  <w:kern w:val="36"/>
                  <w:sz w:val="20"/>
                  <w:szCs w:val="20"/>
                  <w:lang w:eastAsia="ru-RU"/>
                </w:rPr>
                <w:t>Лист № 51 від «Полтаваобленерго» ПАТ 19.03.2018 щодо розгляду звернення стосовно правовідносин з «Кремінь Альянс» ПП</w:t>
              </w:r>
            </w:hyperlink>
          </w:p>
          <w:p w:rsidR="00A31B2F" w:rsidRPr="006C66D3" w:rsidRDefault="00A31B2F" w:rsidP="00641216">
            <w:pPr>
              <w:pStyle w:val="1"/>
              <w:spacing w:before="0" w:after="0"/>
              <w:ind w:left="0"/>
              <w:rPr>
                <w:rFonts w:ascii="Arial" w:hAnsi="Arial" w:cs="Arial"/>
                <w:b w:val="0"/>
                <w:color w:val="333333"/>
                <w:sz w:val="20"/>
              </w:rPr>
            </w:pPr>
          </w:p>
          <w:p w:rsidR="00A31B2F" w:rsidRPr="006C66D3" w:rsidRDefault="00A31B2F" w:rsidP="00641216">
            <w:pPr>
              <w:outlineLvl w:val="0"/>
              <w:rPr>
                <w:rStyle w:val="a3"/>
                <w:rFonts w:ascii="Arial" w:hAnsi="Arial" w:cs="Arial"/>
                <w:kern w:val="36"/>
                <w:sz w:val="20"/>
                <w:szCs w:val="20"/>
                <w:lang w:eastAsia="ru-RU"/>
              </w:rPr>
            </w:pPr>
            <w:r w:rsidRPr="006C66D3">
              <w:rPr>
                <w:rFonts w:ascii="Arial" w:hAnsi="Arial" w:cs="Arial"/>
                <w:color w:val="333333"/>
                <w:kern w:val="36"/>
                <w:sz w:val="20"/>
                <w:szCs w:val="20"/>
                <w:lang w:eastAsia="ru-RU"/>
              </w:rPr>
              <w:fldChar w:fldCharType="begin"/>
            </w:r>
            <w:r w:rsidRPr="006C66D3">
              <w:rPr>
                <w:rFonts w:ascii="Arial" w:hAnsi="Arial" w:cs="Arial"/>
                <w:color w:val="333333"/>
                <w:kern w:val="36"/>
                <w:sz w:val="20"/>
                <w:szCs w:val="20"/>
                <w:lang w:eastAsia="ru-RU"/>
              </w:rPr>
              <w:instrText xml:space="preserve"> HYPERLINK "http://inau.ua/document/lyst-no-54-vid-derzhenergonaglyad-20032018-shchodo-rozglyadu-zvernennya-stosovno-ymovirnyh" </w:instrText>
            </w:r>
            <w:r w:rsidRPr="006C66D3">
              <w:rPr>
                <w:rFonts w:ascii="Arial" w:hAnsi="Arial" w:cs="Arial"/>
                <w:color w:val="333333"/>
                <w:kern w:val="36"/>
                <w:sz w:val="20"/>
                <w:szCs w:val="20"/>
                <w:lang w:eastAsia="ru-RU"/>
              </w:rPr>
              <w:fldChar w:fldCharType="separate"/>
            </w:r>
            <w:r w:rsidRPr="006C66D3">
              <w:rPr>
                <w:rStyle w:val="a3"/>
                <w:rFonts w:ascii="Arial" w:hAnsi="Arial" w:cs="Arial"/>
                <w:kern w:val="36"/>
                <w:sz w:val="20"/>
                <w:szCs w:val="20"/>
                <w:lang w:eastAsia="ru-RU"/>
              </w:rPr>
              <w:t xml:space="preserve">Лист № 54 від </w:t>
            </w:r>
            <w:proofErr w:type="spellStart"/>
            <w:r w:rsidRPr="006C66D3">
              <w:rPr>
                <w:rStyle w:val="a3"/>
                <w:rFonts w:ascii="Arial" w:hAnsi="Arial" w:cs="Arial"/>
                <w:kern w:val="36"/>
                <w:sz w:val="20"/>
                <w:szCs w:val="20"/>
                <w:lang w:eastAsia="ru-RU"/>
              </w:rPr>
              <w:t>Держенергонагляд</w:t>
            </w:r>
            <w:proofErr w:type="spellEnd"/>
            <w:r w:rsidRPr="006C66D3">
              <w:rPr>
                <w:rStyle w:val="a3"/>
                <w:rFonts w:ascii="Arial" w:hAnsi="Arial" w:cs="Arial"/>
                <w:kern w:val="36"/>
                <w:sz w:val="20"/>
                <w:szCs w:val="20"/>
                <w:lang w:eastAsia="ru-RU"/>
              </w:rPr>
              <w:t xml:space="preserve"> 20.03.2018 щодо розгляду звернення стосовно ймовірних порушень законодавства з боку ПАТ «Полтаваобленерго»</w:t>
            </w:r>
          </w:p>
          <w:p w:rsidR="00A31B2F" w:rsidRPr="006C66D3" w:rsidRDefault="00A31B2F" w:rsidP="00641216">
            <w:pPr>
              <w:pStyle w:val="1"/>
              <w:spacing w:before="0" w:after="0"/>
              <w:ind w:left="0"/>
              <w:rPr>
                <w:rFonts w:ascii="Arial" w:hAnsi="Arial" w:cs="Arial"/>
                <w:b w:val="0"/>
                <w:color w:val="333333"/>
                <w:sz w:val="20"/>
                <w:lang w:eastAsia="ru-RU"/>
              </w:rPr>
            </w:pPr>
            <w:r w:rsidRPr="006C66D3">
              <w:rPr>
                <w:rFonts w:ascii="Arial" w:hAnsi="Arial" w:cs="Arial"/>
                <w:b w:val="0"/>
                <w:color w:val="333333"/>
                <w:sz w:val="20"/>
                <w:lang w:eastAsia="ru-RU"/>
              </w:rPr>
              <w:fldChar w:fldCharType="end"/>
            </w:r>
          </w:p>
          <w:p w:rsidR="00A31B2F" w:rsidRPr="006C66D3" w:rsidRDefault="00463503" w:rsidP="00641216">
            <w:pPr>
              <w:outlineLvl w:val="0"/>
              <w:rPr>
                <w:rFonts w:ascii="Arial" w:hAnsi="Arial" w:cs="Arial"/>
                <w:color w:val="333333"/>
                <w:kern w:val="36"/>
                <w:sz w:val="20"/>
                <w:szCs w:val="20"/>
                <w:lang w:eastAsia="ru-RU"/>
              </w:rPr>
            </w:pPr>
            <w:hyperlink r:id="rId118" w:history="1">
              <w:r w:rsidR="00A31B2F" w:rsidRPr="006C66D3">
                <w:rPr>
                  <w:rStyle w:val="a3"/>
                  <w:rFonts w:ascii="Arial" w:hAnsi="Arial" w:cs="Arial"/>
                  <w:kern w:val="36"/>
                  <w:sz w:val="20"/>
                  <w:szCs w:val="20"/>
                  <w:lang w:eastAsia="ru-RU"/>
                </w:rPr>
                <w:t>Лист № 62 від «Полтаваобленерго» ПАТ 26.03.2018 щодо надання роз'яснень стосовно правовідносин з «Мега-</w:t>
              </w:r>
              <w:proofErr w:type="spellStart"/>
              <w:r w:rsidR="00A31B2F" w:rsidRPr="006C66D3">
                <w:rPr>
                  <w:rStyle w:val="a3"/>
                  <w:rFonts w:ascii="Arial" w:hAnsi="Arial" w:cs="Arial"/>
                  <w:kern w:val="36"/>
                  <w:sz w:val="20"/>
                  <w:szCs w:val="20"/>
                  <w:lang w:eastAsia="ru-RU"/>
                </w:rPr>
                <w:t>Інет</w:t>
              </w:r>
              <w:proofErr w:type="spellEnd"/>
              <w:r w:rsidR="00A31B2F" w:rsidRPr="006C66D3">
                <w:rPr>
                  <w:rStyle w:val="a3"/>
                  <w:rFonts w:ascii="Arial" w:hAnsi="Arial" w:cs="Arial"/>
                  <w:kern w:val="36"/>
                  <w:sz w:val="20"/>
                  <w:szCs w:val="20"/>
                  <w:lang w:eastAsia="ru-RU"/>
                </w:rPr>
                <w:t>» ТОВ</w:t>
              </w:r>
            </w:hyperlink>
          </w:p>
          <w:p w:rsidR="00A31B2F" w:rsidRPr="006C66D3" w:rsidRDefault="00A31B2F" w:rsidP="00641216">
            <w:pPr>
              <w:pStyle w:val="1"/>
              <w:spacing w:before="0" w:after="0"/>
              <w:ind w:left="0"/>
              <w:rPr>
                <w:rFonts w:ascii="Arial" w:hAnsi="Arial" w:cs="Arial"/>
                <w:b w:val="0"/>
                <w:color w:val="333333"/>
                <w:sz w:val="20"/>
              </w:rPr>
            </w:pPr>
          </w:p>
        </w:tc>
        <w:tc>
          <w:tcPr>
            <w:tcW w:w="3573" w:type="dxa"/>
            <w:tcBorders>
              <w:top w:val="single" w:sz="4" w:space="0" w:color="auto"/>
              <w:left w:val="single" w:sz="4" w:space="0" w:color="auto"/>
              <w:bottom w:val="single" w:sz="4" w:space="0" w:color="auto"/>
              <w:right w:val="single" w:sz="4" w:space="0" w:color="auto"/>
            </w:tcBorders>
          </w:tcPr>
          <w:p w:rsidR="00A31B2F" w:rsidRPr="006C66D3" w:rsidRDefault="00A31B2F" w:rsidP="00641216">
            <w:pPr>
              <w:pStyle w:val="1"/>
              <w:spacing w:before="0" w:after="0"/>
              <w:ind w:left="0"/>
            </w:pPr>
          </w:p>
          <w:p w:rsidR="00A31B2F" w:rsidRPr="006C66D3" w:rsidRDefault="00463503" w:rsidP="00641216">
            <w:pPr>
              <w:pStyle w:val="1"/>
              <w:spacing w:before="0" w:after="0"/>
              <w:ind w:left="0"/>
              <w:rPr>
                <w:rStyle w:val="a3"/>
                <w:rFonts w:ascii="Arial" w:hAnsi="Arial" w:cs="Arial"/>
                <w:b w:val="0"/>
                <w:bCs/>
                <w:sz w:val="20"/>
              </w:rPr>
            </w:pPr>
            <w:hyperlink r:id="rId119" w:history="1">
              <w:r w:rsidR="00A31B2F" w:rsidRPr="006C66D3">
                <w:rPr>
                  <w:rStyle w:val="a3"/>
                  <w:rFonts w:ascii="Arial" w:hAnsi="Arial" w:cs="Arial"/>
                  <w:b w:val="0"/>
                  <w:bCs/>
                  <w:sz w:val="20"/>
                </w:rPr>
                <w:t>Лист № 19 «Полтаваобленерго» ПАТ щодо утримання від неправомірних дій, які можуть призвести до порушення прав «Мега-</w:t>
              </w:r>
              <w:proofErr w:type="spellStart"/>
              <w:r w:rsidR="00A31B2F" w:rsidRPr="006C66D3">
                <w:rPr>
                  <w:rStyle w:val="a3"/>
                  <w:rFonts w:ascii="Arial" w:hAnsi="Arial" w:cs="Arial"/>
                  <w:b w:val="0"/>
                  <w:bCs/>
                  <w:sz w:val="20"/>
                </w:rPr>
                <w:t>Інет</w:t>
              </w:r>
              <w:proofErr w:type="spellEnd"/>
              <w:r w:rsidR="00A31B2F" w:rsidRPr="006C66D3">
                <w:rPr>
                  <w:rStyle w:val="a3"/>
                  <w:rFonts w:ascii="Arial" w:hAnsi="Arial" w:cs="Arial"/>
                  <w:b w:val="0"/>
                  <w:bCs/>
                  <w:sz w:val="20"/>
                </w:rPr>
                <w:t>» ТОВ</w:t>
              </w:r>
            </w:hyperlink>
          </w:p>
          <w:p w:rsidR="00A31B2F" w:rsidRPr="006C66D3" w:rsidRDefault="00A31B2F" w:rsidP="00641216">
            <w:pPr>
              <w:pStyle w:val="1"/>
              <w:spacing w:before="0" w:after="0"/>
              <w:ind w:left="0"/>
              <w:rPr>
                <w:rFonts w:ascii="Arial" w:hAnsi="Arial" w:cs="Arial"/>
                <w:b w:val="0"/>
                <w:bCs/>
                <w:color w:val="333333"/>
                <w:sz w:val="20"/>
              </w:rPr>
            </w:pPr>
          </w:p>
          <w:p w:rsidR="00A31B2F" w:rsidRPr="006C66D3" w:rsidRDefault="00463503" w:rsidP="00641216">
            <w:pPr>
              <w:pStyle w:val="1"/>
              <w:spacing w:before="0" w:after="0"/>
              <w:ind w:left="0"/>
              <w:rPr>
                <w:rFonts w:ascii="Arial" w:hAnsi="Arial" w:cs="Arial"/>
                <w:b w:val="0"/>
                <w:color w:val="333333"/>
                <w:sz w:val="20"/>
              </w:rPr>
            </w:pPr>
            <w:hyperlink r:id="rId120" w:history="1">
              <w:r w:rsidR="00A31B2F" w:rsidRPr="006C66D3">
                <w:rPr>
                  <w:rStyle w:val="a3"/>
                  <w:rFonts w:ascii="Arial" w:hAnsi="Arial" w:cs="Arial"/>
                  <w:b w:val="0"/>
                  <w:bCs/>
                  <w:sz w:val="20"/>
                </w:rPr>
                <w:t>Лист № 20 АМКУ щодо ймовірних ознак порушення законодавства про захист економічної конкуренції в діях ПАТ «Полтаваобленерго»</w:t>
              </w:r>
            </w:hyperlink>
          </w:p>
          <w:p w:rsidR="00A31B2F" w:rsidRPr="006C66D3" w:rsidRDefault="00A31B2F" w:rsidP="00641216">
            <w:pPr>
              <w:rPr>
                <w:rFonts w:ascii="Arial" w:hAnsi="Arial" w:cs="Arial"/>
                <w:sz w:val="20"/>
                <w:szCs w:val="20"/>
              </w:rPr>
            </w:pPr>
          </w:p>
          <w:p w:rsidR="00A31B2F" w:rsidRPr="006C66D3" w:rsidRDefault="00463503" w:rsidP="00641216">
            <w:pPr>
              <w:pStyle w:val="1"/>
              <w:spacing w:before="0" w:after="0"/>
              <w:ind w:left="0"/>
              <w:rPr>
                <w:rStyle w:val="a3"/>
                <w:rFonts w:ascii="Arial" w:hAnsi="Arial" w:cs="Arial"/>
                <w:b w:val="0"/>
                <w:bCs/>
                <w:sz w:val="20"/>
              </w:rPr>
            </w:pPr>
            <w:hyperlink r:id="rId121" w:history="1">
              <w:r w:rsidR="00A31B2F" w:rsidRPr="006C66D3">
                <w:rPr>
                  <w:rStyle w:val="a3"/>
                  <w:rFonts w:ascii="Arial" w:hAnsi="Arial" w:cs="Arial"/>
                  <w:b w:val="0"/>
                  <w:bCs/>
                  <w:sz w:val="20"/>
                </w:rPr>
                <w:t xml:space="preserve">Лист № 21 </w:t>
              </w:r>
              <w:proofErr w:type="spellStart"/>
              <w:r w:rsidR="00A31B2F" w:rsidRPr="006C66D3">
                <w:rPr>
                  <w:rStyle w:val="a3"/>
                  <w:rFonts w:ascii="Arial" w:hAnsi="Arial" w:cs="Arial"/>
                  <w:b w:val="0"/>
                  <w:bCs/>
                  <w:sz w:val="20"/>
                </w:rPr>
                <w:t>Держенергонагляду</w:t>
              </w:r>
              <w:proofErr w:type="spellEnd"/>
              <w:r w:rsidR="00A31B2F" w:rsidRPr="006C66D3">
                <w:rPr>
                  <w:rStyle w:val="a3"/>
                  <w:rFonts w:ascii="Arial" w:hAnsi="Arial" w:cs="Arial"/>
                  <w:b w:val="0"/>
                  <w:bCs/>
                  <w:sz w:val="20"/>
                </w:rPr>
                <w:t xml:space="preserve"> щодо ймовірних порушень законодавства ПАТ «Полтаваобленерго»</w:t>
              </w:r>
            </w:hyperlink>
          </w:p>
          <w:p w:rsidR="00A31B2F" w:rsidRPr="006C66D3" w:rsidRDefault="00A31B2F" w:rsidP="00641216">
            <w:pPr>
              <w:pStyle w:val="1"/>
              <w:spacing w:before="0" w:after="0"/>
              <w:ind w:left="0"/>
              <w:rPr>
                <w:rFonts w:ascii="Arial" w:hAnsi="Arial" w:cs="Arial"/>
                <w:b w:val="0"/>
                <w:color w:val="333333"/>
                <w:sz w:val="20"/>
              </w:rPr>
            </w:pPr>
          </w:p>
          <w:p w:rsidR="00A31B2F" w:rsidRPr="006C66D3" w:rsidRDefault="00463503" w:rsidP="00641216">
            <w:pPr>
              <w:pStyle w:val="1"/>
              <w:spacing w:before="0" w:after="0"/>
              <w:ind w:left="0"/>
              <w:rPr>
                <w:rStyle w:val="a3"/>
                <w:rFonts w:ascii="Arial" w:hAnsi="Arial" w:cs="Arial"/>
                <w:b w:val="0"/>
                <w:bCs/>
                <w:sz w:val="20"/>
              </w:rPr>
            </w:pPr>
            <w:hyperlink r:id="rId122" w:history="1">
              <w:r w:rsidR="00A31B2F" w:rsidRPr="006C66D3">
                <w:rPr>
                  <w:rStyle w:val="a3"/>
                  <w:rFonts w:ascii="Arial" w:hAnsi="Arial" w:cs="Arial"/>
                  <w:b w:val="0"/>
                  <w:bCs/>
                  <w:sz w:val="20"/>
                </w:rPr>
                <w:t>Лист № 22 НКРЕКП щодо ймовірних порушень законодавства ПАТ «Полтаваобленерго»</w:t>
              </w:r>
            </w:hyperlink>
          </w:p>
          <w:p w:rsidR="00A31B2F" w:rsidRPr="006C66D3" w:rsidRDefault="00A31B2F" w:rsidP="00641216">
            <w:pPr>
              <w:pStyle w:val="1"/>
              <w:spacing w:before="0" w:after="0"/>
              <w:ind w:left="0"/>
              <w:rPr>
                <w:rFonts w:ascii="Arial" w:hAnsi="Arial" w:cs="Arial"/>
                <w:b w:val="0"/>
                <w:color w:val="333333"/>
                <w:sz w:val="20"/>
              </w:rPr>
            </w:pPr>
          </w:p>
          <w:p w:rsidR="00A31B2F" w:rsidRPr="006C66D3" w:rsidRDefault="00463503" w:rsidP="00641216">
            <w:pPr>
              <w:outlineLvl w:val="0"/>
              <w:rPr>
                <w:rFonts w:ascii="Arial" w:hAnsi="Arial" w:cs="Arial"/>
                <w:color w:val="333333"/>
                <w:kern w:val="36"/>
                <w:sz w:val="20"/>
                <w:szCs w:val="20"/>
                <w:lang w:eastAsia="ru-RU"/>
              </w:rPr>
            </w:pPr>
            <w:hyperlink r:id="rId123" w:history="1">
              <w:r w:rsidR="00A31B2F" w:rsidRPr="006C66D3">
                <w:rPr>
                  <w:rStyle w:val="a3"/>
                  <w:rFonts w:ascii="Arial" w:hAnsi="Arial" w:cs="Arial"/>
                  <w:kern w:val="36"/>
                  <w:sz w:val="20"/>
                  <w:szCs w:val="20"/>
                  <w:lang w:eastAsia="ru-RU"/>
                </w:rPr>
                <w:t>Лист № 07 КП «Гадяч-Житло» щодо утримання від неправомірних дій, які можуть призвести до порушення прав ТОВ «</w:t>
              </w:r>
              <w:proofErr w:type="spellStart"/>
              <w:r w:rsidR="00A31B2F" w:rsidRPr="006C66D3">
                <w:rPr>
                  <w:rStyle w:val="a3"/>
                  <w:rFonts w:ascii="Arial" w:hAnsi="Arial" w:cs="Arial"/>
                  <w:kern w:val="36"/>
                  <w:sz w:val="20"/>
                  <w:szCs w:val="20"/>
                  <w:lang w:eastAsia="ru-RU"/>
                </w:rPr>
                <w:t>Файберлінк</w:t>
              </w:r>
              <w:proofErr w:type="spellEnd"/>
              <w:r w:rsidR="00A31B2F" w:rsidRPr="006C66D3">
                <w:rPr>
                  <w:rStyle w:val="a3"/>
                  <w:rFonts w:ascii="Arial" w:hAnsi="Arial" w:cs="Arial"/>
                  <w:kern w:val="36"/>
                  <w:sz w:val="20"/>
                  <w:szCs w:val="20"/>
                  <w:lang w:eastAsia="ru-RU"/>
                </w:rPr>
                <w:t>»</w:t>
              </w:r>
            </w:hyperlink>
          </w:p>
          <w:p w:rsidR="00A31B2F" w:rsidRPr="006C66D3" w:rsidRDefault="00A31B2F" w:rsidP="00641216">
            <w:pPr>
              <w:outlineLvl w:val="0"/>
              <w:rPr>
                <w:rFonts w:ascii="Arial" w:hAnsi="Arial" w:cs="Arial"/>
                <w:color w:val="333333"/>
                <w:kern w:val="36"/>
                <w:sz w:val="20"/>
                <w:szCs w:val="20"/>
                <w:lang w:eastAsia="ru-RU"/>
              </w:rPr>
            </w:pPr>
          </w:p>
          <w:p w:rsidR="00A31B2F" w:rsidRPr="006C66D3" w:rsidRDefault="00463503" w:rsidP="00641216">
            <w:pPr>
              <w:pStyle w:val="1"/>
              <w:spacing w:before="0" w:after="0"/>
              <w:ind w:left="0"/>
              <w:rPr>
                <w:rFonts w:ascii="Arial" w:hAnsi="Arial" w:cs="Arial"/>
                <w:b w:val="0"/>
                <w:color w:val="333333"/>
                <w:sz w:val="20"/>
              </w:rPr>
            </w:pPr>
            <w:hyperlink r:id="rId124" w:history="1">
              <w:r w:rsidR="00A31B2F" w:rsidRPr="006C66D3">
                <w:rPr>
                  <w:rStyle w:val="a3"/>
                  <w:rFonts w:ascii="Arial" w:hAnsi="Arial" w:cs="Arial"/>
                  <w:b w:val="0"/>
                  <w:bCs/>
                  <w:sz w:val="20"/>
                </w:rPr>
                <w:t>Лист № 09 ПАТ «Полтаваобленерго» щодо утримання від неправомірних дій, які можуть призвести до порушення прав ПП «Кремінь Альянс»</w:t>
              </w:r>
            </w:hyperlink>
          </w:p>
          <w:p w:rsidR="00A31B2F" w:rsidRPr="006C66D3" w:rsidRDefault="00A31B2F" w:rsidP="00641216">
            <w:pPr>
              <w:pStyle w:val="1"/>
              <w:spacing w:before="0" w:after="0"/>
              <w:ind w:left="0"/>
              <w:rPr>
                <w:rFonts w:ascii="Arial" w:hAnsi="Arial" w:cs="Arial"/>
                <w:b w:val="0"/>
                <w:bCs/>
                <w:color w:val="333333"/>
                <w:sz w:val="20"/>
              </w:rPr>
            </w:pPr>
          </w:p>
          <w:p w:rsidR="00A31B2F" w:rsidRPr="006C66D3" w:rsidRDefault="00463503" w:rsidP="00641216">
            <w:pPr>
              <w:pStyle w:val="1"/>
              <w:spacing w:before="0" w:after="0"/>
              <w:ind w:left="0"/>
              <w:rPr>
                <w:rFonts w:ascii="Arial" w:hAnsi="Arial" w:cs="Arial"/>
                <w:b w:val="0"/>
                <w:color w:val="333333"/>
                <w:sz w:val="20"/>
              </w:rPr>
            </w:pPr>
            <w:hyperlink r:id="rId125" w:history="1">
              <w:r w:rsidR="00A31B2F" w:rsidRPr="006C66D3">
                <w:rPr>
                  <w:rStyle w:val="a3"/>
                  <w:rFonts w:ascii="Arial" w:hAnsi="Arial" w:cs="Arial"/>
                  <w:b w:val="0"/>
                  <w:bCs/>
                  <w:sz w:val="20"/>
                </w:rPr>
                <w:t>Лист № 10 НКРЕКП щодо ймовірних порушень законодавства ПАТ «Полтаваобленерго»</w:t>
              </w:r>
            </w:hyperlink>
          </w:p>
          <w:p w:rsidR="00A31B2F" w:rsidRPr="006C66D3" w:rsidRDefault="00A31B2F" w:rsidP="00641216">
            <w:pPr>
              <w:pStyle w:val="1"/>
              <w:spacing w:before="0" w:after="0"/>
              <w:ind w:left="0"/>
              <w:rPr>
                <w:rFonts w:ascii="Arial" w:hAnsi="Arial" w:cs="Arial"/>
                <w:b w:val="0"/>
                <w:bCs/>
                <w:color w:val="333333"/>
                <w:sz w:val="20"/>
              </w:rPr>
            </w:pPr>
          </w:p>
          <w:p w:rsidR="00A31B2F" w:rsidRPr="006C66D3" w:rsidRDefault="00463503" w:rsidP="00641216">
            <w:pPr>
              <w:pStyle w:val="1"/>
              <w:spacing w:before="0" w:after="0"/>
              <w:ind w:left="0"/>
              <w:rPr>
                <w:rFonts w:ascii="Arial" w:hAnsi="Arial" w:cs="Arial"/>
                <w:b w:val="0"/>
                <w:color w:val="333333"/>
                <w:sz w:val="20"/>
              </w:rPr>
            </w:pPr>
            <w:hyperlink r:id="rId126" w:history="1">
              <w:r w:rsidR="00A31B2F" w:rsidRPr="006C66D3">
                <w:rPr>
                  <w:rStyle w:val="a3"/>
                  <w:rFonts w:ascii="Arial" w:hAnsi="Arial" w:cs="Arial"/>
                  <w:b w:val="0"/>
                  <w:bCs/>
                  <w:sz w:val="20"/>
                </w:rPr>
                <w:t xml:space="preserve">Лист № 11 </w:t>
              </w:r>
              <w:proofErr w:type="spellStart"/>
              <w:r w:rsidR="00A31B2F" w:rsidRPr="006C66D3">
                <w:rPr>
                  <w:rStyle w:val="a3"/>
                  <w:rFonts w:ascii="Arial" w:hAnsi="Arial" w:cs="Arial"/>
                  <w:b w:val="0"/>
                  <w:bCs/>
                  <w:sz w:val="20"/>
                </w:rPr>
                <w:t>Держенергонагляду</w:t>
              </w:r>
              <w:proofErr w:type="spellEnd"/>
              <w:r w:rsidR="00A31B2F" w:rsidRPr="006C66D3">
                <w:rPr>
                  <w:rStyle w:val="a3"/>
                  <w:rFonts w:ascii="Arial" w:hAnsi="Arial" w:cs="Arial"/>
                  <w:b w:val="0"/>
                  <w:bCs/>
                  <w:sz w:val="20"/>
                </w:rPr>
                <w:t xml:space="preserve"> щодо ймовірних порушень законодавства ПАТ «Полтаваобленерго»</w:t>
              </w:r>
            </w:hyperlink>
          </w:p>
        </w:tc>
      </w:tr>
      <w:tr w:rsidR="001A736A" w:rsidRPr="006C66D3" w:rsidTr="00AE4094">
        <w:tc>
          <w:tcPr>
            <w:tcW w:w="468" w:type="dxa"/>
            <w:gridSpan w:val="2"/>
            <w:tcBorders>
              <w:top w:val="single" w:sz="4" w:space="0" w:color="auto"/>
              <w:left w:val="single" w:sz="4" w:space="0" w:color="auto"/>
              <w:bottom w:val="single" w:sz="4" w:space="0" w:color="auto"/>
              <w:right w:val="single" w:sz="4" w:space="0" w:color="auto"/>
            </w:tcBorders>
          </w:tcPr>
          <w:p w:rsidR="001A736A" w:rsidRPr="006C66D3" w:rsidRDefault="001A736A" w:rsidP="00AE4094">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1A736A" w:rsidRPr="006C66D3" w:rsidRDefault="001A736A" w:rsidP="00AE4094">
            <w:pPr>
              <w:rPr>
                <w:rFonts w:ascii="Arial" w:hAnsi="Arial" w:cs="Arial"/>
                <w:sz w:val="20"/>
                <w:szCs w:val="20"/>
              </w:rPr>
            </w:pPr>
            <w:r w:rsidRPr="006C66D3">
              <w:rPr>
                <w:rFonts w:ascii="Arial" w:hAnsi="Arial" w:cs="Arial"/>
                <w:sz w:val="20"/>
                <w:szCs w:val="20"/>
              </w:rPr>
              <w:t xml:space="preserve">Направлено ряд листів з зауваженнями та пропозиціями </w:t>
            </w:r>
          </w:p>
          <w:p w:rsidR="001A736A" w:rsidRPr="006C66D3" w:rsidRDefault="001A736A" w:rsidP="00AE4094">
            <w:pPr>
              <w:rPr>
                <w:rFonts w:ascii="Arial" w:hAnsi="Arial" w:cs="Arial"/>
                <w:sz w:val="20"/>
                <w:szCs w:val="20"/>
              </w:rPr>
            </w:pPr>
            <w:r w:rsidRPr="006C66D3">
              <w:rPr>
                <w:rFonts w:ascii="Arial" w:hAnsi="Arial" w:cs="Arial"/>
                <w:sz w:val="20"/>
                <w:szCs w:val="20"/>
              </w:rPr>
              <w:t>до проекту Правил надання доступу до інфраструктури об’єкта електроенергетики</w:t>
            </w:r>
          </w:p>
        </w:tc>
        <w:tc>
          <w:tcPr>
            <w:tcW w:w="1294" w:type="dxa"/>
            <w:gridSpan w:val="2"/>
            <w:tcBorders>
              <w:top w:val="single" w:sz="4" w:space="0" w:color="auto"/>
              <w:left w:val="single" w:sz="4" w:space="0" w:color="auto"/>
              <w:bottom w:val="single" w:sz="4" w:space="0" w:color="auto"/>
              <w:right w:val="single" w:sz="4" w:space="0" w:color="auto"/>
            </w:tcBorders>
          </w:tcPr>
          <w:p w:rsidR="001A736A" w:rsidRPr="006C66D3" w:rsidRDefault="001A736A" w:rsidP="00AE4094">
            <w:pPr>
              <w:rPr>
                <w:rFonts w:ascii="Arial" w:hAnsi="Arial" w:cs="Arial"/>
                <w:color w:val="333333"/>
                <w:sz w:val="20"/>
                <w:szCs w:val="20"/>
              </w:rPr>
            </w:pPr>
            <w:r w:rsidRPr="006C66D3">
              <w:rPr>
                <w:rFonts w:ascii="Arial" w:hAnsi="Arial" w:cs="Arial"/>
                <w:color w:val="333333"/>
                <w:sz w:val="20"/>
                <w:szCs w:val="20"/>
              </w:rPr>
              <w:t>19.10.2017</w:t>
            </w:r>
          </w:p>
          <w:p w:rsidR="001A736A" w:rsidRPr="006C66D3" w:rsidRDefault="001A736A" w:rsidP="00AE4094">
            <w:pPr>
              <w:rPr>
                <w:rFonts w:ascii="Arial" w:hAnsi="Arial" w:cs="Arial"/>
                <w:color w:val="333333"/>
                <w:sz w:val="20"/>
                <w:szCs w:val="20"/>
              </w:rPr>
            </w:pPr>
          </w:p>
          <w:p w:rsidR="001A736A" w:rsidRPr="006C66D3" w:rsidRDefault="001A736A" w:rsidP="00AE4094">
            <w:pPr>
              <w:rPr>
                <w:rFonts w:ascii="Arial" w:hAnsi="Arial" w:cs="Arial"/>
                <w:color w:val="333333"/>
                <w:sz w:val="20"/>
                <w:szCs w:val="20"/>
              </w:rPr>
            </w:pPr>
          </w:p>
          <w:p w:rsidR="001A736A" w:rsidRPr="006C66D3" w:rsidRDefault="001A736A" w:rsidP="00AE4094">
            <w:pPr>
              <w:rPr>
                <w:rFonts w:ascii="Arial" w:hAnsi="Arial" w:cs="Arial"/>
                <w:color w:val="333333"/>
                <w:sz w:val="20"/>
                <w:szCs w:val="20"/>
              </w:rPr>
            </w:pPr>
          </w:p>
        </w:tc>
        <w:tc>
          <w:tcPr>
            <w:tcW w:w="1824" w:type="dxa"/>
            <w:tcBorders>
              <w:top w:val="single" w:sz="4" w:space="0" w:color="auto"/>
              <w:left w:val="single" w:sz="4" w:space="0" w:color="auto"/>
              <w:bottom w:val="single" w:sz="4" w:space="0" w:color="auto"/>
              <w:right w:val="single" w:sz="4" w:space="0" w:color="auto"/>
            </w:tcBorders>
          </w:tcPr>
          <w:p w:rsidR="001A736A" w:rsidRPr="006C66D3" w:rsidRDefault="001A736A"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1A736A" w:rsidRPr="006C66D3" w:rsidRDefault="00E11CDD" w:rsidP="00641216">
            <w:pPr>
              <w:rPr>
                <w:rFonts w:ascii="Arial" w:hAnsi="Arial" w:cs="Arial"/>
                <w:sz w:val="20"/>
                <w:szCs w:val="20"/>
              </w:rPr>
            </w:pPr>
            <w:r w:rsidRPr="006C66D3">
              <w:rPr>
                <w:rFonts w:ascii="Arial" w:hAnsi="Arial" w:cs="Arial"/>
                <w:sz w:val="20"/>
                <w:szCs w:val="20"/>
              </w:rPr>
              <w:t>Взято до розгляду</w:t>
            </w:r>
          </w:p>
        </w:tc>
        <w:tc>
          <w:tcPr>
            <w:tcW w:w="3573" w:type="dxa"/>
            <w:tcBorders>
              <w:top w:val="single" w:sz="4" w:space="0" w:color="auto"/>
              <w:left w:val="single" w:sz="4" w:space="0" w:color="auto"/>
              <w:bottom w:val="single" w:sz="4" w:space="0" w:color="auto"/>
              <w:right w:val="single" w:sz="4" w:space="0" w:color="auto"/>
            </w:tcBorders>
          </w:tcPr>
          <w:p w:rsidR="001A736A" w:rsidRPr="006C66D3" w:rsidRDefault="00463503" w:rsidP="00641216">
            <w:pPr>
              <w:pStyle w:val="1"/>
              <w:spacing w:before="0" w:after="0"/>
              <w:ind w:left="0"/>
              <w:rPr>
                <w:rFonts w:ascii="Arial" w:hAnsi="Arial" w:cs="Arial"/>
                <w:b w:val="0"/>
                <w:bCs/>
                <w:color w:val="0000FF"/>
                <w:sz w:val="20"/>
                <w:u w:val="single"/>
              </w:rPr>
            </w:pPr>
            <w:hyperlink r:id="rId127" w:history="1">
              <w:r w:rsidR="001A736A" w:rsidRPr="006C66D3">
                <w:rPr>
                  <w:rStyle w:val="a3"/>
                  <w:rFonts w:ascii="Arial" w:hAnsi="Arial" w:cs="Arial"/>
                  <w:b w:val="0"/>
                  <w:bCs/>
                  <w:sz w:val="20"/>
                </w:rPr>
                <w:t xml:space="preserve">Лист № 172 </w:t>
              </w:r>
              <w:proofErr w:type="spellStart"/>
              <w:r w:rsidR="001A736A" w:rsidRPr="006C66D3">
                <w:rPr>
                  <w:rStyle w:val="a3"/>
                  <w:rFonts w:ascii="Arial" w:hAnsi="Arial" w:cs="Arial"/>
                  <w:b w:val="0"/>
                  <w:bCs/>
                  <w:sz w:val="20"/>
                </w:rPr>
                <w:t>Міні</w:t>
              </w:r>
              <w:r w:rsidR="00557A91">
                <w:rPr>
                  <w:rStyle w:val="a3"/>
                  <w:rFonts w:ascii="Arial" w:hAnsi="Arial" w:cs="Arial"/>
                  <w:b w:val="0"/>
                  <w:bCs/>
                  <w:sz w:val="20"/>
                </w:rPr>
                <w:t>е</w:t>
              </w:r>
              <w:r w:rsidR="001A736A" w:rsidRPr="006C66D3">
                <w:rPr>
                  <w:rStyle w:val="a3"/>
                  <w:rFonts w:ascii="Arial" w:hAnsi="Arial" w:cs="Arial"/>
                  <w:b w:val="0"/>
                  <w:bCs/>
                  <w:sz w:val="20"/>
                </w:rPr>
                <w:t>нерг</w:t>
              </w:r>
              <w:r w:rsidR="00557A91">
                <w:rPr>
                  <w:rStyle w:val="a3"/>
                  <w:rFonts w:ascii="Arial" w:hAnsi="Arial" w:cs="Arial"/>
                  <w:b w:val="0"/>
                  <w:bCs/>
                  <w:sz w:val="20"/>
                </w:rPr>
                <w:t>овуглепрому</w:t>
              </w:r>
              <w:proofErr w:type="spellEnd"/>
              <w:r w:rsidR="001A736A" w:rsidRPr="006C66D3">
                <w:rPr>
                  <w:rStyle w:val="a3"/>
                  <w:rFonts w:ascii="Arial" w:hAnsi="Arial" w:cs="Arial"/>
                  <w:b w:val="0"/>
                  <w:bCs/>
                  <w:sz w:val="20"/>
                </w:rPr>
                <w:t xml:space="preserve"> щодо проекту постанови Кабінету Міністрів України «Про затвердження Правил надання доступу до інфраструктури об’єкта електроенергетики»</w:t>
              </w:r>
            </w:hyperlink>
          </w:p>
        </w:tc>
      </w:tr>
      <w:tr w:rsidR="00615E6C" w:rsidRPr="006C66D3" w:rsidTr="00AE4094">
        <w:tc>
          <w:tcPr>
            <w:tcW w:w="468" w:type="dxa"/>
            <w:gridSpan w:val="2"/>
            <w:tcBorders>
              <w:top w:val="single" w:sz="4" w:space="0" w:color="auto"/>
              <w:left w:val="single" w:sz="4" w:space="0" w:color="auto"/>
              <w:bottom w:val="single" w:sz="4" w:space="0" w:color="auto"/>
              <w:right w:val="single" w:sz="4" w:space="0" w:color="auto"/>
            </w:tcBorders>
          </w:tcPr>
          <w:p w:rsidR="00615E6C" w:rsidRPr="006C66D3" w:rsidRDefault="00615E6C" w:rsidP="00AE4094">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615E6C" w:rsidRPr="006C66D3" w:rsidRDefault="00FE2B63" w:rsidP="00AE4094">
            <w:pPr>
              <w:rPr>
                <w:rFonts w:ascii="Arial" w:hAnsi="Arial" w:cs="Arial"/>
                <w:sz w:val="20"/>
                <w:szCs w:val="20"/>
              </w:rPr>
            </w:pPr>
            <w:r w:rsidRPr="006C66D3">
              <w:rPr>
                <w:rFonts w:ascii="Arial" w:hAnsi="Arial" w:cs="Arial"/>
                <w:sz w:val="20"/>
                <w:szCs w:val="20"/>
              </w:rPr>
              <w:t>Надані зауваження та пропозиції до проекту Правил надання доступу до інфраструктури об’єкта електроенергетики</w:t>
            </w:r>
          </w:p>
        </w:tc>
        <w:tc>
          <w:tcPr>
            <w:tcW w:w="1294" w:type="dxa"/>
            <w:gridSpan w:val="2"/>
            <w:tcBorders>
              <w:top w:val="single" w:sz="4" w:space="0" w:color="auto"/>
              <w:left w:val="single" w:sz="4" w:space="0" w:color="auto"/>
              <w:bottom w:val="single" w:sz="4" w:space="0" w:color="auto"/>
              <w:right w:val="single" w:sz="4" w:space="0" w:color="auto"/>
            </w:tcBorders>
          </w:tcPr>
          <w:p w:rsidR="00615E6C" w:rsidRPr="006C66D3" w:rsidRDefault="00615E6C" w:rsidP="00AE4094">
            <w:pPr>
              <w:rPr>
                <w:rFonts w:ascii="Arial" w:hAnsi="Arial" w:cs="Arial"/>
                <w:color w:val="333333"/>
                <w:sz w:val="20"/>
                <w:szCs w:val="20"/>
              </w:rPr>
            </w:pPr>
            <w:r w:rsidRPr="006C66D3">
              <w:rPr>
                <w:rFonts w:ascii="Arial" w:hAnsi="Arial" w:cs="Arial"/>
                <w:color w:val="333333"/>
                <w:sz w:val="20"/>
                <w:szCs w:val="20"/>
              </w:rPr>
              <w:t>15.01.2018</w:t>
            </w:r>
          </w:p>
        </w:tc>
        <w:tc>
          <w:tcPr>
            <w:tcW w:w="1824" w:type="dxa"/>
            <w:tcBorders>
              <w:top w:val="single" w:sz="4" w:space="0" w:color="auto"/>
              <w:left w:val="single" w:sz="4" w:space="0" w:color="auto"/>
              <w:bottom w:val="single" w:sz="4" w:space="0" w:color="auto"/>
              <w:right w:val="single" w:sz="4" w:space="0" w:color="auto"/>
            </w:tcBorders>
          </w:tcPr>
          <w:p w:rsidR="00615E6C" w:rsidRPr="006C66D3" w:rsidRDefault="00615E6C"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615E6C" w:rsidRPr="006C66D3" w:rsidRDefault="00FE2B63" w:rsidP="00641216">
            <w:pPr>
              <w:rPr>
                <w:rFonts w:ascii="Arial" w:hAnsi="Arial" w:cs="Arial"/>
                <w:sz w:val="20"/>
                <w:szCs w:val="20"/>
              </w:rPr>
            </w:pPr>
            <w:r w:rsidRPr="006C66D3">
              <w:rPr>
                <w:rFonts w:ascii="Arial" w:hAnsi="Arial" w:cs="Arial"/>
                <w:sz w:val="20"/>
                <w:szCs w:val="20"/>
              </w:rPr>
              <w:t>Взято до розгляду</w:t>
            </w:r>
          </w:p>
        </w:tc>
        <w:tc>
          <w:tcPr>
            <w:tcW w:w="3573" w:type="dxa"/>
            <w:tcBorders>
              <w:top w:val="single" w:sz="4" w:space="0" w:color="auto"/>
              <w:left w:val="single" w:sz="4" w:space="0" w:color="auto"/>
              <w:bottom w:val="single" w:sz="4" w:space="0" w:color="auto"/>
              <w:right w:val="single" w:sz="4" w:space="0" w:color="auto"/>
            </w:tcBorders>
          </w:tcPr>
          <w:p w:rsidR="00615E6C" w:rsidRPr="006C66D3" w:rsidRDefault="00463503" w:rsidP="00641216">
            <w:pPr>
              <w:pStyle w:val="1"/>
              <w:spacing w:before="0" w:after="0"/>
              <w:ind w:left="0"/>
            </w:pPr>
            <w:hyperlink r:id="rId128" w:history="1">
              <w:r w:rsidR="00615E6C" w:rsidRPr="006C66D3">
                <w:rPr>
                  <w:rStyle w:val="a3"/>
                  <w:rFonts w:ascii="Arial" w:hAnsi="Arial" w:cs="Arial"/>
                  <w:b w:val="0"/>
                  <w:bCs/>
                  <w:sz w:val="20"/>
                </w:rPr>
                <w:t xml:space="preserve">Лист № 06 </w:t>
              </w:r>
              <w:proofErr w:type="spellStart"/>
              <w:r w:rsidR="00557A91" w:rsidRPr="00557A91">
                <w:rPr>
                  <w:rStyle w:val="a3"/>
                  <w:rFonts w:ascii="Arial" w:hAnsi="Arial" w:cs="Arial"/>
                  <w:b w:val="0"/>
                  <w:bCs/>
                  <w:sz w:val="20"/>
                </w:rPr>
                <w:t>Мініенерговуглепрому</w:t>
              </w:r>
              <w:proofErr w:type="spellEnd"/>
              <w:r w:rsidR="00615E6C" w:rsidRPr="006C66D3">
                <w:rPr>
                  <w:rStyle w:val="a3"/>
                  <w:rFonts w:ascii="Arial" w:hAnsi="Arial" w:cs="Arial"/>
                  <w:b w:val="0"/>
                  <w:bCs/>
                  <w:sz w:val="20"/>
                </w:rPr>
                <w:t xml:space="preserve"> щодо проекту постанови КМУ «Про затвердження Правил надання доступу до інфраструктури об’єкта електроенергетики»</w:t>
              </w:r>
            </w:hyperlink>
          </w:p>
        </w:tc>
      </w:tr>
      <w:tr w:rsidR="0072051D" w:rsidRPr="006C66D3" w:rsidTr="002E5168">
        <w:tc>
          <w:tcPr>
            <w:tcW w:w="15871" w:type="dxa"/>
            <w:gridSpan w:val="8"/>
            <w:tcBorders>
              <w:top w:val="single" w:sz="4" w:space="0" w:color="auto"/>
              <w:left w:val="single" w:sz="4" w:space="0" w:color="auto"/>
              <w:bottom w:val="single" w:sz="4" w:space="0" w:color="auto"/>
              <w:right w:val="single" w:sz="4" w:space="0" w:color="auto"/>
            </w:tcBorders>
            <w:shd w:val="clear" w:color="auto" w:fill="C6D9F1"/>
          </w:tcPr>
          <w:p w:rsidR="0072051D" w:rsidRPr="006C66D3" w:rsidRDefault="0072051D" w:rsidP="00641216">
            <w:pPr>
              <w:spacing w:before="120" w:after="120"/>
              <w:rPr>
                <w:rFonts w:ascii="Arial" w:hAnsi="Arial" w:cs="Arial"/>
                <w:b/>
              </w:rPr>
            </w:pPr>
            <w:bookmarkStart w:id="7" w:name="_Hlk508031867"/>
            <w:r w:rsidRPr="006C66D3">
              <w:rPr>
                <w:rFonts w:ascii="Arial" w:hAnsi="Arial" w:cs="Arial"/>
                <w:b/>
              </w:rPr>
              <w:t>2.2. Впорядкування доступу до будинкових розподільчих мереж та їх використання</w:t>
            </w:r>
            <w:bookmarkEnd w:id="7"/>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shd w:val="clear" w:color="auto" w:fill="auto"/>
          </w:tcPr>
          <w:p w:rsidR="0072051D" w:rsidRPr="006C66D3" w:rsidRDefault="0072051D" w:rsidP="0072051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shd w:val="clear" w:color="auto" w:fill="auto"/>
          </w:tcPr>
          <w:p w:rsidR="0072051D" w:rsidRPr="006C66D3" w:rsidRDefault="003A16F2" w:rsidP="00AE4094">
            <w:pPr>
              <w:rPr>
                <w:rFonts w:ascii="Arial" w:hAnsi="Arial" w:cs="Arial"/>
                <w:sz w:val="20"/>
                <w:szCs w:val="20"/>
              </w:rPr>
            </w:pPr>
            <w:r w:rsidRPr="006C66D3">
              <w:rPr>
                <w:rFonts w:ascii="Arial" w:hAnsi="Arial" w:cs="Arial"/>
                <w:sz w:val="20"/>
                <w:szCs w:val="20"/>
              </w:rPr>
              <w:t>Направлені</w:t>
            </w:r>
            <w:r w:rsidR="0072051D" w:rsidRPr="006C66D3">
              <w:rPr>
                <w:rFonts w:ascii="Arial" w:hAnsi="Arial" w:cs="Arial"/>
                <w:sz w:val="20"/>
                <w:szCs w:val="20"/>
              </w:rPr>
              <w:t xml:space="preserve"> зауваження до Мінрегіонбуду до проекту Правил надання доступу до інфраструктури об’єкта доступу; та до проекту Правил надання доступу до інфраструктури будинкової розподільної мережі».</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tcPr>
          <w:p w:rsidR="0072051D" w:rsidRPr="006C66D3" w:rsidRDefault="0072051D" w:rsidP="00AE4094">
            <w:pPr>
              <w:rPr>
                <w:rFonts w:ascii="Arial" w:hAnsi="Arial" w:cs="Arial"/>
                <w:sz w:val="20"/>
                <w:szCs w:val="20"/>
              </w:rPr>
            </w:pPr>
            <w:r w:rsidRPr="006C66D3">
              <w:rPr>
                <w:rFonts w:ascii="Arial" w:hAnsi="Arial" w:cs="Arial"/>
                <w:sz w:val="20"/>
                <w:szCs w:val="20"/>
              </w:rPr>
              <w:t>12.10.2017</w:t>
            </w:r>
          </w:p>
        </w:tc>
        <w:tc>
          <w:tcPr>
            <w:tcW w:w="1824" w:type="dxa"/>
            <w:tcBorders>
              <w:top w:val="single" w:sz="4" w:space="0" w:color="auto"/>
              <w:left w:val="single" w:sz="4" w:space="0" w:color="auto"/>
              <w:bottom w:val="single" w:sz="4" w:space="0" w:color="auto"/>
              <w:right w:val="single" w:sz="4" w:space="0" w:color="auto"/>
            </w:tcBorders>
            <w:shd w:val="clear" w:color="auto" w:fill="auto"/>
          </w:tcPr>
          <w:p w:rsidR="0072051D" w:rsidRPr="006C66D3" w:rsidRDefault="0072051D"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72051D" w:rsidRPr="006C66D3" w:rsidRDefault="0072051D" w:rsidP="00641216">
            <w:pPr>
              <w:rPr>
                <w:rFonts w:ascii="Arial" w:hAnsi="Arial" w:cs="Arial"/>
                <w:sz w:val="20"/>
                <w:szCs w:val="20"/>
              </w:rPr>
            </w:pPr>
            <w:r w:rsidRPr="006C66D3">
              <w:rPr>
                <w:rFonts w:ascii="Arial" w:hAnsi="Arial" w:cs="Arial"/>
                <w:sz w:val="20"/>
                <w:szCs w:val="20"/>
              </w:rPr>
              <w:t>Взято до уваги</w:t>
            </w:r>
          </w:p>
        </w:tc>
        <w:tc>
          <w:tcPr>
            <w:tcW w:w="3573" w:type="dxa"/>
            <w:tcBorders>
              <w:top w:val="single" w:sz="4" w:space="0" w:color="auto"/>
              <w:left w:val="single" w:sz="4" w:space="0" w:color="auto"/>
              <w:bottom w:val="single" w:sz="4" w:space="0" w:color="auto"/>
              <w:right w:val="single" w:sz="4" w:space="0" w:color="auto"/>
            </w:tcBorders>
            <w:shd w:val="clear" w:color="auto" w:fill="auto"/>
          </w:tcPr>
          <w:p w:rsidR="0072051D" w:rsidRPr="006C66D3" w:rsidRDefault="00463503" w:rsidP="00641216">
            <w:pPr>
              <w:pStyle w:val="1"/>
              <w:spacing w:before="0" w:after="0"/>
              <w:ind w:left="0"/>
              <w:rPr>
                <w:rFonts w:ascii="Arial" w:hAnsi="Arial" w:cs="Arial"/>
                <w:b w:val="0"/>
                <w:color w:val="333333"/>
                <w:sz w:val="20"/>
              </w:rPr>
            </w:pPr>
            <w:hyperlink r:id="rId129" w:history="1">
              <w:r w:rsidR="0072051D" w:rsidRPr="006C66D3">
                <w:rPr>
                  <w:rStyle w:val="a3"/>
                  <w:rFonts w:ascii="Arial" w:hAnsi="Arial" w:cs="Arial"/>
                  <w:b w:val="0"/>
                  <w:bCs/>
                  <w:sz w:val="20"/>
                </w:rPr>
                <w:t>Лист № 170/1-3 щодо проектів постанов Кабінету Міністрів України «Про затвердження Правил надання доступу до інфраструктури об’єкта будівництва» та «Про затвердження Правил надання доступу до інфраструктури будинкової розподільної мережі»</w:t>
              </w:r>
            </w:hyperlink>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A04FED" w:rsidP="00AE4094">
            <w:pPr>
              <w:pStyle w:val="1"/>
              <w:spacing w:before="0" w:after="0"/>
              <w:ind w:left="0"/>
              <w:jc w:val="both"/>
              <w:rPr>
                <w:rFonts w:ascii="Arial" w:hAnsi="Arial" w:cs="Arial"/>
                <w:b w:val="0"/>
                <w:color w:val="333333"/>
                <w:sz w:val="20"/>
              </w:rPr>
            </w:pPr>
            <w:r w:rsidRPr="006C66D3">
              <w:rPr>
                <w:rFonts w:ascii="Arial" w:hAnsi="Arial" w:cs="Arial"/>
                <w:b w:val="0"/>
                <w:bCs/>
                <w:color w:val="333333"/>
                <w:sz w:val="20"/>
              </w:rPr>
              <w:t>Адміністративний суд частково задовольнив апеляційну скаргу по справі за скаргою ТОВ «Адамант», де ІнАУ виступає третьою стороною</w:t>
            </w:r>
            <w:r w:rsidR="0072051D" w:rsidRPr="006C66D3">
              <w:rPr>
                <w:rFonts w:ascii="Arial" w:hAnsi="Arial" w:cs="Arial"/>
                <w:b w:val="0"/>
                <w:bCs/>
                <w:color w:val="333333"/>
                <w:sz w:val="20"/>
              </w:rPr>
              <w:t>: рішення Київради щодо інвентаризації об’єктів телекомунікацій скасовані</w:t>
            </w:r>
          </w:p>
        </w:tc>
        <w:tc>
          <w:tcPr>
            <w:tcW w:w="1294"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color w:val="333333"/>
                <w:sz w:val="20"/>
                <w:szCs w:val="20"/>
              </w:rPr>
            </w:pPr>
            <w:r w:rsidRPr="006C66D3">
              <w:rPr>
                <w:rFonts w:ascii="Arial" w:hAnsi="Arial" w:cs="Arial"/>
                <w:color w:val="333333"/>
                <w:sz w:val="20"/>
                <w:szCs w:val="20"/>
              </w:rPr>
              <w:t>02.01.2018</w:t>
            </w:r>
          </w:p>
        </w:tc>
        <w:tc>
          <w:tcPr>
            <w:tcW w:w="1824"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Правління ІнАУ, «Адамант» ТОВ</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463503" w:rsidP="00641216">
            <w:pPr>
              <w:pStyle w:val="1"/>
              <w:spacing w:before="0" w:after="0"/>
              <w:ind w:left="0"/>
              <w:rPr>
                <w:rFonts w:ascii="Arial" w:hAnsi="Arial" w:cs="Arial"/>
                <w:b w:val="0"/>
                <w:color w:val="333333"/>
                <w:sz w:val="20"/>
              </w:rPr>
            </w:pPr>
            <w:hyperlink r:id="rId130" w:history="1">
              <w:r w:rsidR="0072051D" w:rsidRPr="006C66D3">
                <w:rPr>
                  <w:rStyle w:val="a3"/>
                  <w:rFonts w:ascii="Arial" w:hAnsi="Arial" w:cs="Arial"/>
                  <w:b w:val="0"/>
                  <w:bCs/>
                  <w:sz w:val="20"/>
                </w:rPr>
                <w:t>Лист № 262 від Київського апеляційного адміністративного суду 29.12.2017 щодо постанови суду за апеляційною скаргою ТОВ "Адамант" у справі за адміністративним позовом до Київської міської ради</w:t>
              </w:r>
            </w:hyperlink>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463503" w:rsidP="00641216">
            <w:pPr>
              <w:pStyle w:val="1"/>
              <w:spacing w:before="0" w:after="0"/>
              <w:ind w:left="0"/>
              <w:rPr>
                <w:rFonts w:ascii="Arial" w:hAnsi="Arial" w:cs="Arial"/>
                <w:b w:val="0"/>
                <w:color w:val="333333"/>
                <w:sz w:val="20"/>
              </w:rPr>
            </w:pPr>
            <w:hyperlink r:id="rId131" w:history="1">
              <w:r w:rsidR="0072051D" w:rsidRPr="006C66D3">
                <w:rPr>
                  <w:rStyle w:val="a3"/>
                  <w:rFonts w:ascii="Arial" w:hAnsi="Arial" w:cs="Arial"/>
                  <w:b w:val="0"/>
                  <w:sz w:val="20"/>
                </w:rPr>
                <w:t>Реліз про новину</w:t>
              </w:r>
            </w:hyperlink>
          </w:p>
        </w:tc>
      </w:tr>
      <w:tr w:rsidR="0071199E" w:rsidRPr="006C66D3" w:rsidTr="00124F39">
        <w:trPr>
          <w:trHeight w:val="1580"/>
        </w:trPr>
        <w:tc>
          <w:tcPr>
            <w:tcW w:w="468" w:type="dxa"/>
            <w:gridSpan w:val="2"/>
            <w:tcBorders>
              <w:top w:val="single" w:sz="4" w:space="0" w:color="auto"/>
              <w:left w:val="single" w:sz="4" w:space="0" w:color="auto"/>
              <w:bottom w:val="single" w:sz="4" w:space="0" w:color="auto"/>
              <w:right w:val="single" w:sz="4" w:space="0" w:color="auto"/>
            </w:tcBorders>
          </w:tcPr>
          <w:p w:rsidR="0071199E" w:rsidRPr="006C66D3" w:rsidRDefault="0071199E" w:rsidP="00AE4094">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1199E" w:rsidRPr="006C66D3" w:rsidRDefault="00124F39" w:rsidP="00124F39">
            <w:pPr>
              <w:pStyle w:val="1"/>
              <w:spacing w:before="0" w:after="0"/>
              <w:ind w:left="0"/>
              <w:jc w:val="both"/>
              <w:rPr>
                <w:rFonts w:ascii="Arial" w:hAnsi="Arial" w:cs="Arial"/>
                <w:b w:val="0"/>
                <w:bCs/>
                <w:color w:val="333333"/>
                <w:sz w:val="20"/>
              </w:rPr>
            </w:pPr>
            <w:r>
              <w:rPr>
                <w:rFonts w:ascii="Arial" w:hAnsi="Arial" w:cs="Arial"/>
                <w:b w:val="0"/>
                <w:sz w:val="20"/>
              </w:rPr>
              <w:t>ІнАУ</w:t>
            </w:r>
            <w:r w:rsidR="0071199E" w:rsidRPr="006C66D3">
              <w:rPr>
                <w:rFonts w:ascii="Arial" w:hAnsi="Arial" w:cs="Arial"/>
                <w:b w:val="0"/>
                <w:sz w:val="20"/>
              </w:rPr>
              <w:t xml:space="preserve"> звернулись з проханням надати інформацію щодо </w:t>
            </w:r>
            <w:r w:rsidR="0071199E" w:rsidRPr="006C66D3">
              <w:rPr>
                <w:rFonts w:ascii="Arial" w:hAnsi="Arial" w:cs="Arial"/>
                <w:b w:val="0"/>
                <w:bCs/>
                <w:color w:val="333333"/>
                <w:sz w:val="20"/>
              </w:rPr>
              <w:t>застосування положень Закону України «Про доступ до об’єктів будівництва, транспорту, електроенергетики з метою розвитку телекомунікаційних мереж"</w:t>
            </w:r>
          </w:p>
        </w:tc>
        <w:tc>
          <w:tcPr>
            <w:tcW w:w="1294" w:type="dxa"/>
            <w:gridSpan w:val="2"/>
            <w:tcBorders>
              <w:top w:val="single" w:sz="4" w:space="0" w:color="auto"/>
              <w:left w:val="single" w:sz="4" w:space="0" w:color="auto"/>
              <w:bottom w:val="single" w:sz="4" w:space="0" w:color="auto"/>
              <w:right w:val="single" w:sz="4" w:space="0" w:color="auto"/>
            </w:tcBorders>
          </w:tcPr>
          <w:p w:rsidR="0071199E" w:rsidRPr="006C66D3" w:rsidRDefault="0071199E" w:rsidP="00AE4094">
            <w:pPr>
              <w:rPr>
                <w:rFonts w:ascii="Arial" w:hAnsi="Arial" w:cs="Arial"/>
                <w:color w:val="333333"/>
                <w:sz w:val="20"/>
                <w:szCs w:val="20"/>
              </w:rPr>
            </w:pPr>
            <w:r w:rsidRPr="006C66D3">
              <w:rPr>
                <w:rFonts w:ascii="Arial" w:hAnsi="Arial" w:cs="Arial"/>
                <w:color w:val="333333"/>
                <w:sz w:val="20"/>
                <w:szCs w:val="20"/>
              </w:rPr>
              <w:t>07.08.2017</w:t>
            </w:r>
          </w:p>
          <w:p w:rsidR="0071199E" w:rsidRPr="006C66D3" w:rsidRDefault="0071199E" w:rsidP="00AE4094">
            <w:pPr>
              <w:rPr>
                <w:rFonts w:ascii="Arial" w:hAnsi="Arial" w:cs="Arial"/>
                <w:color w:val="333333"/>
                <w:sz w:val="20"/>
                <w:szCs w:val="20"/>
              </w:rPr>
            </w:pPr>
          </w:p>
          <w:p w:rsidR="0071199E" w:rsidRPr="006C66D3" w:rsidRDefault="0071199E" w:rsidP="00AE4094">
            <w:pPr>
              <w:rPr>
                <w:rFonts w:ascii="Arial" w:hAnsi="Arial" w:cs="Arial"/>
                <w:color w:val="333333"/>
                <w:sz w:val="20"/>
                <w:szCs w:val="20"/>
              </w:rPr>
            </w:pPr>
          </w:p>
          <w:p w:rsidR="0071199E" w:rsidRPr="006C66D3" w:rsidRDefault="0071199E" w:rsidP="00AE4094">
            <w:pPr>
              <w:rPr>
                <w:rFonts w:ascii="Arial" w:hAnsi="Arial" w:cs="Arial"/>
                <w:color w:val="333333"/>
                <w:sz w:val="20"/>
                <w:szCs w:val="20"/>
              </w:rPr>
            </w:pPr>
          </w:p>
          <w:p w:rsidR="0071199E" w:rsidRPr="006C66D3" w:rsidRDefault="0071199E" w:rsidP="00AE4094">
            <w:pPr>
              <w:rPr>
                <w:rFonts w:ascii="Arial" w:hAnsi="Arial" w:cs="Arial"/>
                <w:color w:val="333333"/>
                <w:sz w:val="20"/>
                <w:szCs w:val="20"/>
              </w:rPr>
            </w:pPr>
          </w:p>
          <w:p w:rsidR="0071199E" w:rsidRPr="006C66D3" w:rsidRDefault="0071199E" w:rsidP="00AE4094">
            <w:pPr>
              <w:rPr>
                <w:rFonts w:ascii="Arial" w:hAnsi="Arial" w:cs="Arial"/>
                <w:color w:val="333333"/>
                <w:sz w:val="20"/>
                <w:szCs w:val="20"/>
              </w:rPr>
            </w:pPr>
          </w:p>
        </w:tc>
        <w:tc>
          <w:tcPr>
            <w:tcW w:w="1824" w:type="dxa"/>
            <w:tcBorders>
              <w:top w:val="single" w:sz="4" w:space="0" w:color="auto"/>
              <w:left w:val="single" w:sz="4" w:space="0" w:color="auto"/>
              <w:bottom w:val="single" w:sz="4" w:space="0" w:color="auto"/>
              <w:right w:val="single" w:sz="4" w:space="0" w:color="auto"/>
            </w:tcBorders>
          </w:tcPr>
          <w:p w:rsidR="0071199E" w:rsidRPr="006C66D3" w:rsidRDefault="0071199E"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71199E" w:rsidRPr="006C66D3" w:rsidRDefault="0071199E" w:rsidP="00641216">
            <w:pPr>
              <w:rPr>
                <w:rFonts w:ascii="Arial" w:hAnsi="Arial" w:cs="Arial"/>
                <w:bCs/>
                <w:color w:val="333333"/>
                <w:sz w:val="20"/>
                <w:szCs w:val="20"/>
              </w:rPr>
            </w:pPr>
            <w:r w:rsidRPr="006C66D3">
              <w:rPr>
                <w:rFonts w:ascii="Arial" w:hAnsi="Arial" w:cs="Arial"/>
                <w:bCs/>
                <w:color w:val="333333"/>
                <w:sz w:val="20"/>
                <w:szCs w:val="20"/>
              </w:rPr>
              <w:t>Отримано відповідь:</w:t>
            </w:r>
          </w:p>
          <w:p w:rsidR="0071199E" w:rsidRPr="006C66D3" w:rsidRDefault="00463503" w:rsidP="00124F39">
            <w:pPr>
              <w:pStyle w:val="1"/>
              <w:spacing w:before="0" w:after="0"/>
              <w:ind w:left="0"/>
              <w:rPr>
                <w:rFonts w:ascii="Arial" w:hAnsi="Arial" w:cs="Arial"/>
                <w:b w:val="0"/>
                <w:bCs/>
                <w:color w:val="333333"/>
                <w:sz w:val="20"/>
              </w:rPr>
            </w:pPr>
            <w:hyperlink r:id="rId132" w:history="1">
              <w:r w:rsidR="0071199E" w:rsidRPr="006C66D3">
                <w:rPr>
                  <w:rStyle w:val="a3"/>
                  <w:rFonts w:ascii="Arial" w:hAnsi="Arial" w:cs="Arial"/>
                  <w:b w:val="0"/>
                  <w:bCs/>
                  <w:sz w:val="20"/>
                </w:rPr>
                <w:t xml:space="preserve">Лист № 221 від </w:t>
              </w:r>
              <w:proofErr w:type="spellStart"/>
              <w:r w:rsidR="0071199E" w:rsidRPr="006C66D3">
                <w:rPr>
                  <w:rStyle w:val="a3"/>
                  <w:rFonts w:ascii="Arial" w:hAnsi="Arial" w:cs="Arial"/>
                  <w:b w:val="0"/>
                  <w:bCs/>
                  <w:sz w:val="20"/>
                </w:rPr>
                <w:t>Мінрегіонбуд</w:t>
              </w:r>
              <w:proofErr w:type="spellEnd"/>
              <w:r w:rsidR="0071199E" w:rsidRPr="006C66D3">
                <w:rPr>
                  <w:rStyle w:val="a3"/>
                  <w:rFonts w:ascii="Arial" w:hAnsi="Arial" w:cs="Arial"/>
                  <w:b w:val="0"/>
                  <w:bCs/>
                  <w:sz w:val="20"/>
                </w:rPr>
                <w:t xml:space="preserve"> 17.10.2017 щодо розгляду звернення стосовно вжиття заходів із застосування Закону України «Про доступ до об’єктів будівництва, транспорту, електроенергетики з метою розвитку телекомунікаційних мереж»</w:t>
              </w:r>
            </w:hyperlink>
          </w:p>
        </w:tc>
        <w:tc>
          <w:tcPr>
            <w:tcW w:w="3573" w:type="dxa"/>
            <w:tcBorders>
              <w:top w:val="single" w:sz="4" w:space="0" w:color="auto"/>
              <w:left w:val="single" w:sz="4" w:space="0" w:color="auto"/>
              <w:bottom w:val="single" w:sz="4" w:space="0" w:color="auto"/>
              <w:right w:val="single" w:sz="4" w:space="0" w:color="auto"/>
            </w:tcBorders>
          </w:tcPr>
          <w:p w:rsidR="0071199E" w:rsidRPr="006C66D3" w:rsidRDefault="00463503" w:rsidP="00641216">
            <w:pPr>
              <w:pStyle w:val="1"/>
              <w:spacing w:before="0" w:after="0"/>
              <w:ind w:left="0"/>
              <w:rPr>
                <w:rFonts w:ascii="Arial" w:hAnsi="Arial" w:cs="Arial"/>
                <w:b w:val="0"/>
                <w:bCs/>
                <w:color w:val="333333"/>
                <w:sz w:val="20"/>
              </w:rPr>
            </w:pPr>
            <w:hyperlink r:id="rId133" w:history="1">
              <w:r w:rsidR="0071199E" w:rsidRPr="006C66D3">
                <w:rPr>
                  <w:rStyle w:val="a3"/>
                  <w:rFonts w:ascii="Arial" w:hAnsi="Arial" w:cs="Arial"/>
                  <w:b w:val="0"/>
                  <w:bCs/>
                  <w:sz w:val="20"/>
                </w:rPr>
                <w:t xml:space="preserve">Лист № 138 </w:t>
              </w:r>
              <w:r w:rsidR="00124F39">
                <w:rPr>
                  <w:rStyle w:val="a3"/>
                  <w:rFonts w:ascii="Arial" w:hAnsi="Arial" w:cs="Arial"/>
                  <w:b w:val="0"/>
                  <w:bCs/>
                  <w:sz w:val="20"/>
                </w:rPr>
                <w:t xml:space="preserve">до </w:t>
              </w:r>
              <w:r w:rsidR="0071199E" w:rsidRPr="006C66D3">
                <w:rPr>
                  <w:rStyle w:val="a3"/>
                  <w:rFonts w:ascii="Arial" w:hAnsi="Arial" w:cs="Arial"/>
                  <w:b w:val="0"/>
                  <w:bCs/>
                  <w:sz w:val="20"/>
                </w:rPr>
                <w:t>Мінрегіон</w:t>
              </w:r>
              <w:r w:rsidR="00124F39">
                <w:rPr>
                  <w:rStyle w:val="a3"/>
                  <w:rFonts w:ascii="Arial" w:hAnsi="Arial" w:cs="Arial"/>
                  <w:b w:val="0"/>
                  <w:bCs/>
                  <w:sz w:val="20"/>
                </w:rPr>
                <w:t>буду</w:t>
              </w:r>
              <w:r w:rsidR="0071199E" w:rsidRPr="006C66D3">
                <w:rPr>
                  <w:rStyle w:val="a3"/>
                  <w:rFonts w:ascii="Arial" w:hAnsi="Arial" w:cs="Arial"/>
                  <w:b w:val="0"/>
                  <w:bCs/>
                  <w:sz w:val="20"/>
                </w:rPr>
                <w:t xml:space="preserve"> щодо вжиття заходів із застосування Закону України «Про доступ до об’єктів будівництва, транспорту, електроенергетики з метою розвитку телекомунікаційних мереж»</w:t>
              </w:r>
            </w:hyperlink>
          </w:p>
        </w:tc>
      </w:tr>
      <w:tr w:rsidR="001A736A" w:rsidRPr="006C66D3" w:rsidTr="00AE4094">
        <w:tc>
          <w:tcPr>
            <w:tcW w:w="468" w:type="dxa"/>
            <w:gridSpan w:val="2"/>
            <w:tcBorders>
              <w:top w:val="single" w:sz="4" w:space="0" w:color="auto"/>
              <w:left w:val="single" w:sz="4" w:space="0" w:color="auto"/>
              <w:bottom w:val="single" w:sz="4" w:space="0" w:color="auto"/>
              <w:right w:val="single" w:sz="4" w:space="0" w:color="auto"/>
            </w:tcBorders>
          </w:tcPr>
          <w:p w:rsidR="001A736A" w:rsidRPr="006C66D3" w:rsidRDefault="001A736A" w:rsidP="00AE4094">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1A736A" w:rsidRPr="006C66D3" w:rsidRDefault="001A736A" w:rsidP="00F63BFF">
            <w:pPr>
              <w:rPr>
                <w:rFonts w:ascii="Arial" w:hAnsi="Arial" w:cs="Arial"/>
                <w:sz w:val="20"/>
                <w:szCs w:val="20"/>
              </w:rPr>
            </w:pPr>
            <w:r w:rsidRPr="006C66D3">
              <w:rPr>
                <w:rFonts w:ascii="Arial" w:hAnsi="Arial" w:cs="Arial"/>
                <w:sz w:val="20"/>
                <w:szCs w:val="20"/>
              </w:rPr>
              <w:t>Направлено лист</w:t>
            </w:r>
            <w:r w:rsidR="00F63BFF" w:rsidRPr="006C66D3">
              <w:rPr>
                <w:rFonts w:ascii="Arial" w:hAnsi="Arial" w:cs="Arial"/>
                <w:sz w:val="20"/>
                <w:szCs w:val="20"/>
              </w:rPr>
              <w:t>а</w:t>
            </w:r>
            <w:r w:rsidRPr="006C66D3">
              <w:rPr>
                <w:rFonts w:ascii="Arial" w:hAnsi="Arial" w:cs="Arial"/>
                <w:sz w:val="20"/>
                <w:szCs w:val="20"/>
              </w:rPr>
              <w:t xml:space="preserve"> з зауваженнями та пропозиціями до проект</w:t>
            </w:r>
            <w:r w:rsidR="00F63BFF" w:rsidRPr="006C66D3">
              <w:rPr>
                <w:rFonts w:ascii="Arial" w:hAnsi="Arial" w:cs="Arial"/>
                <w:sz w:val="20"/>
                <w:szCs w:val="20"/>
              </w:rPr>
              <w:t>ів Правил надання доступу до інфраструктури об’єкта будівництва та проекту Правил надання доступу до інфраструктури будинкової розподільної мережі.</w:t>
            </w:r>
          </w:p>
        </w:tc>
        <w:tc>
          <w:tcPr>
            <w:tcW w:w="1294" w:type="dxa"/>
            <w:gridSpan w:val="2"/>
            <w:tcBorders>
              <w:top w:val="single" w:sz="4" w:space="0" w:color="auto"/>
              <w:left w:val="single" w:sz="4" w:space="0" w:color="auto"/>
              <w:bottom w:val="single" w:sz="4" w:space="0" w:color="auto"/>
              <w:right w:val="single" w:sz="4" w:space="0" w:color="auto"/>
            </w:tcBorders>
          </w:tcPr>
          <w:p w:rsidR="001A736A" w:rsidRPr="006C66D3" w:rsidRDefault="001A736A" w:rsidP="00AE4094">
            <w:pPr>
              <w:rPr>
                <w:rFonts w:ascii="Arial" w:hAnsi="Arial" w:cs="Arial"/>
                <w:color w:val="333333"/>
                <w:sz w:val="20"/>
                <w:szCs w:val="20"/>
              </w:rPr>
            </w:pPr>
            <w:r w:rsidRPr="006C66D3">
              <w:rPr>
                <w:rFonts w:ascii="Arial" w:hAnsi="Arial" w:cs="Arial"/>
                <w:color w:val="333333"/>
                <w:sz w:val="20"/>
                <w:szCs w:val="20"/>
              </w:rPr>
              <w:t>11.01.2018</w:t>
            </w:r>
          </w:p>
        </w:tc>
        <w:tc>
          <w:tcPr>
            <w:tcW w:w="1824" w:type="dxa"/>
            <w:tcBorders>
              <w:top w:val="single" w:sz="4" w:space="0" w:color="auto"/>
              <w:left w:val="single" w:sz="4" w:space="0" w:color="auto"/>
              <w:bottom w:val="single" w:sz="4" w:space="0" w:color="auto"/>
              <w:right w:val="single" w:sz="4" w:space="0" w:color="auto"/>
            </w:tcBorders>
          </w:tcPr>
          <w:p w:rsidR="001A736A" w:rsidRPr="006C66D3" w:rsidRDefault="001A736A"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1A736A" w:rsidRPr="006C66D3" w:rsidRDefault="00F63BFF" w:rsidP="00641216">
            <w:pPr>
              <w:rPr>
                <w:rFonts w:ascii="Arial" w:hAnsi="Arial" w:cs="Arial"/>
                <w:sz w:val="20"/>
                <w:szCs w:val="20"/>
              </w:rPr>
            </w:pPr>
            <w:r w:rsidRPr="006C66D3">
              <w:rPr>
                <w:rFonts w:ascii="Arial" w:hAnsi="Arial" w:cs="Arial"/>
                <w:sz w:val="20"/>
                <w:szCs w:val="20"/>
              </w:rPr>
              <w:t>Взято до розгляду</w:t>
            </w:r>
          </w:p>
        </w:tc>
        <w:tc>
          <w:tcPr>
            <w:tcW w:w="3573" w:type="dxa"/>
            <w:tcBorders>
              <w:top w:val="single" w:sz="4" w:space="0" w:color="auto"/>
              <w:left w:val="single" w:sz="4" w:space="0" w:color="auto"/>
              <w:bottom w:val="single" w:sz="4" w:space="0" w:color="auto"/>
              <w:right w:val="single" w:sz="4" w:space="0" w:color="auto"/>
            </w:tcBorders>
          </w:tcPr>
          <w:p w:rsidR="001A736A" w:rsidRPr="006C66D3" w:rsidRDefault="00463503" w:rsidP="00641216">
            <w:pPr>
              <w:pStyle w:val="1"/>
              <w:spacing w:before="0" w:after="0"/>
              <w:ind w:left="0"/>
              <w:rPr>
                <w:rFonts w:ascii="Arial" w:hAnsi="Arial" w:cs="Arial"/>
                <w:b w:val="0"/>
                <w:color w:val="333333"/>
                <w:sz w:val="20"/>
              </w:rPr>
            </w:pPr>
            <w:hyperlink r:id="rId134" w:history="1">
              <w:r w:rsidR="001A736A" w:rsidRPr="006C66D3">
                <w:rPr>
                  <w:rStyle w:val="a3"/>
                  <w:rFonts w:ascii="Arial" w:hAnsi="Arial" w:cs="Arial"/>
                  <w:b w:val="0"/>
                  <w:bCs/>
                  <w:sz w:val="20"/>
                </w:rPr>
                <w:t>Лист № 03 Мінрегіонбуду щодо проектів постанов КМУ «Про затвердження Правил надання доступу до інфраструктури об’єкта будівництва» та «Про затвердження Правил надання доступу до інфраструктури будинкової розподільної мережі»</w:t>
              </w:r>
            </w:hyperlink>
          </w:p>
          <w:p w:rsidR="001A736A" w:rsidRPr="006C66D3" w:rsidRDefault="001A736A" w:rsidP="00641216">
            <w:pPr>
              <w:pStyle w:val="1"/>
              <w:spacing w:before="0" w:after="0"/>
              <w:ind w:left="0"/>
              <w:rPr>
                <w:rFonts w:ascii="Arial" w:hAnsi="Arial" w:cs="Arial"/>
                <w:b w:val="0"/>
                <w:color w:val="333333"/>
                <w:sz w:val="20"/>
              </w:rPr>
            </w:pPr>
          </w:p>
        </w:tc>
      </w:tr>
      <w:tr w:rsidR="0072051D" w:rsidRPr="006C66D3" w:rsidTr="002E5168">
        <w:tc>
          <w:tcPr>
            <w:tcW w:w="15871" w:type="dxa"/>
            <w:gridSpan w:val="8"/>
            <w:tcBorders>
              <w:top w:val="single" w:sz="4" w:space="0" w:color="auto"/>
              <w:left w:val="single" w:sz="4" w:space="0" w:color="auto"/>
              <w:bottom w:val="single" w:sz="4" w:space="0" w:color="auto"/>
              <w:right w:val="single" w:sz="4" w:space="0" w:color="auto"/>
            </w:tcBorders>
            <w:shd w:val="clear" w:color="auto" w:fill="C6D9F1"/>
          </w:tcPr>
          <w:p w:rsidR="0072051D" w:rsidRPr="006C66D3" w:rsidRDefault="0072051D" w:rsidP="00641216">
            <w:pPr>
              <w:spacing w:before="120" w:after="120"/>
              <w:rPr>
                <w:rFonts w:ascii="Arial" w:hAnsi="Arial" w:cs="Arial"/>
                <w:b/>
              </w:rPr>
            </w:pPr>
            <w:bookmarkStart w:id="8" w:name="_Hlk508031881"/>
            <w:r w:rsidRPr="006C66D3">
              <w:rPr>
                <w:rFonts w:ascii="Arial" w:hAnsi="Arial" w:cs="Arial"/>
                <w:b/>
              </w:rPr>
              <w:lastRenderedPageBreak/>
              <w:t>2.3. Доступ до ККЕ</w:t>
            </w:r>
            <w:bookmarkEnd w:id="8"/>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805527" w:rsidP="00AE4094">
            <w:pPr>
              <w:rPr>
                <w:rFonts w:ascii="Arial" w:hAnsi="Arial" w:cs="Arial"/>
                <w:sz w:val="20"/>
                <w:szCs w:val="20"/>
              </w:rPr>
            </w:pPr>
            <w:r w:rsidRPr="006C66D3">
              <w:rPr>
                <w:rFonts w:ascii="Arial" w:hAnsi="Arial" w:cs="Arial"/>
                <w:sz w:val="20"/>
                <w:szCs w:val="20"/>
              </w:rPr>
              <w:t>Направлені зауваження та пропозиції до проекту постанови Кабінету Міністрів  України «Про затвердження Правил надання доступу до інфраструктури кабельної каналізації електрозв’язку».</w:t>
            </w:r>
          </w:p>
        </w:tc>
        <w:tc>
          <w:tcPr>
            <w:tcW w:w="1294"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color w:val="333333"/>
                <w:sz w:val="20"/>
                <w:szCs w:val="20"/>
                <w:lang w:eastAsia="ru-RU"/>
              </w:rPr>
            </w:pPr>
            <w:r w:rsidRPr="006C66D3">
              <w:rPr>
                <w:rFonts w:ascii="Arial" w:hAnsi="Arial" w:cs="Arial"/>
                <w:color w:val="333333"/>
                <w:sz w:val="20"/>
                <w:szCs w:val="20"/>
                <w:lang w:eastAsia="ru-RU"/>
              </w:rPr>
              <w:t>18.08.2017</w:t>
            </w:r>
          </w:p>
        </w:tc>
        <w:tc>
          <w:tcPr>
            <w:tcW w:w="1824"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A31B2F" w:rsidP="00641216">
            <w:pPr>
              <w:rPr>
                <w:rFonts w:ascii="Arial" w:hAnsi="Arial" w:cs="Arial"/>
                <w:color w:val="000000"/>
                <w:sz w:val="20"/>
                <w:szCs w:val="20"/>
              </w:rPr>
            </w:pPr>
            <w:r w:rsidRPr="006C66D3">
              <w:rPr>
                <w:rFonts w:ascii="Arial" w:hAnsi="Arial" w:cs="Arial"/>
                <w:color w:val="000000"/>
                <w:sz w:val="20"/>
                <w:szCs w:val="20"/>
              </w:rPr>
              <w:t xml:space="preserve">Пропозиції </w:t>
            </w:r>
            <w:r w:rsidR="00805527" w:rsidRPr="006C66D3">
              <w:rPr>
                <w:rFonts w:ascii="Arial" w:hAnsi="Arial" w:cs="Arial"/>
                <w:color w:val="000000"/>
                <w:sz w:val="20"/>
                <w:szCs w:val="20"/>
              </w:rPr>
              <w:t>враховані</w:t>
            </w:r>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463503" w:rsidP="00641216">
            <w:pPr>
              <w:pStyle w:val="1"/>
              <w:spacing w:before="0" w:after="0"/>
              <w:ind w:left="0"/>
              <w:rPr>
                <w:rFonts w:ascii="Arial" w:hAnsi="Arial" w:cs="Arial"/>
                <w:b w:val="0"/>
                <w:color w:val="333333"/>
                <w:sz w:val="20"/>
              </w:rPr>
            </w:pPr>
            <w:hyperlink r:id="rId135" w:history="1">
              <w:r w:rsidR="0072051D" w:rsidRPr="006C66D3">
                <w:rPr>
                  <w:rStyle w:val="a3"/>
                  <w:rFonts w:ascii="Arial" w:hAnsi="Arial" w:cs="Arial"/>
                  <w:b w:val="0"/>
                  <w:bCs/>
                  <w:sz w:val="20"/>
                </w:rPr>
                <w:t xml:space="preserve">Лист № 145 Голові НКРЗІ щодо проекту постанови </w:t>
              </w:r>
              <w:r w:rsidR="00C24197">
                <w:rPr>
                  <w:rStyle w:val="a3"/>
                  <w:rFonts w:ascii="Arial" w:hAnsi="Arial" w:cs="Arial"/>
                  <w:b w:val="0"/>
                  <w:bCs/>
                  <w:sz w:val="20"/>
                </w:rPr>
                <w:t>КМУ</w:t>
              </w:r>
              <w:r w:rsidR="0072051D" w:rsidRPr="006C66D3">
                <w:rPr>
                  <w:rStyle w:val="a3"/>
                  <w:rFonts w:ascii="Arial" w:hAnsi="Arial" w:cs="Arial"/>
                  <w:b w:val="0"/>
                  <w:bCs/>
                  <w:sz w:val="20"/>
                </w:rPr>
                <w:t xml:space="preserve"> "Про затвердження Правил надання доступу до інфраструктури кабельної каналізації електрозв'язку"</w:t>
              </w:r>
            </w:hyperlink>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3A2501" w:rsidRPr="006C66D3" w:rsidRDefault="003A2501" w:rsidP="00AE4094">
            <w:pPr>
              <w:rPr>
                <w:rFonts w:ascii="Arial" w:hAnsi="Arial" w:cs="Arial"/>
                <w:sz w:val="20"/>
                <w:szCs w:val="20"/>
              </w:rPr>
            </w:pPr>
            <w:r w:rsidRPr="006C66D3">
              <w:rPr>
                <w:rFonts w:ascii="Arial" w:hAnsi="Arial" w:cs="Arial"/>
                <w:sz w:val="20"/>
                <w:szCs w:val="20"/>
              </w:rPr>
              <w:t>Направлені зауваження та пропозиції до проекту рішення НКРЗІ «Про внесення змін до Правил надання в користування кабельної каналізації електрозв’язку»</w:t>
            </w:r>
          </w:p>
        </w:tc>
        <w:tc>
          <w:tcPr>
            <w:tcW w:w="1294"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26.10.2017</w:t>
            </w:r>
          </w:p>
        </w:tc>
        <w:tc>
          <w:tcPr>
            <w:tcW w:w="1824"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3A2501" w:rsidP="00641216">
            <w:pPr>
              <w:rPr>
                <w:rFonts w:ascii="Arial" w:hAnsi="Arial" w:cs="Arial"/>
                <w:sz w:val="20"/>
                <w:szCs w:val="20"/>
              </w:rPr>
            </w:pPr>
            <w:r w:rsidRPr="006C66D3">
              <w:rPr>
                <w:rFonts w:ascii="Arial" w:hAnsi="Arial" w:cs="Arial"/>
                <w:color w:val="000000"/>
                <w:sz w:val="20"/>
                <w:szCs w:val="20"/>
              </w:rPr>
              <w:t>Пропозиції враховані</w:t>
            </w:r>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463503" w:rsidP="00641216">
            <w:pPr>
              <w:pStyle w:val="1"/>
              <w:spacing w:before="0" w:after="0"/>
              <w:ind w:left="0"/>
              <w:rPr>
                <w:rFonts w:ascii="Arial" w:hAnsi="Arial" w:cs="Arial"/>
                <w:b w:val="0"/>
                <w:color w:val="333333"/>
                <w:sz w:val="20"/>
              </w:rPr>
            </w:pPr>
            <w:hyperlink r:id="rId136" w:history="1">
              <w:r w:rsidR="0072051D" w:rsidRPr="006C66D3">
                <w:rPr>
                  <w:rStyle w:val="a3"/>
                  <w:rFonts w:ascii="Arial" w:hAnsi="Arial" w:cs="Arial"/>
                  <w:b w:val="0"/>
                  <w:bCs/>
                  <w:sz w:val="20"/>
                </w:rPr>
                <w:t>Лист № 177 Голові НКРЗІ щодо проекту рішення НКРЗІ «Про внесення змін до Правил надання в користування кабельної каналізації електрозв’язку»</w:t>
              </w:r>
            </w:hyperlink>
          </w:p>
        </w:tc>
      </w:tr>
      <w:tr w:rsidR="0072051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72051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2051D" w:rsidRPr="006C66D3" w:rsidRDefault="00F24131" w:rsidP="00AE4094">
            <w:pPr>
              <w:pStyle w:val="a7"/>
              <w:spacing w:before="0" w:beforeAutospacing="0" w:after="0" w:afterAutospacing="0"/>
              <w:jc w:val="both"/>
              <w:rPr>
                <w:rFonts w:ascii="Arial" w:hAnsi="Arial" w:cs="Arial"/>
                <w:color w:val="333333"/>
                <w:sz w:val="20"/>
                <w:szCs w:val="20"/>
              </w:rPr>
            </w:pPr>
            <w:r w:rsidRPr="006C66D3">
              <w:rPr>
                <w:rFonts w:ascii="Arial" w:hAnsi="Arial" w:cs="Arial"/>
                <w:color w:val="333333"/>
                <w:sz w:val="20"/>
                <w:szCs w:val="20"/>
              </w:rPr>
              <w:t xml:space="preserve">До </w:t>
            </w:r>
            <w:r w:rsidR="0072051D" w:rsidRPr="006C66D3">
              <w:rPr>
                <w:rFonts w:ascii="Arial" w:hAnsi="Arial" w:cs="Arial"/>
                <w:color w:val="333333"/>
                <w:sz w:val="20"/>
                <w:szCs w:val="20"/>
              </w:rPr>
              <w:t>ДРСУ направлено лист</w:t>
            </w:r>
            <w:r w:rsidRPr="006C66D3">
              <w:rPr>
                <w:rFonts w:ascii="Arial" w:hAnsi="Arial" w:cs="Arial"/>
                <w:color w:val="333333"/>
                <w:sz w:val="20"/>
                <w:szCs w:val="20"/>
              </w:rPr>
              <w:t xml:space="preserve"> про підтримку </w:t>
            </w:r>
            <w:r w:rsidR="0072051D" w:rsidRPr="006C66D3">
              <w:rPr>
                <w:rFonts w:ascii="Arial" w:hAnsi="Arial" w:cs="Arial"/>
                <w:color w:val="333333"/>
                <w:sz w:val="20"/>
                <w:szCs w:val="20"/>
              </w:rPr>
              <w:t>Проект</w:t>
            </w:r>
            <w:r w:rsidRPr="006C66D3">
              <w:rPr>
                <w:rFonts w:ascii="Arial" w:hAnsi="Arial" w:cs="Arial"/>
                <w:color w:val="333333"/>
                <w:sz w:val="20"/>
                <w:szCs w:val="20"/>
              </w:rPr>
              <w:t>у Методики визначення плати за доступ до елементів інфраструктури ККЕ. Н</w:t>
            </w:r>
            <w:r w:rsidR="0072051D" w:rsidRPr="006C66D3">
              <w:rPr>
                <w:rFonts w:ascii="Arial" w:hAnsi="Arial" w:cs="Arial"/>
                <w:color w:val="333333"/>
                <w:sz w:val="20"/>
                <w:szCs w:val="20"/>
              </w:rPr>
              <w:t>адана аргументація</w:t>
            </w:r>
            <w:r w:rsidR="00B3351B">
              <w:rPr>
                <w:rFonts w:ascii="Arial" w:hAnsi="Arial" w:cs="Arial"/>
                <w:color w:val="333333"/>
                <w:sz w:val="20"/>
                <w:szCs w:val="20"/>
              </w:rPr>
              <w:t xml:space="preserve"> щодо</w:t>
            </w:r>
            <w:r w:rsidR="0072051D" w:rsidRPr="006C66D3">
              <w:rPr>
                <w:rFonts w:ascii="Arial" w:hAnsi="Arial" w:cs="Arial"/>
                <w:color w:val="333333"/>
                <w:sz w:val="20"/>
                <w:szCs w:val="20"/>
              </w:rPr>
              <w:t xml:space="preserve"> знят</w:t>
            </w:r>
            <w:r w:rsidR="00B3351B">
              <w:rPr>
                <w:rFonts w:ascii="Arial" w:hAnsi="Arial" w:cs="Arial"/>
                <w:color w:val="333333"/>
                <w:sz w:val="20"/>
                <w:szCs w:val="20"/>
              </w:rPr>
              <w:t>тя</w:t>
            </w:r>
            <w:r w:rsidR="0072051D" w:rsidRPr="006C66D3">
              <w:rPr>
                <w:rFonts w:ascii="Arial" w:hAnsi="Arial" w:cs="Arial"/>
                <w:color w:val="333333"/>
                <w:sz w:val="20"/>
                <w:szCs w:val="20"/>
              </w:rPr>
              <w:t xml:space="preserve"> формальн</w:t>
            </w:r>
            <w:r w:rsidR="00B3351B">
              <w:rPr>
                <w:rFonts w:ascii="Arial" w:hAnsi="Arial" w:cs="Arial"/>
                <w:color w:val="333333"/>
                <w:sz w:val="20"/>
                <w:szCs w:val="20"/>
              </w:rPr>
              <w:t>их</w:t>
            </w:r>
            <w:r w:rsidR="0072051D" w:rsidRPr="006C66D3">
              <w:rPr>
                <w:rFonts w:ascii="Arial" w:hAnsi="Arial" w:cs="Arial"/>
                <w:color w:val="333333"/>
                <w:sz w:val="20"/>
                <w:szCs w:val="20"/>
              </w:rPr>
              <w:t xml:space="preserve"> підстав для направлення документу для додаткових </w:t>
            </w:r>
            <w:r w:rsidR="003A16F2" w:rsidRPr="006C66D3">
              <w:rPr>
                <w:rFonts w:ascii="Arial" w:hAnsi="Arial" w:cs="Arial"/>
                <w:color w:val="333333"/>
                <w:sz w:val="20"/>
                <w:szCs w:val="20"/>
              </w:rPr>
              <w:t>обґрунтувань</w:t>
            </w:r>
            <w:r w:rsidR="0072051D" w:rsidRPr="006C66D3">
              <w:rPr>
                <w:rFonts w:ascii="Arial" w:hAnsi="Arial" w:cs="Arial"/>
                <w:color w:val="333333"/>
                <w:sz w:val="20"/>
                <w:szCs w:val="20"/>
              </w:rPr>
              <w:t>.</w:t>
            </w:r>
          </w:p>
        </w:tc>
        <w:tc>
          <w:tcPr>
            <w:tcW w:w="1294" w:type="dxa"/>
            <w:gridSpan w:val="2"/>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bCs/>
                <w:sz w:val="20"/>
                <w:szCs w:val="20"/>
                <w:lang w:eastAsia="ru-RU"/>
              </w:rPr>
            </w:pPr>
            <w:r w:rsidRPr="006C66D3">
              <w:rPr>
                <w:rFonts w:ascii="Arial" w:hAnsi="Arial" w:cs="Arial"/>
                <w:bCs/>
                <w:sz w:val="20"/>
                <w:szCs w:val="20"/>
                <w:lang w:eastAsia="ru-RU"/>
              </w:rPr>
              <w:t>07.03.2018</w:t>
            </w:r>
          </w:p>
        </w:tc>
        <w:tc>
          <w:tcPr>
            <w:tcW w:w="1824" w:type="dxa"/>
            <w:tcBorders>
              <w:top w:val="single" w:sz="4" w:space="0" w:color="auto"/>
              <w:left w:val="single" w:sz="4" w:space="0" w:color="auto"/>
              <w:bottom w:val="single" w:sz="4" w:space="0" w:color="auto"/>
              <w:right w:val="single" w:sz="4" w:space="0" w:color="auto"/>
            </w:tcBorders>
          </w:tcPr>
          <w:p w:rsidR="0072051D" w:rsidRPr="006C66D3" w:rsidRDefault="0072051D" w:rsidP="00AE4094">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72051D" w:rsidRPr="006C66D3" w:rsidRDefault="00F24131" w:rsidP="00641216">
            <w:pPr>
              <w:rPr>
                <w:rFonts w:ascii="Arial" w:hAnsi="Arial" w:cs="Arial"/>
                <w:bCs/>
                <w:color w:val="333333"/>
                <w:sz w:val="20"/>
                <w:szCs w:val="20"/>
                <w:lang w:eastAsia="ru-RU"/>
              </w:rPr>
            </w:pPr>
            <w:r w:rsidRPr="006C66D3">
              <w:rPr>
                <w:rFonts w:ascii="Arial" w:hAnsi="Arial" w:cs="Arial"/>
                <w:bCs/>
                <w:color w:val="333333"/>
                <w:sz w:val="20"/>
                <w:szCs w:val="20"/>
                <w:lang w:eastAsia="ru-RU"/>
              </w:rPr>
              <w:t>Перебуває на розгляді</w:t>
            </w:r>
          </w:p>
        </w:tc>
        <w:tc>
          <w:tcPr>
            <w:tcW w:w="3573" w:type="dxa"/>
            <w:tcBorders>
              <w:top w:val="single" w:sz="4" w:space="0" w:color="auto"/>
              <w:left w:val="single" w:sz="4" w:space="0" w:color="auto"/>
              <w:bottom w:val="single" w:sz="4" w:space="0" w:color="auto"/>
              <w:right w:val="single" w:sz="4" w:space="0" w:color="auto"/>
            </w:tcBorders>
          </w:tcPr>
          <w:p w:rsidR="0072051D" w:rsidRPr="006C66D3" w:rsidRDefault="00463503" w:rsidP="00641216">
            <w:pPr>
              <w:pStyle w:val="1"/>
              <w:spacing w:before="0" w:after="0"/>
              <w:ind w:left="0"/>
              <w:rPr>
                <w:rFonts w:ascii="Arial" w:hAnsi="Arial" w:cs="Arial"/>
                <w:b w:val="0"/>
                <w:color w:val="333333"/>
                <w:sz w:val="20"/>
              </w:rPr>
            </w:pPr>
            <w:hyperlink r:id="rId137" w:history="1">
              <w:r w:rsidR="0072051D" w:rsidRPr="006C66D3">
                <w:rPr>
                  <w:rStyle w:val="a3"/>
                  <w:rFonts w:ascii="Arial" w:hAnsi="Arial" w:cs="Arial"/>
                  <w:b w:val="0"/>
                  <w:bCs/>
                  <w:sz w:val="20"/>
                </w:rPr>
                <w:t>Лист № 36 щодо проекту рішення НКРЗІ «Про затвердження Методики визначення плати за доступ до елементів інфраструктури ККЕ»</w:t>
              </w:r>
            </w:hyperlink>
          </w:p>
        </w:tc>
      </w:tr>
      <w:tr w:rsidR="0072051D" w:rsidRPr="006C66D3" w:rsidTr="002E5168">
        <w:tc>
          <w:tcPr>
            <w:tcW w:w="15871" w:type="dxa"/>
            <w:gridSpan w:val="8"/>
            <w:tcBorders>
              <w:top w:val="single" w:sz="4" w:space="0" w:color="auto"/>
              <w:left w:val="single" w:sz="4" w:space="0" w:color="auto"/>
              <w:bottom w:val="single" w:sz="4" w:space="0" w:color="auto"/>
              <w:right w:val="single" w:sz="4" w:space="0" w:color="auto"/>
            </w:tcBorders>
            <w:shd w:val="clear" w:color="auto" w:fill="C6D9F1"/>
          </w:tcPr>
          <w:p w:rsidR="0072051D" w:rsidRPr="006C66D3" w:rsidRDefault="0072051D" w:rsidP="00641216">
            <w:pPr>
              <w:spacing w:before="120" w:after="120"/>
              <w:rPr>
                <w:rFonts w:ascii="Arial" w:hAnsi="Arial" w:cs="Arial"/>
                <w:b/>
                <w:highlight w:val="yellow"/>
              </w:rPr>
            </w:pPr>
            <w:bookmarkStart w:id="9" w:name="_Hlk508031890"/>
            <w:r w:rsidRPr="006C66D3">
              <w:rPr>
                <w:rFonts w:ascii="Arial" w:hAnsi="Arial" w:cs="Arial"/>
                <w:b/>
              </w:rPr>
              <w:t xml:space="preserve">2.4. </w:t>
            </w:r>
            <w:r w:rsidR="00482952" w:rsidRPr="006C66D3">
              <w:rPr>
                <w:rFonts w:ascii="Arial" w:hAnsi="Arial" w:cs="Arial"/>
                <w:b/>
              </w:rPr>
              <w:t>Д</w:t>
            </w:r>
            <w:r w:rsidRPr="006C66D3">
              <w:rPr>
                <w:rFonts w:ascii="Arial" w:hAnsi="Arial" w:cs="Arial"/>
                <w:b/>
              </w:rPr>
              <w:t xml:space="preserve">оступ до інфраструктури </w:t>
            </w:r>
            <w:bookmarkEnd w:id="9"/>
            <w:r w:rsidR="00482952" w:rsidRPr="006C66D3">
              <w:rPr>
                <w:rFonts w:ascii="Arial" w:hAnsi="Arial" w:cs="Arial"/>
                <w:b/>
              </w:rPr>
              <w:t>об’єктів транспорту</w:t>
            </w:r>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 xml:space="preserve">Прохання прискорити роботу </w:t>
            </w:r>
            <w:r w:rsidR="00124F39">
              <w:rPr>
                <w:rFonts w:ascii="Arial" w:hAnsi="Arial" w:cs="Arial"/>
                <w:sz w:val="20"/>
                <w:szCs w:val="20"/>
              </w:rPr>
              <w:t xml:space="preserve">з </w:t>
            </w:r>
            <w:r w:rsidRPr="006C66D3">
              <w:rPr>
                <w:rFonts w:ascii="Arial" w:hAnsi="Arial" w:cs="Arial"/>
                <w:sz w:val="20"/>
                <w:szCs w:val="20"/>
              </w:rPr>
              <w:t>розроблення проектів Правил надання доступу до інфраструктури об’єкта транспорту та Методики визначення плати за доступ до елементів інфраструктури об’єктів транспорту</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color w:val="333333"/>
                <w:sz w:val="20"/>
                <w:szCs w:val="20"/>
              </w:rPr>
            </w:pPr>
            <w:r w:rsidRPr="006C66D3">
              <w:rPr>
                <w:rFonts w:ascii="Arial" w:hAnsi="Arial" w:cs="Arial"/>
                <w:color w:val="333333"/>
                <w:sz w:val="20"/>
                <w:szCs w:val="20"/>
              </w:rPr>
              <w:t>11.01.2018</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sz w:val="20"/>
                <w:szCs w:val="20"/>
              </w:rPr>
              <w:t>Проект Правил розроблено</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pStyle w:val="1"/>
              <w:spacing w:before="0" w:after="0"/>
              <w:ind w:left="0"/>
              <w:rPr>
                <w:rFonts w:ascii="Arial" w:hAnsi="Arial" w:cs="Arial"/>
                <w:b w:val="0"/>
                <w:color w:val="333333"/>
                <w:sz w:val="20"/>
              </w:rPr>
            </w:pPr>
            <w:hyperlink r:id="rId138" w:history="1">
              <w:r w:rsidR="00E11CDD" w:rsidRPr="006C66D3">
                <w:rPr>
                  <w:rStyle w:val="a3"/>
                  <w:rFonts w:ascii="Arial" w:hAnsi="Arial" w:cs="Arial"/>
                  <w:b w:val="0"/>
                  <w:bCs/>
                  <w:sz w:val="20"/>
                </w:rPr>
                <w:t xml:space="preserve">Лист № 04 </w:t>
              </w:r>
              <w:proofErr w:type="spellStart"/>
              <w:r w:rsidR="00E11CDD" w:rsidRPr="006C66D3">
                <w:rPr>
                  <w:rStyle w:val="a3"/>
                  <w:rFonts w:ascii="Arial" w:hAnsi="Arial" w:cs="Arial"/>
                  <w:b w:val="0"/>
                  <w:bCs/>
                  <w:sz w:val="20"/>
                </w:rPr>
                <w:t>Мініінфраструктури</w:t>
              </w:r>
              <w:proofErr w:type="spellEnd"/>
              <w:r w:rsidR="00E11CDD" w:rsidRPr="006C66D3">
                <w:rPr>
                  <w:rStyle w:val="a3"/>
                  <w:rFonts w:ascii="Arial" w:hAnsi="Arial" w:cs="Arial"/>
                  <w:b w:val="0"/>
                  <w:bCs/>
                  <w:sz w:val="20"/>
                </w:rPr>
                <w:t xml:space="preserve"> щодо </w:t>
              </w:r>
              <w:r w:rsidR="00124F39">
                <w:rPr>
                  <w:rStyle w:val="a3"/>
                  <w:rFonts w:ascii="Arial" w:hAnsi="Arial" w:cs="Arial"/>
                  <w:b w:val="0"/>
                  <w:bCs/>
                  <w:sz w:val="20"/>
                </w:rPr>
                <w:t>законо</w:t>
              </w:r>
              <w:r w:rsidR="00E11CDD" w:rsidRPr="006C66D3">
                <w:rPr>
                  <w:rStyle w:val="a3"/>
                  <w:rFonts w:ascii="Arial" w:hAnsi="Arial" w:cs="Arial"/>
                  <w:b w:val="0"/>
                  <w:bCs/>
                  <w:sz w:val="20"/>
                </w:rPr>
                <w:t xml:space="preserve">проекту «Про внесення змін до Закону «Про доступ </w:t>
              </w:r>
              <w:r w:rsidR="00124F39">
                <w:rPr>
                  <w:rStyle w:val="a3"/>
                  <w:rFonts w:ascii="Arial" w:hAnsi="Arial" w:cs="Arial"/>
                  <w:b w:val="0"/>
                  <w:bCs/>
                  <w:sz w:val="20"/>
                </w:rPr>
                <w:t>..</w:t>
              </w:r>
              <w:r w:rsidR="00E11CDD" w:rsidRPr="006C66D3">
                <w:rPr>
                  <w:rStyle w:val="a3"/>
                  <w:rFonts w:ascii="Arial" w:hAnsi="Arial" w:cs="Arial"/>
                  <w:b w:val="0"/>
                  <w:bCs/>
                  <w:sz w:val="20"/>
                </w:rPr>
                <w:t>»</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Надані пропозиції до проекту Правил надання доступу до інфраструктури об’єкта транспорту</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color w:val="333333"/>
                <w:sz w:val="20"/>
                <w:szCs w:val="20"/>
              </w:rPr>
            </w:pPr>
            <w:r w:rsidRPr="006C66D3">
              <w:rPr>
                <w:rFonts w:ascii="Arial" w:hAnsi="Arial" w:cs="Arial"/>
                <w:color w:val="333333"/>
                <w:sz w:val="20"/>
                <w:szCs w:val="20"/>
              </w:rPr>
              <w:t>13.02.2018</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sz w:val="20"/>
                <w:szCs w:val="20"/>
              </w:rPr>
              <w:t>Взято до розгляду</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pStyle w:val="1"/>
              <w:spacing w:before="0" w:after="0"/>
              <w:ind w:left="0"/>
            </w:pPr>
            <w:hyperlink r:id="rId139" w:history="1">
              <w:r w:rsidR="00E11CDD" w:rsidRPr="006C66D3">
                <w:rPr>
                  <w:rStyle w:val="a3"/>
                  <w:rFonts w:ascii="Arial" w:hAnsi="Arial" w:cs="Arial"/>
                  <w:b w:val="0"/>
                  <w:bCs/>
                  <w:sz w:val="20"/>
                </w:rPr>
                <w:t>Лист № 24/1-3 щодо надання пропозицій до проекту постанови КМУ «Про затвердження Правил надання доступу до інфраструктури об’єкта транспорту»</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shd w:val="clear" w:color="auto" w:fill="1F497D"/>
          </w:tcPr>
          <w:p w:rsidR="00E11CDD" w:rsidRPr="006C66D3" w:rsidRDefault="00E11CDD" w:rsidP="00E11CDD">
            <w:pPr>
              <w:spacing w:before="60" w:after="60"/>
              <w:jc w:val="center"/>
              <w:rPr>
                <w:rFonts w:ascii="Arial" w:hAnsi="Arial" w:cs="Arial"/>
                <w:b/>
                <w:color w:val="FFFFFF"/>
                <w:sz w:val="28"/>
                <w:szCs w:val="28"/>
              </w:rPr>
            </w:pPr>
            <w:bookmarkStart w:id="10" w:name="_Hlk508031901"/>
            <w:r w:rsidRPr="006C66D3">
              <w:rPr>
                <w:rFonts w:ascii="Arial" w:hAnsi="Arial" w:cs="Arial"/>
                <w:b/>
                <w:color w:val="FFFFFF"/>
                <w:sz w:val="28"/>
                <w:szCs w:val="28"/>
              </w:rPr>
              <w:t>3</w:t>
            </w:r>
          </w:p>
        </w:tc>
        <w:tc>
          <w:tcPr>
            <w:tcW w:w="15403" w:type="dxa"/>
            <w:gridSpan w:val="6"/>
            <w:tcBorders>
              <w:top w:val="single" w:sz="4" w:space="0" w:color="auto"/>
              <w:left w:val="single" w:sz="4" w:space="0" w:color="auto"/>
              <w:bottom w:val="single" w:sz="4" w:space="0" w:color="auto"/>
              <w:right w:val="single" w:sz="4" w:space="0" w:color="auto"/>
            </w:tcBorders>
            <w:shd w:val="clear" w:color="auto" w:fill="1F497D"/>
          </w:tcPr>
          <w:p w:rsidR="00E11CDD" w:rsidRPr="006C66D3" w:rsidRDefault="00E11CDD" w:rsidP="00641216">
            <w:pPr>
              <w:spacing w:before="60" w:after="60"/>
              <w:rPr>
                <w:rFonts w:ascii="Arial" w:hAnsi="Arial" w:cs="Arial"/>
                <w:b/>
                <w:color w:val="FFFFFF"/>
                <w:sz w:val="28"/>
                <w:szCs w:val="28"/>
              </w:rPr>
            </w:pPr>
            <w:r w:rsidRPr="006C66D3">
              <w:rPr>
                <w:rFonts w:ascii="Arial" w:hAnsi="Arial" w:cs="Arial"/>
                <w:b/>
                <w:color w:val="FFFFFF"/>
                <w:sz w:val="28"/>
                <w:szCs w:val="28"/>
              </w:rPr>
              <w:t>РОЗВИТОК ДОЧІРНІХ ПІДПРИЄМСТВ ТА СТРУКТУР ІНАУ</w:t>
            </w:r>
          </w:p>
        </w:tc>
      </w:tr>
      <w:tr w:rsidR="00E11CDD" w:rsidRPr="006C66D3" w:rsidTr="002E5168">
        <w:trPr>
          <w:trHeight w:val="413"/>
        </w:trPr>
        <w:tc>
          <w:tcPr>
            <w:tcW w:w="15871" w:type="dxa"/>
            <w:gridSpan w:val="8"/>
            <w:tcBorders>
              <w:top w:val="single" w:sz="4" w:space="0" w:color="auto"/>
              <w:left w:val="single" w:sz="4" w:space="0" w:color="auto"/>
              <w:bottom w:val="single" w:sz="4" w:space="0" w:color="auto"/>
              <w:right w:val="single" w:sz="4" w:space="0" w:color="auto"/>
            </w:tcBorders>
            <w:shd w:val="clear" w:color="auto" w:fill="C6D9F1"/>
          </w:tcPr>
          <w:p w:rsidR="00E11CDD" w:rsidRPr="006C66D3" w:rsidRDefault="00E11CDD" w:rsidP="00641216">
            <w:pPr>
              <w:spacing w:before="120" w:after="120"/>
              <w:rPr>
                <w:rFonts w:ascii="Arial" w:hAnsi="Arial" w:cs="Arial"/>
                <w:b/>
              </w:rPr>
            </w:pPr>
            <w:bookmarkStart w:id="11" w:name="_Hlk508031912"/>
            <w:bookmarkEnd w:id="10"/>
            <w:r w:rsidRPr="006C66D3">
              <w:rPr>
                <w:rFonts w:ascii="Arial" w:hAnsi="Arial" w:cs="Arial"/>
                <w:b/>
              </w:rPr>
              <w:t>3.1. Розвиток ДП «UA-IX»</w:t>
            </w:r>
            <w:bookmarkEnd w:id="11"/>
          </w:p>
        </w:tc>
      </w:tr>
      <w:tr w:rsidR="00E11CDD" w:rsidRPr="006C66D3" w:rsidTr="002E5168">
        <w:trPr>
          <w:trHeight w:val="147"/>
        </w:trPr>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af1"/>
              <w:rPr>
                <w:lang w:val="uk-UA"/>
              </w:rPr>
            </w:pPr>
            <w:r w:rsidRPr="006C66D3">
              <w:rPr>
                <w:rFonts w:ascii="Arial" w:hAnsi="Arial" w:cs="Arial"/>
                <w:sz w:val="20"/>
                <w:szCs w:val="20"/>
                <w:lang w:val="uk-UA"/>
              </w:rPr>
              <w:t>Збільшення кількості портів Учасників ДП «UA-IX»</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af1"/>
              <w:rPr>
                <w:lang w:val="uk-UA"/>
              </w:rPr>
            </w:pPr>
            <w:r w:rsidRPr="006C66D3">
              <w:rPr>
                <w:rFonts w:ascii="Arial" w:hAnsi="Arial" w:cs="Arial"/>
                <w:sz w:val="20"/>
                <w:szCs w:val="20"/>
                <w:lang w:val="uk-UA"/>
              </w:rPr>
              <w:t>Впродовж звітного періоду</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af1"/>
              <w:rPr>
                <w:lang w:val="uk-UA"/>
              </w:rPr>
            </w:pP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pStyle w:val="af1"/>
              <w:rPr>
                <w:rFonts w:ascii="Arial" w:hAnsi="Arial" w:cs="Arial"/>
                <w:sz w:val="20"/>
                <w:szCs w:val="20"/>
                <w:lang w:val="uk-UA"/>
              </w:rPr>
            </w:pPr>
            <w:r w:rsidRPr="006C66D3">
              <w:rPr>
                <w:rFonts w:ascii="Arial" w:hAnsi="Arial" w:cs="Arial"/>
                <w:sz w:val="20"/>
                <w:szCs w:val="20"/>
                <w:lang w:val="uk-UA"/>
              </w:rPr>
              <w:t xml:space="preserve">Кількість портів збільшилась до </w:t>
            </w:r>
            <w:r w:rsidR="002E07D2" w:rsidRPr="006C66D3">
              <w:rPr>
                <w:rFonts w:ascii="Arial" w:hAnsi="Arial" w:cs="Arial"/>
                <w:sz w:val="20"/>
                <w:szCs w:val="20"/>
                <w:lang w:val="uk-UA"/>
              </w:rPr>
              <w:t>237 станом на кінець 2017 р.,</w:t>
            </w:r>
            <w:r w:rsidR="00F03806" w:rsidRPr="006C66D3">
              <w:rPr>
                <w:rFonts w:ascii="Arial" w:hAnsi="Arial" w:cs="Arial"/>
                <w:sz w:val="20"/>
                <w:szCs w:val="20"/>
                <w:lang w:val="uk-UA"/>
              </w:rPr>
              <w:t xml:space="preserve"> </w:t>
            </w:r>
            <w:r w:rsidR="001F2A8F" w:rsidRPr="006C66D3">
              <w:rPr>
                <w:rFonts w:ascii="Arial" w:hAnsi="Arial" w:cs="Arial"/>
                <w:sz w:val="20"/>
                <w:szCs w:val="20"/>
                <w:lang w:val="uk-UA"/>
              </w:rPr>
              <w:t>та до 247 станом на кінець 1-го квартал</w:t>
            </w:r>
            <w:r w:rsidR="003A6BF9">
              <w:rPr>
                <w:rFonts w:ascii="Arial" w:hAnsi="Arial" w:cs="Arial"/>
                <w:sz w:val="20"/>
                <w:szCs w:val="20"/>
                <w:lang w:val="uk-UA"/>
              </w:rPr>
              <w:t>у</w:t>
            </w:r>
            <w:r w:rsidR="001F2A8F" w:rsidRPr="006C66D3">
              <w:rPr>
                <w:rFonts w:ascii="Arial" w:hAnsi="Arial" w:cs="Arial"/>
                <w:sz w:val="20"/>
                <w:szCs w:val="20"/>
                <w:lang w:val="uk-UA"/>
              </w:rPr>
              <w:t xml:space="preserve"> 2018 р</w:t>
            </w:r>
            <w:r w:rsidR="007A095A" w:rsidRPr="006C66D3">
              <w:rPr>
                <w:rFonts w:ascii="Arial" w:hAnsi="Arial" w:cs="Arial"/>
                <w:sz w:val="20"/>
                <w:szCs w:val="20"/>
                <w:lang w:val="uk-UA"/>
              </w:rPr>
              <w:t xml:space="preserve">. </w:t>
            </w:r>
            <w:r w:rsidRPr="006C66D3">
              <w:rPr>
                <w:rFonts w:ascii="Arial" w:hAnsi="Arial" w:cs="Arial"/>
                <w:sz w:val="20"/>
                <w:szCs w:val="20"/>
                <w:lang w:val="uk-UA"/>
              </w:rPr>
              <w:t xml:space="preserve">Кількість користувачів послуги VLAN </w:t>
            </w:r>
            <w:r w:rsidR="007A095A" w:rsidRPr="006C66D3">
              <w:rPr>
                <w:rFonts w:ascii="Arial" w:hAnsi="Arial" w:cs="Arial"/>
                <w:sz w:val="20"/>
                <w:szCs w:val="20"/>
                <w:lang w:val="uk-UA"/>
              </w:rPr>
              <w:t>перевищила 100.</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rPr>
                <w:rStyle w:val="a3"/>
                <w:rFonts w:ascii="Arial" w:hAnsi="Arial" w:cs="Arial"/>
                <w:bCs/>
                <w:color w:val="337AB7"/>
                <w:sz w:val="20"/>
                <w:szCs w:val="20"/>
              </w:rPr>
            </w:pPr>
            <w:hyperlink r:id="rId140" w:history="1">
              <w:r w:rsidR="00E11CDD" w:rsidRPr="006C66D3">
                <w:rPr>
                  <w:rStyle w:val="a3"/>
                  <w:rFonts w:ascii="Arial" w:hAnsi="Arial" w:cs="Arial"/>
                  <w:bCs/>
                  <w:color w:val="337AB7"/>
                  <w:sz w:val="20"/>
                  <w:szCs w:val="20"/>
                </w:rPr>
                <w:t>Учасники мережі обміну Інтернет-трафіком</w:t>
              </w:r>
            </w:hyperlink>
            <w:r w:rsidR="00E11CDD" w:rsidRPr="006C66D3">
              <w:rPr>
                <w:rStyle w:val="a3"/>
                <w:rFonts w:ascii="Arial" w:hAnsi="Arial" w:cs="Arial"/>
                <w:bCs/>
                <w:color w:val="337AB7"/>
                <w:sz w:val="20"/>
                <w:szCs w:val="20"/>
              </w:rPr>
              <w:t xml:space="preserve"> UA-IX</w:t>
            </w:r>
          </w:p>
        </w:tc>
      </w:tr>
      <w:tr w:rsidR="00E11CDD" w:rsidRPr="006C66D3" w:rsidTr="002E5168">
        <w:trPr>
          <w:trHeight w:val="147"/>
        </w:trPr>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Інформування та популяризація діяльності ДП «UA-IX»</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постійно</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i/>
                <w:sz w:val="20"/>
                <w:szCs w:val="20"/>
              </w:rPr>
            </w:pPr>
            <w:r w:rsidRPr="006C66D3">
              <w:rPr>
                <w:rFonts w:ascii="Arial" w:hAnsi="Arial" w:cs="Arial"/>
                <w:sz w:val="20"/>
                <w:szCs w:val="20"/>
              </w:rPr>
              <w:t>Інформування Учасників ДП «UA-IX» та Членів ІнАУ, наповнення відповідного розділу сайту ДП «UA-IX». Публічне висвітлення роботи ДП «UA-IX» в рамках різних заходів</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rPr>
            </w:pPr>
          </w:p>
        </w:tc>
      </w:tr>
      <w:tr w:rsidR="00E11CDD" w:rsidRPr="006C66D3" w:rsidTr="002E5168">
        <w:trPr>
          <w:trHeight w:val="147"/>
        </w:trPr>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Дохід ДП «</w:t>
            </w:r>
            <w:proofErr w:type="spellStart"/>
            <w:r w:rsidRPr="006C66D3">
              <w:rPr>
                <w:rFonts w:ascii="Arial" w:hAnsi="Arial" w:cs="Arial"/>
                <w:sz w:val="20"/>
                <w:szCs w:val="20"/>
              </w:rPr>
              <w:t>УкрМОТ</w:t>
            </w:r>
            <w:proofErr w:type="spellEnd"/>
            <w:r w:rsidRPr="006C66D3">
              <w:rPr>
                <w:rFonts w:ascii="Arial" w:hAnsi="Arial" w:cs="Arial"/>
                <w:sz w:val="20"/>
                <w:szCs w:val="20"/>
              </w:rPr>
              <w:t>»</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af1"/>
              <w:rPr>
                <w:lang w:val="uk-UA"/>
              </w:rPr>
            </w:pPr>
            <w:r w:rsidRPr="006C66D3">
              <w:rPr>
                <w:rFonts w:ascii="Arial" w:hAnsi="Arial" w:cs="Arial"/>
                <w:sz w:val="20"/>
                <w:szCs w:val="20"/>
                <w:lang w:val="uk-UA"/>
              </w:rPr>
              <w:t>2017рік</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af1"/>
              <w:rPr>
                <w:lang w:val="uk-UA"/>
              </w:rPr>
            </w:pPr>
            <w:r w:rsidRPr="006C66D3">
              <w:rPr>
                <w:rFonts w:ascii="Arial" w:hAnsi="Arial" w:cs="Arial"/>
                <w:sz w:val="20"/>
                <w:szCs w:val="20"/>
                <w:lang w:val="uk-UA"/>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1C7FDA" w:rsidP="00641216">
            <w:pPr>
              <w:autoSpaceDE w:val="0"/>
              <w:autoSpaceDN w:val="0"/>
              <w:adjustRightInd w:val="0"/>
              <w:spacing w:after="60"/>
              <w:rPr>
                <w:rFonts w:ascii="Arial" w:hAnsi="Arial" w:cs="Arial"/>
                <w:sz w:val="20"/>
                <w:szCs w:val="20"/>
              </w:rPr>
            </w:pPr>
            <w:r w:rsidRPr="006C66D3">
              <w:rPr>
                <w:rFonts w:ascii="Helvetica" w:hAnsi="Helvetica" w:cs="Helvetica"/>
                <w:color w:val="333333"/>
                <w:sz w:val="22"/>
                <w:szCs w:val="22"/>
                <w:shd w:val="clear" w:color="auto" w:fill="FFFFFF"/>
              </w:rPr>
              <w:t>У</w:t>
            </w:r>
            <w:r w:rsidRPr="006C66D3">
              <w:rPr>
                <w:rFonts w:ascii="Arial" w:hAnsi="Arial" w:cs="Arial"/>
                <w:sz w:val="22"/>
                <w:szCs w:val="22"/>
              </w:rPr>
              <w:t xml:space="preserve"> 2017 році сумарний дохід ДП «</w:t>
            </w:r>
            <w:proofErr w:type="spellStart"/>
            <w:r w:rsidRPr="006C66D3">
              <w:rPr>
                <w:rFonts w:ascii="Arial" w:hAnsi="Arial" w:cs="Arial"/>
                <w:sz w:val="22"/>
                <w:szCs w:val="22"/>
              </w:rPr>
              <w:t>УкрМОТ</w:t>
            </w:r>
            <w:proofErr w:type="spellEnd"/>
            <w:r w:rsidRPr="006C66D3">
              <w:rPr>
                <w:rFonts w:ascii="Arial" w:hAnsi="Arial" w:cs="Arial"/>
                <w:sz w:val="22"/>
                <w:szCs w:val="22"/>
              </w:rPr>
              <w:t>» склав 4 342 313,59 грн, що на 9% перевищує аналогічний показник 2016 року</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highlight w:val="yellow"/>
              </w:rPr>
            </w:pPr>
          </w:p>
        </w:tc>
      </w:tr>
      <w:tr w:rsidR="00E11CDD" w:rsidRPr="006C66D3" w:rsidTr="002E5168">
        <w:trPr>
          <w:trHeight w:val="147"/>
        </w:trPr>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Аудит фінансової звітності, а також управлінського звіту</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af1"/>
              <w:rPr>
                <w:rFonts w:ascii="Arial" w:hAnsi="Arial" w:cs="Arial"/>
                <w:sz w:val="20"/>
                <w:szCs w:val="20"/>
                <w:highlight w:val="yellow"/>
                <w:lang w:val="uk-UA"/>
              </w:rPr>
            </w:pPr>
            <w:r w:rsidRPr="006C66D3">
              <w:rPr>
                <w:rFonts w:ascii="Arial" w:hAnsi="Arial" w:cs="Arial"/>
                <w:sz w:val="20"/>
                <w:szCs w:val="20"/>
                <w:lang w:val="uk-UA"/>
              </w:rPr>
              <w:t>Березень 2018</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af1"/>
              <w:rPr>
                <w:rFonts w:ascii="Arial" w:hAnsi="Arial" w:cs="Arial"/>
                <w:sz w:val="20"/>
                <w:szCs w:val="20"/>
                <w:lang w:val="uk-UA"/>
              </w:rPr>
            </w:pPr>
            <w:r w:rsidRPr="006C66D3">
              <w:rPr>
                <w:rFonts w:ascii="Arial" w:hAnsi="Arial" w:cs="Arial"/>
                <w:sz w:val="20"/>
                <w:szCs w:val="20"/>
                <w:lang w:val="uk-UA"/>
              </w:rPr>
              <w:t>З’їзд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autoSpaceDE w:val="0"/>
              <w:autoSpaceDN w:val="0"/>
              <w:adjustRightInd w:val="0"/>
              <w:spacing w:after="60"/>
              <w:rPr>
                <w:rFonts w:ascii="Arial" w:hAnsi="Arial" w:cs="Arial"/>
                <w:sz w:val="20"/>
                <w:szCs w:val="20"/>
              </w:rPr>
            </w:pPr>
            <w:r w:rsidRPr="006C66D3">
              <w:rPr>
                <w:rFonts w:ascii="Arial" w:hAnsi="Arial" w:cs="Arial"/>
                <w:sz w:val="20"/>
                <w:szCs w:val="20"/>
              </w:rPr>
              <w:t>Відповідно до рішення 22 З’їзду ІнАУ, у березні 2018 року проведено аудит фінансової звітності, а також  управлінського звіту про доходи і витрати та капітальні інвестиції ДП «</w:t>
            </w:r>
            <w:proofErr w:type="spellStart"/>
            <w:r w:rsidRPr="006C66D3">
              <w:rPr>
                <w:rFonts w:ascii="Arial" w:hAnsi="Arial" w:cs="Arial"/>
                <w:sz w:val="20"/>
                <w:szCs w:val="20"/>
              </w:rPr>
              <w:t>УкрМОТ</w:t>
            </w:r>
            <w:proofErr w:type="spellEnd"/>
            <w:r w:rsidRPr="006C66D3">
              <w:rPr>
                <w:rFonts w:ascii="Arial" w:hAnsi="Arial" w:cs="Arial"/>
                <w:sz w:val="20"/>
                <w:szCs w:val="20"/>
              </w:rPr>
              <w:t>». Аудит за рішенням Правління ІнАУ виконала аудиторська компанія ТОВ «</w:t>
            </w:r>
            <w:proofErr w:type="spellStart"/>
            <w:r w:rsidRPr="006C66D3">
              <w:rPr>
                <w:rFonts w:ascii="Arial" w:hAnsi="Arial" w:cs="Arial"/>
                <w:sz w:val="20"/>
                <w:szCs w:val="20"/>
              </w:rPr>
              <w:t>Київаудит</w:t>
            </w:r>
            <w:proofErr w:type="spellEnd"/>
            <w:r w:rsidRPr="006C66D3">
              <w:rPr>
                <w:rFonts w:ascii="Arial" w:hAnsi="Arial" w:cs="Arial"/>
                <w:sz w:val="20"/>
                <w:szCs w:val="20"/>
              </w:rPr>
              <w:t>». Висновки аудиту – позитивні, вони доведені до членів ІнАУ.</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highlight w:val="yellow"/>
              </w:rPr>
            </w:pPr>
          </w:p>
        </w:tc>
      </w:tr>
      <w:tr w:rsidR="00E11CDD" w:rsidRPr="006C66D3" w:rsidTr="002E5168">
        <w:tc>
          <w:tcPr>
            <w:tcW w:w="15871" w:type="dxa"/>
            <w:gridSpan w:val="8"/>
            <w:tcBorders>
              <w:top w:val="single" w:sz="4" w:space="0" w:color="auto"/>
              <w:left w:val="single" w:sz="4" w:space="0" w:color="auto"/>
              <w:bottom w:val="single" w:sz="4" w:space="0" w:color="auto"/>
              <w:right w:val="single" w:sz="4" w:space="0" w:color="auto"/>
            </w:tcBorders>
            <w:shd w:val="clear" w:color="auto" w:fill="C6D9F1"/>
          </w:tcPr>
          <w:p w:rsidR="00E11CDD" w:rsidRPr="006C66D3" w:rsidRDefault="00E11CDD" w:rsidP="00641216">
            <w:pPr>
              <w:spacing w:before="120" w:after="120"/>
              <w:rPr>
                <w:rFonts w:ascii="Arial" w:hAnsi="Arial" w:cs="Arial"/>
                <w:b/>
              </w:rPr>
            </w:pPr>
            <w:bookmarkStart w:id="12" w:name="_Hlk508031934"/>
            <w:r w:rsidRPr="006C66D3">
              <w:rPr>
                <w:rFonts w:ascii="Arial" w:hAnsi="Arial" w:cs="Arial"/>
                <w:b/>
              </w:rPr>
              <w:t>3.2. Розвиток Комітетів та робочих груп ІнАУ</w:t>
            </w:r>
            <w:bookmarkEnd w:id="12"/>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7A095A" w:rsidP="005A625B">
            <w:pPr>
              <w:pStyle w:val="1"/>
              <w:shd w:val="clear" w:color="auto" w:fill="FFFFFF"/>
              <w:spacing w:before="0" w:after="0"/>
              <w:ind w:left="0"/>
              <w:rPr>
                <w:rFonts w:ascii="Arial" w:hAnsi="Arial" w:cs="Arial"/>
                <w:b w:val="0"/>
                <w:bCs/>
                <w:sz w:val="20"/>
                <w:lang w:eastAsia="ru-RU"/>
              </w:rPr>
            </w:pPr>
            <w:r w:rsidRPr="006C66D3">
              <w:rPr>
                <w:rFonts w:ascii="Arial" w:hAnsi="Arial" w:cs="Arial"/>
                <w:b w:val="0"/>
                <w:bCs/>
                <w:sz w:val="20"/>
                <w:lang w:eastAsia="ru-RU"/>
              </w:rPr>
              <w:t xml:space="preserve">Запропоновано </w:t>
            </w:r>
            <w:r w:rsidR="00B85731" w:rsidRPr="006C66D3">
              <w:rPr>
                <w:rFonts w:ascii="Arial" w:hAnsi="Arial" w:cs="Arial"/>
                <w:b w:val="0"/>
                <w:bCs/>
                <w:sz w:val="20"/>
                <w:lang w:eastAsia="ru-RU"/>
              </w:rPr>
              <w:t>створити Комітет ІнАУ з питань захисту економічної конкуренції, опрацьовано проект Положення про Коміте</w:t>
            </w:r>
            <w:r w:rsidR="005A625B" w:rsidRPr="006C66D3">
              <w:rPr>
                <w:rFonts w:ascii="Arial" w:hAnsi="Arial" w:cs="Arial"/>
                <w:b w:val="0"/>
                <w:bCs/>
                <w:sz w:val="20"/>
                <w:lang w:eastAsia="ru-RU"/>
              </w:rPr>
              <w:t>т.</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98071A" w:rsidP="00E11CDD">
            <w:pPr>
              <w:rPr>
                <w:rFonts w:ascii="Arial" w:hAnsi="Arial" w:cs="Arial"/>
                <w:sz w:val="20"/>
                <w:szCs w:val="20"/>
              </w:rPr>
            </w:pPr>
            <w:r w:rsidRPr="006C66D3">
              <w:rPr>
                <w:rFonts w:ascii="Arial" w:hAnsi="Arial" w:cs="Arial"/>
                <w:sz w:val="20"/>
                <w:szCs w:val="20"/>
              </w:rPr>
              <w:t>2018 р.</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98071A" w:rsidP="00E11CDD">
            <w:pPr>
              <w:rPr>
                <w:rFonts w:ascii="Arial" w:hAnsi="Arial" w:cs="Arial"/>
                <w:sz w:val="20"/>
                <w:szCs w:val="20"/>
              </w:rPr>
            </w:pPr>
            <w:r w:rsidRPr="006C66D3">
              <w:rPr>
                <w:rFonts w:ascii="Arial" w:hAnsi="Arial" w:cs="Arial"/>
                <w:sz w:val="20"/>
                <w:szCs w:val="20"/>
              </w:rPr>
              <w:t>Ініціативна група</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5A625B" w:rsidP="00641216">
            <w:pPr>
              <w:rPr>
                <w:rFonts w:ascii="Arial" w:hAnsi="Arial" w:cs="Arial"/>
                <w:sz w:val="20"/>
                <w:szCs w:val="20"/>
              </w:rPr>
            </w:pPr>
            <w:r w:rsidRPr="006C66D3">
              <w:rPr>
                <w:rFonts w:ascii="Arial" w:hAnsi="Arial" w:cs="Arial"/>
                <w:sz w:val="20"/>
                <w:szCs w:val="20"/>
              </w:rPr>
              <w:t xml:space="preserve">Рішення виноситься на розгляд </w:t>
            </w:r>
            <w:r w:rsidR="0098071A" w:rsidRPr="006C66D3">
              <w:rPr>
                <w:rFonts w:ascii="Arial" w:hAnsi="Arial" w:cs="Arial"/>
                <w:sz w:val="20"/>
                <w:szCs w:val="20"/>
              </w:rPr>
              <w:t xml:space="preserve">25-го </w:t>
            </w:r>
            <w:r w:rsidRPr="006C66D3">
              <w:rPr>
                <w:rFonts w:ascii="Arial" w:hAnsi="Arial" w:cs="Arial"/>
                <w:sz w:val="20"/>
                <w:szCs w:val="20"/>
              </w:rPr>
              <w:t>З’їзду ІнАУ</w:t>
            </w:r>
          </w:p>
        </w:tc>
        <w:tc>
          <w:tcPr>
            <w:tcW w:w="3573" w:type="dxa"/>
            <w:tcBorders>
              <w:top w:val="single" w:sz="4" w:space="0" w:color="auto"/>
              <w:left w:val="single" w:sz="4" w:space="0" w:color="auto"/>
              <w:bottom w:val="single" w:sz="4" w:space="0" w:color="auto"/>
              <w:right w:val="single" w:sz="4" w:space="0" w:color="auto"/>
            </w:tcBorders>
          </w:tcPr>
          <w:p w:rsidR="0098071A" w:rsidRPr="006C66D3" w:rsidRDefault="006101CF" w:rsidP="00641216">
            <w:pPr>
              <w:rPr>
                <w:rStyle w:val="a3"/>
                <w:rFonts w:ascii="Arial" w:hAnsi="Arial" w:cs="Arial"/>
                <w:bCs/>
                <w:sz w:val="20"/>
                <w:szCs w:val="20"/>
              </w:rPr>
            </w:pPr>
            <w:r w:rsidRPr="006C66D3">
              <w:rPr>
                <w:rStyle w:val="a3"/>
                <w:rFonts w:ascii="Arial" w:hAnsi="Arial" w:cs="Arial"/>
                <w:bCs/>
                <w:color w:val="337AB7"/>
                <w:sz w:val="20"/>
                <w:szCs w:val="20"/>
                <w:u w:val="none"/>
              </w:rPr>
              <w:fldChar w:fldCharType="begin"/>
            </w:r>
            <w:r w:rsidRPr="006C66D3">
              <w:rPr>
                <w:rStyle w:val="a3"/>
                <w:rFonts w:ascii="Arial" w:hAnsi="Arial" w:cs="Arial"/>
                <w:bCs/>
                <w:color w:val="337AB7"/>
                <w:sz w:val="20"/>
                <w:szCs w:val="20"/>
                <w:u w:val="none"/>
              </w:rPr>
              <w:instrText xml:space="preserve"> HYPERLINK "http://www.inau.org.ua/news/vidbulos-ustanovche-zasidannya-komitetu-inau-z-pytan-zahystu-ekonomichnoyi-konkurenciyi" </w:instrText>
            </w:r>
            <w:r w:rsidRPr="006C66D3">
              <w:rPr>
                <w:rStyle w:val="a3"/>
                <w:rFonts w:ascii="Arial" w:hAnsi="Arial" w:cs="Arial"/>
                <w:bCs/>
                <w:color w:val="337AB7"/>
                <w:sz w:val="20"/>
                <w:szCs w:val="20"/>
                <w:u w:val="none"/>
              </w:rPr>
              <w:fldChar w:fldCharType="separate"/>
            </w:r>
            <w:r w:rsidR="0098071A" w:rsidRPr="006C66D3">
              <w:rPr>
                <w:rStyle w:val="a3"/>
                <w:rFonts w:ascii="Arial" w:hAnsi="Arial" w:cs="Arial"/>
                <w:bCs/>
                <w:sz w:val="20"/>
                <w:szCs w:val="20"/>
              </w:rPr>
              <w:t xml:space="preserve">Протокол установчого засідання Комітету Інтернет Асоціації України </w:t>
            </w:r>
          </w:p>
          <w:p w:rsidR="00E11CDD" w:rsidRPr="006C66D3" w:rsidRDefault="0098071A" w:rsidP="00641216">
            <w:pPr>
              <w:rPr>
                <w:rFonts w:ascii="Arial" w:hAnsi="Arial" w:cs="Arial"/>
                <w:color w:val="0672E1"/>
                <w:sz w:val="20"/>
                <w:szCs w:val="20"/>
                <w:highlight w:val="yellow"/>
              </w:rPr>
            </w:pPr>
            <w:r w:rsidRPr="006C66D3">
              <w:rPr>
                <w:rStyle w:val="a3"/>
                <w:rFonts w:ascii="Arial" w:hAnsi="Arial" w:cs="Arial"/>
                <w:bCs/>
                <w:sz w:val="20"/>
                <w:szCs w:val="20"/>
              </w:rPr>
              <w:t>з питань захисту економічної конкуренції від 15.03.2018</w:t>
            </w:r>
            <w:r w:rsidR="006101CF" w:rsidRPr="006C66D3">
              <w:rPr>
                <w:rStyle w:val="a3"/>
                <w:rFonts w:ascii="Arial" w:hAnsi="Arial" w:cs="Arial"/>
                <w:bCs/>
                <w:color w:val="337AB7"/>
                <w:sz w:val="20"/>
                <w:szCs w:val="20"/>
                <w:u w:val="none"/>
              </w:rPr>
              <w:fldChar w:fldCharType="end"/>
            </w:r>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shd w:val="clear" w:color="auto" w:fill="1F497D"/>
          </w:tcPr>
          <w:p w:rsidR="00E11CDD" w:rsidRPr="006C66D3" w:rsidRDefault="00E11CDD" w:rsidP="00E11CDD">
            <w:pPr>
              <w:spacing w:before="60" w:after="60"/>
              <w:jc w:val="center"/>
              <w:rPr>
                <w:rFonts w:ascii="Arial" w:hAnsi="Arial" w:cs="Arial"/>
                <w:b/>
                <w:color w:val="FFFFFF"/>
                <w:sz w:val="28"/>
                <w:szCs w:val="28"/>
              </w:rPr>
            </w:pPr>
            <w:bookmarkStart w:id="13" w:name="_Hlk508031952"/>
            <w:r w:rsidRPr="006C66D3">
              <w:rPr>
                <w:rFonts w:ascii="Arial" w:hAnsi="Arial" w:cs="Arial"/>
                <w:b/>
                <w:color w:val="FFFFFF"/>
                <w:sz w:val="28"/>
                <w:szCs w:val="28"/>
              </w:rPr>
              <w:t>4</w:t>
            </w:r>
          </w:p>
        </w:tc>
        <w:tc>
          <w:tcPr>
            <w:tcW w:w="15403" w:type="dxa"/>
            <w:gridSpan w:val="6"/>
            <w:tcBorders>
              <w:top w:val="single" w:sz="4" w:space="0" w:color="auto"/>
              <w:left w:val="single" w:sz="4" w:space="0" w:color="auto"/>
              <w:bottom w:val="single" w:sz="4" w:space="0" w:color="auto"/>
              <w:right w:val="single" w:sz="4" w:space="0" w:color="auto"/>
            </w:tcBorders>
            <w:shd w:val="clear" w:color="auto" w:fill="1F497D"/>
          </w:tcPr>
          <w:p w:rsidR="00E11CDD" w:rsidRPr="006C66D3" w:rsidRDefault="00E11CDD" w:rsidP="00641216">
            <w:pPr>
              <w:spacing w:before="60" w:after="60"/>
              <w:rPr>
                <w:rFonts w:ascii="Arial" w:hAnsi="Arial" w:cs="Arial"/>
                <w:b/>
                <w:color w:val="FFFFFF"/>
                <w:sz w:val="28"/>
                <w:szCs w:val="28"/>
              </w:rPr>
            </w:pPr>
            <w:r w:rsidRPr="006C66D3">
              <w:rPr>
                <w:rFonts w:ascii="Arial" w:hAnsi="Arial" w:cs="Arial"/>
                <w:b/>
                <w:color w:val="FFFFFF"/>
                <w:sz w:val="28"/>
                <w:szCs w:val="28"/>
              </w:rPr>
              <w:t>ДОТРИМАННЯ БАЛАНСУ МІЖ СВОБОДОЮ ТА БЕЗПЕКОЮ В ІНТЕРНЕТІ</w:t>
            </w:r>
          </w:p>
        </w:tc>
      </w:tr>
      <w:tr w:rsidR="00E11CDD" w:rsidRPr="006C66D3" w:rsidTr="002E5168">
        <w:tc>
          <w:tcPr>
            <w:tcW w:w="15871" w:type="dxa"/>
            <w:gridSpan w:val="8"/>
            <w:tcBorders>
              <w:top w:val="single" w:sz="4" w:space="0" w:color="auto"/>
              <w:left w:val="single" w:sz="4" w:space="0" w:color="auto"/>
              <w:bottom w:val="single" w:sz="4" w:space="0" w:color="auto"/>
              <w:right w:val="single" w:sz="4" w:space="0" w:color="auto"/>
            </w:tcBorders>
            <w:shd w:val="clear" w:color="auto" w:fill="C6D9F1"/>
          </w:tcPr>
          <w:p w:rsidR="00E11CDD" w:rsidRPr="006C66D3" w:rsidRDefault="00E11CDD" w:rsidP="00641216">
            <w:pPr>
              <w:spacing w:before="120" w:after="120"/>
              <w:rPr>
                <w:rFonts w:ascii="Arial" w:hAnsi="Arial" w:cs="Arial"/>
                <w:b/>
              </w:rPr>
            </w:pPr>
            <w:bookmarkStart w:id="14" w:name="_Hlk508031984"/>
            <w:bookmarkEnd w:id="13"/>
            <w:r w:rsidRPr="006C66D3">
              <w:rPr>
                <w:rFonts w:ascii="Arial" w:hAnsi="Arial" w:cs="Arial"/>
                <w:b/>
              </w:rPr>
              <w:t>4.1. Захист свободи слова та прав користувачів</w:t>
            </w:r>
            <w:bookmarkEnd w:id="14"/>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Президенту України, Прем’єр-міністру, РНБО, СБУ, ДССЗЗІ та НКРЗІ направлено запит на надання роз’яснень щодо рішення РНБО «Про застосування персональних спеціальних економічних та інших обмежувальних заходів (санкцій)»</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color w:val="333333"/>
                <w:sz w:val="20"/>
                <w:szCs w:val="20"/>
              </w:rPr>
            </w:pPr>
            <w:r w:rsidRPr="006C66D3">
              <w:rPr>
                <w:rFonts w:ascii="Arial" w:hAnsi="Arial" w:cs="Arial"/>
                <w:color w:val="333333"/>
                <w:sz w:val="20"/>
                <w:szCs w:val="20"/>
              </w:rPr>
              <w:t>16.05.2017</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pStyle w:val="1"/>
              <w:spacing w:before="0" w:after="0"/>
              <w:ind w:left="0"/>
              <w:rPr>
                <w:rFonts w:ascii="Arial" w:hAnsi="Arial" w:cs="Arial"/>
                <w:b w:val="0"/>
                <w:bCs/>
                <w:color w:val="333333"/>
                <w:sz w:val="20"/>
              </w:rPr>
            </w:pPr>
            <w:r w:rsidRPr="006C66D3">
              <w:rPr>
                <w:rFonts w:ascii="Arial" w:hAnsi="Arial" w:cs="Arial"/>
                <w:b w:val="0"/>
                <w:bCs/>
                <w:color w:val="333333"/>
                <w:sz w:val="20"/>
              </w:rPr>
              <w:t>Отримано відповідь:</w:t>
            </w:r>
          </w:p>
          <w:p w:rsidR="00E11CDD" w:rsidRPr="006C66D3" w:rsidRDefault="00463503" w:rsidP="00641216">
            <w:pPr>
              <w:pStyle w:val="1"/>
              <w:spacing w:before="0" w:after="0"/>
              <w:ind w:left="0"/>
              <w:rPr>
                <w:rStyle w:val="a3"/>
                <w:rFonts w:ascii="Arial" w:hAnsi="Arial" w:cs="Arial"/>
                <w:b w:val="0"/>
                <w:bCs/>
                <w:sz w:val="20"/>
              </w:rPr>
            </w:pPr>
            <w:hyperlink r:id="rId141" w:history="1">
              <w:r w:rsidR="00E11CDD" w:rsidRPr="006C66D3">
                <w:rPr>
                  <w:rStyle w:val="a3"/>
                  <w:rFonts w:ascii="Arial" w:hAnsi="Arial" w:cs="Arial"/>
                  <w:b w:val="0"/>
                  <w:bCs/>
                  <w:sz w:val="20"/>
                </w:rPr>
                <w:t>Лист №157 від 17.07.2017р. від Міністерства юстиції України щодо питань, пов’язаних із застосуванням персональних спеціальних економічних та інших обмежувальних заходів (санкцій) в частині реалізації санкцій у сфері телекомунікацій</w:t>
              </w:r>
            </w:hyperlink>
          </w:p>
          <w:p w:rsidR="00E11CDD" w:rsidRPr="006C66D3" w:rsidRDefault="00E11CDD" w:rsidP="00641216">
            <w:pPr>
              <w:pStyle w:val="1"/>
              <w:spacing w:before="0" w:after="0"/>
              <w:ind w:left="0"/>
              <w:rPr>
                <w:rFonts w:ascii="Arial" w:hAnsi="Arial" w:cs="Arial"/>
                <w:b w:val="0"/>
                <w:bCs/>
                <w:color w:val="333333"/>
                <w:sz w:val="20"/>
              </w:rPr>
            </w:pPr>
          </w:p>
          <w:p w:rsidR="00E11CDD" w:rsidRPr="006C66D3" w:rsidRDefault="00463503" w:rsidP="00641216">
            <w:pPr>
              <w:pStyle w:val="1"/>
              <w:spacing w:before="0" w:after="0"/>
              <w:ind w:left="0"/>
              <w:rPr>
                <w:rFonts w:ascii="Arial" w:hAnsi="Arial" w:cs="Arial"/>
                <w:b w:val="0"/>
                <w:bCs/>
                <w:color w:val="333333"/>
                <w:sz w:val="20"/>
              </w:rPr>
            </w:pPr>
            <w:hyperlink r:id="rId142" w:history="1">
              <w:r w:rsidR="00E11CDD" w:rsidRPr="006C66D3">
                <w:rPr>
                  <w:rStyle w:val="a3"/>
                  <w:rFonts w:ascii="Arial" w:hAnsi="Arial" w:cs="Arial"/>
                  <w:b w:val="0"/>
                  <w:bCs/>
                  <w:sz w:val="20"/>
                </w:rPr>
                <w:t>Лист №147 від СБУ 06.07.2017 щодо розгляду звернення ІнАУ</w:t>
              </w:r>
            </w:hyperlink>
          </w:p>
          <w:p w:rsidR="00E11CDD" w:rsidRPr="006C66D3" w:rsidRDefault="00E11CDD" w:rsidP="00641216">
            <w:pPr>
              <w:pStyle w:val="1"/>
              <w:spacing w:before="0" w:after="0"/>
              <w:ind w:left="0"/>
              <w:rPr>
                <w:rFonts w:ascii="Arial" w:hAnsi="Arial" w:cs="Arial"/>
                <w:b w:val="0"/>
                <w:bCs/>
                <w:color w:val="333333"/>
                <w:sz w:val="20"/>
              </w:rPr>
            </w:pPr>
          </w:p>
          <w:p w:rsidR="00E11CDD" w:rsidRPr="006C66D3" w:rsidRDefault="00463503" w:rsidP="00641216">
            <w:pPr>
              <w:pStyle w:val="1"/>
              <w:spacing w:before="0" w:after="0"/>
              <w:ind w:left="0"/>
              <w:rPr>
                <w:rFonts w:ascii="Arial" w:hAnsi="Arial" w:cs="Arial"/>
                <w:b w:val="0"/>
                <w:color w:val="333333"/>
                <w:sz w:val="20"/>
              </w:rPr>
            </w:pPr>
            <w:hyperlink r:id="rId143" w:history="1">
              <w:r w:rsidR="00E11CDD" w:rsidRPr="006C66D3">
                <w:rPr>
                  <w:rStyle w:val="a3"/>
                  <w:rFonts w:ascii="Arial" w:hAnsi="Arial" w:cs="Arial"/>
                  <w:b w:val="0"/>
                  <w:bCs/>
                  <w:sz w:val="20"/>
                </w:rPr>
                <w:t>Лист №146 від 06.07.2017р. від ДССЗЗІ щодо надання роз’яснень</w:t>
              </w:r>
            </w:hyperlink>
          </w:p>
          <w:p w:rsidR="00E11CDD" w:rsidRPr="006C66D3" w:rsidRDefault="00E11CDD" w:rsidP="00641216">
            <w:pPr>
              <w:pStyle w:val="1"/>
              <w:spacing w:before="0" w:after="0"/>
              <w:rPr>
                <w:rFonts w:ascii="Arial" w:hAnsi="Arial" w:cs="Arial"/>
                <w:b w:val="0"/>
                <w:color w:val="333333"/>
                <w:sz w:val="20"/>
              </w:rPr>
            </w:pPr>
          </w:p>
          <w:p w:rsidR="00E11CDD" w:rsidRPr="006C66D3" w:rsidRDefault="00463503" w:rsidP="00641216">
            <w:pPr>
              <w:pStyle w:val="1"/>
              <w:spacing w:before="0" w:after="0"/>
              <w:ind w:left="0"/>
              <w:rPr>
                <w:rFonts w:ascii="Arial" w:hAnsi="Arial" w:cs="Arial"/>
                <w:b w:val="0"/>
                <w:bCs/>
                <w:color w:val="333333"/>
                <w:sz w:val="20"/>
              </w:rPr>
            </w:pPr>
            <w:hyperlink r:id="rId144" w:history="1">
              <w:r w:rsidR="00E11CDD" w:rsidRPr="006C66D3">
                <w:rPr>
                  <w:rStyle w:val="a3"/>
                  <w:rFonts w:ascii="Arial" w:hAnsi="Arial" w:cs="Arial"/>
                  <w:b w:val="0"/>
                  <w:bCs/>
                  <w:sz w:val="20"/>
                </w:rPr>
                <w:t xml:space="preserve">Лист №145 від 05.07.2017р. від </w:t>
              </w:r>
              <w:proofErr w:type="spellStart"/>
              <w:r w:rsidR="00E11CDD" w:rsidRPr="006C66D3">
                <w:rPr>
                  <w:rStyle w:val="a3"/>
                  <w:rFonts w:ascii="Arial" w:hAnsi="Arial" w:cs="Arial"/>
                  <w:b w:val="0"/>
                  <w:bCs/>
                  <w:sz w:val="20"/>
                </w:rPr>
                <w:t>Мінекономрозвитку</w:t>
              </w:r>
              <w:proofErr w:type="spellEnd"/>
              <w:r w:rsidR="00E11CDD" w:rsidRPr="006C66D3">
                <w:rPr>
                  <w:rStyle w:val="a3"/>
                  <w:rFonts w:ascii="Arial" w:hAnsi="Arial" w:cs="Arial"/>
                  <w:b w:val="0"/>
                  <w:bCs/>
                  <w:sz w:val="20"/>
                </w:rPr>
                <w:t xml:space="preserve"> України щодо рішення РНБО України від 28.04.2017 "Про застосування </w:t>
              </w:r>
              <w:r w:rsidR="00E11CDD" w:rsidRPr="006C66D3">
                <w:rPr>
                  <w:rStyle w:val="a3"/>
                  <w:rFonts w:ascii="Arial" w:hAnsi="Arial" w:cs="Arial"/>
                  <w:b w:val="0"/>
                  <w:bCs/>
                  <w:sz w:val="20"/>
                </w:rPr>
                <w:lastRenderedPageBreak/>
                <w:t>персональних спеціальних економічних та інших обмежувальних заходів (санкцій)"</w:t>
              </w:r>
            </w:hyperlink>
          </w:p>
          <w:p w:rsidR="00E11CDD" w:rsidRPr="006C66D3" w:rsidRDefault="00E11CDD" w:rsidP="00641216">
            <w:pPr>
              <w:pStyle w:val="1"/>
              <w:spacing w:before="0" w:after="0"/>
              <w:rPr>
                <w:rFonts w:ascii="Arial" w:hAnsi="Arial" w:cs="Arial"/>
                <w:b w:val="0"/>
                <w:bCs/>
                <w:color w:val="333333"/>
                <w:sz w:val="20"/>
              </w:rPr>
            </w:pPr>
          </w:p>
          <w:p w:rsidR="00E11CDD" w:rsidRPr="006C66D3" w:rsidRDefault="00463503" w:rsidP="00641216">
            <w:pPr>
              <w:pStyle w:val="1"/>
              <w:spacing w:before="0" w:after="0"/>
              <w:ind w:left="0"/>
              <w:rPr>
                <w:rFonts w:ascii="Arial" w:hAnsi="Arial" w:cs="Arial"/>
                <w:b w:val="0"/>
                <w:bCs/>
                <w:color w:val="333333"/>
                <w:sz w:val="20"/>
              </w:rPr>
            </w:pPr>
            <w:hyperlink r:id="rId145" w:history="1">
              <w:r w:rsidR="00E11CDD" w:rsidRPr="006C66D3">
                <w:rPr>
                  <w:rStyle w:val="a3"/>
                  <w:rFonts w:ascii="Arial" w:hAnsi="Arial" w:cs="Arial"/>
                  <w:b w:val="0"/>
                  <w:bCs/>
                  <w:sz w:val="20"/>
                </w:rPr>
                <w:t>Лист №129 від 14.06.2017р. від НКРЗІ щодо виконання рішення РНБО від 28.04.2017р. "Про застосування персональних спеціальних економічних та інших обмежувальних заходів (санкцій)"</w:t>
              </w:r>
            </w:hyperlink>
          </w:p>
          <w:p w:rsidR="00E11CDD" w:rsidRPr="006C66D3" w:rsidRDefault="00E11CDD" w:rsidP="00641216">
            <w:pPr>
              <w:pStyle w:val="1"/>
              <w:spacing w:before="0" w:after="0"/>
              <w:rPr>
                <w:rFonts w:ascii="Arial" w:hAnsi="Arial" w:cs="Arial"/>
                <w:b w:val="0"/>
                <w:color w:val="333333"/>
                <w:sz w:val="20"/>
              </w:rPr>
            </w:pPr>
          </w:p>
          <w:p w:rsidR="00E11CDD" w:rsidRPr="006C66D3" w:rsidRDefault="00463503" w:rsidP="00641216">
            <w:pPr>
              <w:pStyle w:val="1"/>
              <w:spacing w:before="0" w:after="0"/>
              <w:ind w:left="0"/>
              <w:rPr>
                <w:rFonts w:ascii="Arial" w:hAnsi="Arial" w:cs="Arial"/>
                <w:b w:val="0"/>
                <w:color w:val="333333"/>
                <w:sz w:val="20"/>
              </w:rPr>
            </w:pPr>
            <w:hyperlink r:id="rId146" w:history="1">
              <w:r w:rsidR="00E11CDD" w:rsidRPr="006C66D3">
                <w:rPr>
                  <w:rStyle w:val="a3"/>
                  <w:rFonts w:ascii="Arial" w:hAnsi="Arial" w:cs="Arial"/>
                  <w:b w:val="0"/>
                  <w:bCs/>
                  <w:sz w:val="20"/>
                </w:rPr>
                <w:t>Лист № 122 від 29.05.2017 р. від РНБО щодо прохання ІнАУ надати інформацію, необхідну для виконання Інтернет-провайдерами рішення РНБО від 28 квітня 2017р. "Про застосування персональних спеціальних економічних та інших обмежувальних заходів (санкцій)"</w:t>
              </w:r>
            </w:hyperlink>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pStyle w:val="1"/>
              <w:spacing w:before="0" w:after="0"/>
              <w:ind w:left="0"/>
            </w:pPr>
          </w:p>
          <w:p w:rsidR="00E11CDD" w:rsidRPr="006C66D3" w:rsidRDefault="00463503" w:rsidP="00641216">
            <w:pPr>
              <w:pStyle w:val="1"/>
              <w:spacing w:before="0" w:after="0"/>
              <w:ind w:left="0"/>
              <w:rPr>
                <w:rFonts w:ascii="Arial" w:hAnsi="Arial" w:cs="Arial"/>
                <w:b w:val="0"/>
                <w:color w:val="333333"/>
                <w:sz w:val="20"/>
              </w:rPr>
            </w:pPr>
            <w:hyperlink r:id="rId147" w:history="1">
              <w:r w:rsidR="00E11CDD" w:rsidRPr="006C66D3">
                <w:rPr>
                  <w:rStyle w:val="a3"/>
                  <w:rFonts w:ascii="Arial" w:hAnsi="Arial" w:cs="Arial"/>
                  <w:b w:val="0"/>
                  <w:bCs/>
                  <w:sz w:val="20"/>
                </w:rPr>
                <w:t>Лист №82/1-6 щодо виконання Рішення РНБО від 28.04.2017 «Про застосування персональних спеціальних економічних та інших обмежувальних заходів (санкцій)»</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B60E67" w:rsidP="00E11CDD">
            <w:pPr>
              <w:pStyle w:val="1"/>
              <w:spacing w:before="0" w:after="0"/>
              <w:ind w:left="0"/>
              <w:jc w:val="both"/>
              <w:rPr>
                <w:rFonts w:ascii="Arial" w:hAnsi="Arial" w:cs="Arial"/>
                <w:b w:val="0"/>
                <w:color w:val="333333"/>
                <w:sz w:val="20"/>
              </w:rPr>
            </w:pPr>
            <w:r w:rsidRPr="006C66D3">
              <w:rPr>
                <w:rFonts w:ascii="Arial" w:hAnsi="Arial" w:cs="Arial"/>
                <w:b w:val="0"/>
                <w:bCs/>
                <w:color w:val="333333"/>
                <w:sz w:val="20"/>
              </w:rPr>
              <w:t>Проведено</w:t>
            </w:r>
            <w:r w:rsidR="00E11CDD" w:rsidRPr="006C66D3">
              <w:rPr>
                <w:rFonts w:ascii="Arial" w:hAnsi="Arial" w:cs="Arial"/>
                <w:b w:val="0"/>
                <w:bCs/>
                <w:color w:val="333333"/>
                <w:sz w:val="20"/>
              </w:rPr>
              <w:t xml:space="preserve"> брифінг щодо блокування веб-ресурсів</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color w:val="333333"/>
                <w:sz w:val="20"/>
                <w:szCs w:val="20"/>
              </w:rPr>
            </w:pPr>
            <w:r w:rsidRPr="006C66D3">
              <w:rPr>
                <w:rFonts w:ascii="Arial" w:hAnsi="Arial" w:cs="Arial"/>
                <w:color w:val="333333"/>
                <w:sz w:val="20"/>
                <w:szCs w:val="20"/>
              </w:rPr>
              <w:t>17.05.2017</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pStyle w:val="1"/>
              <w:spacing w:before="0" w:after="0"/>
              <w:ind w:left="0"/>
              <w:rPr>
                <w:rFonts w:ascii="Arial" w:hAnsi="Arial" w:cs="Arial"/>
                <w:b w:val="0"/>
                <w:bCs/>
                <w:color w:val="333333"/>
                <w:sz w:val="20"/>
              </w:rPr>
            </w:pP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pStyle w:val="1"/>
              <w:spacing w:before="0" w:after="0"/>
              <w:ind w:left="0"/>
              <w:rPr>
                <w:rFonts w:ascii="Arial" w:hAnsi="Arial" w:cs="Arial"/>
                <w:b w:val="0"/>
                <w:sz w:val="20"/>
              </w:rPr>
            </w:pPr>
            <w:hyperlink r:id="rId148" w:history="1">
              <w:r w:rsidR="00E11CDD" w:rsidRPr="006C66D3">
                <w:rPr>
                  <w:rStyle w:val="a3"/>
                  <w:rFonts w:ascii="Arial" w:hAnsi="Arial" w:cs="Arial"/>
                  <w:b w:val="0"/>
                  <w:sz w:val="20"/>
                </w:rPr>
                <w:t>Реліз новини.</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
              <w:spacing w:before="0" w:after="0"/>
              <w:ind w:left="0"/>
              <w:jc w:val="both"/>
              <w:rPr>
                <w:rFonts w:ascii="Arial" w:hAnsi="Arial" w:cs="Arial"/>
                <w:b w:val="0"/>
                <w:color w:val="333333"/>
                <w:sz w:val="20"/>
              </w:rPr>
            </w:pPr>
            <w:r w:rsidRPr="006C66D3">
              <w:rPr>
                <w:rFonts w:ascii="Arial" w:hAnsi="Arial" w:cs="Arial"/>
                <w:b w:val="0"/>
                <w:bCs/>
                <w:color w:val="333333"/>
                <w:sz w:val="20"/>
              </w:rPr>
              <w:t xml:space="preserve">ІнАУ вимагає відмінити рішення </w:t>
            </w:r>
            <w:proofErr w:type="spellStart"/>
            <w:r w:rsidRPr="006C66D3">
              <w:rPr>
                <w:rFonts w:ascii="Arial" w:hAnsi="Arial" w:cs="Arial"/>
                <w:b w:val="0"/>
                <w:bCs/>
                <w:color w:val="333333"/>
                <w:sz w:val="20"/>
              </w:rPr>
              <w:t>Мінінформполітики</w:t>
            </w:r>
            <w:proofErr w:type="spellEnd"/>
            <w:r w:rsidRPr="006C66D3">
              <w:rPr>
                <w:rFonts w:ascii="Arial" w:hAnsi="Arial" w:cs="Arial"/>
                <w:b w:val="0"/>
                <w:bCs/>
                <w:color w:val="333333"/>
                <w:sz w:val="20"/>
              </w:rPr>
              <w:t xml:space="preserve"> про формування і передачу в СБУ переліку сайтів для блокування.</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color w:val="333333"/>
                <w:sz w:val="20"/>
                <w:szCs w:val="20"/>
                <w:lang w:eastAsia="ru-RU"/>
              </w:rPr>
            </w:pPr>
            <w:r w:rsidRPr="006C66D3">
              <w:rPr>
                <w:rFonts w:ascii="Arial" w:hAnsi="Arial" w:cs="Arial"/>
                <w:color w:val="333333"/>
                <w:sz w:val="20"/>
                <w:szCs w:val="20"/>
                <w:lang w:eastAsia="ru-RU"/>
              </w:rPr>
              <w:t>21.06.2017</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sz w:val="20"/>
                <w:szCs w:val="20"/>
              </w:rPr>
              <w:t>Отримано відповідь:</w:t>
            </w:r>
          </w:p>
          <w:p w:rsidR="00E11CDD" w:rsidRPr="006C66D3" w:rsidRDefault="00463503" w:rsidP="00641216">
            <w:pPr>
              <w:outlineLvl w:val="0"/>
              <w:rPr>
                <w:rFonts w:ascii="Arial" w:hAnsi="Arial" w:cs="Arial"/>
                <w:color w:val="333333"/>
                <w:kern w:val="36"/>
                <w:sz w:val="20"/>
                <w:szCs w:val="20"/>
                <w:lang w:eastAsia="ru-RU"/>
              </w:rPr>
            </w:pPr>
            <w:hyperlink r:id="rId149" w:history="1">
              <w:r w:rsidR="00E11CDD" w:rsidRPr="006C66D3">
                <w:rPr>
                  <w:rStyle w:val="a3"/>
                  <w:rFonts w:ascii="Arial" w:hAnsi="Arial" w:cs="Arial"/>
                  <w:kern w:val="36"/>
                  <w:sz w:val="20"/>
                  <w:szCs w:val="20"/>
                  <w:lang w:eastAsia="ru-RU"/>
                </w:rPr>
                <w:t>Лист № 177 від Міністерства інформаційної політики України 04.08.2017 щодо переліку інтернет-ресурсів, які містять інформацію, що має ознаки такої, що може порушувати чинне законодавство України</w:t>
              </w:r>
            </w:hyperlink>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pStyle w:val="1"/>
              <w:spacing w:before="0" w:after="0"/>
              <w:ind w:left="0"/>
            </w:pPr>
          </w:p>
          <w:p w:rsidR="00E11CDD" w:rsidRPr="006C66D3" w:rsidRDefault="00463503" w:rsidP="00641216">
            <w:pPr>
              <w:pStyle w:val="1"/>
              <w:spacing w:before="0" w:after="0"/>
              <w:ind w:left="0"/>
              <w:rPr>
                <w:rFonts w:ascii="Arial" w:hAnsi="Arial" w:cs="Arial"/>
                <w:b w:val="0"/>
                <w:color w:val="333333"/>
                <w:sz w:val="20"/>
              </w:rPr>
            </w:pPr>
            <w:hyperlink r:id="rId150" w:history="1">
              <w:r w:rsidR="00E11CDD" w:rsidRPr="006C66D3">
                <w:rPr>
                  <w:rStyle w:val="a3"/>
                  <w:rFonts w:ascii="Arial" w:hAnsi="Arial" w:cs="Arial"/>
                  <w:b w:val="0"/>
                  <w:bCs/>
                  <w:sz w:val="20"/>
                </w:rPr>
                <w:t>Лист №101 Заступнику Міністра інформаційної політики України щодо списку ресурсів мережі Інтернет для можливого блокування</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631B36" w:rsidP="00E11CDD">
            <w:pPr>
              <w:pStyle w:val="1"/>
              <w:spacing w:before="0" w:after="0"/>
              <w:ind w:left="0"/>
              <w:jc w:val="both"/>
              <w:rPr>
                <w:rFonts w:ascii="Arial" w:hAnsi="Arial" w:cs="Arial"/>
                <w:b w:val="0"/>
                <w:color w:val="333333"/>
                <w:sz w:val="20"/>
              </w:rPr>
            </w:pPr>
            <w:r w:rsidRPr="006C66D3">
              <w:rPr>
                <w:rFonts w:ascii="Arial" w:hAnsi="Arial" w:cs="Arial"/>
                <w:b w:val="0"/>
                <w:color w:val="333333"/>
                <w:sz w:val="20"/>
              </w:rPr>
              <w:t>Протест проти заяви представника БПП, що провайдери будуть змушені встановити додаткове обладнання для оперативного відключення тих сайтів, які за рішенням суду не відповідають законам України</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color w:val="333333"/>
                <w:sz w:val="20"/>
                <w:szCs w:val="20"/>
                <w:lang w:eastAsia="ru-RU"/>
              </w:rPr>
            </w:pPr>
            <w:r w:rsidRPr="006C66D3">
              <w:rPr>
                <w:rFonts w:ascii="Arial" w:hAnsi="Arial" w:cs="Arial"/>
                <w:color w:val="333333"/>
                <w:sz w:val="20"/>
                <w:szCs w:val="20"/>
                <w:lang w:eastAsia="ru-RU"/>
              </w:rPr>
              <w:t>22.06.2017</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B60E67" w:rsidP="00641216">
            <w:pPr>
              <w:rPr>
                <w:rFonts w:ascii="Arial" w:hAnsi="Arial" w:cs="Arial"/>
                <w:sz w:val="20"/>
                <w:szCs w:val="20"/>
              </w:rPr>
            </w:pPr>
            <w:r w:rsidRPr="006C66D3">
              <w:rPr>
                <w:rFonts w:ascii="Arial" w:hAnsi="Arial" w:cs="Arial"/>
                <w:sz w:val="20"/>
                <w:szCs w:val="20"/>
              </w:rPr>
              <w:t>Взято до розгляду</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pStyle w:val="1"/>
              <w:spacing w:before="0" w:after="0"/>
              <w:ind w:left="0"/>
              <w:rPr>
                <w:rFonts w:ascii="Arial" w:hAnsi="Arial" w:cs="Arial"/>
                <w:b w:val="0"/>
                <w:color w:val="333333"/>
                <w:sz w:val="20"/>
              </w:rPr>
            </w:pPr>
            <w:hyperlink r:id="rId151" w:history="1">
              <w:r w:rsidR="00E11CDD" w:rsidRPr="006C66D3">
                <w:rPr>
                  <w:rStyle w:val="a3"/>
                  <w:rFonts w:ascii="Arial" w:hAnsi="Arial" w:cs="Arial"/>
                  <w:b w:val="0"/>
                  <w:bCs/>
                  <w:sz w:val="20"/>
                </w:rPr>
                <w:t>Відкритий лист №103 Президенту України Порошенку П.О. щодо безпекових питань в інформаційній сфері</w:t>
              </w:r>
            </w:hyperlink>
          </w:p>
        </w:tc>
      </w:tr>
      <w:tr w:rsidR="00E11CDD" w:rsidRPr="006C66D3" w:rsidTr="00995DCC">
        <w:tc>
          <w:tcPr>
            <w:tcW w:w="468" w:type="dxa"/>
            <w:gridSpan w:val="2"/>
            <w:tcBorders>
              <w:top w:val="single" w:sz="4" w:space="0" w:color="auto"/>
              <w:left w:val="single" w:sz="4" w:space="0" w:color="auto"/>
              <w:bottom w:val="single" w:sz="4" w:space="0" w:color="auto"/>
              <w:right w:val="single" w:sz="4" w:space="0" w:color="auto"/>
            </w:tcBorders>
            <w:shd w:val="clear" w:color="auto" w:fill="auto"/>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shd w:val="clear" w:color="auto" w:fill="auto"/>
          </w:tcPr>
          <w:p w:rsidR="00995DCC" w:rsidRPr="006C66D3" w:rsidRDefault="00995DCC" w:rsidP="00995DCC">
            <w:pPr>
              <w:rPr>
                <w:rFonts w:ascii="Arial" w:hAnsi="Arial" w:cs="Arial"/>
                <w:sz w:val="20"/>
                <w:szCs w:val="20"/>
              </w:rPr>
            </w:pPr>
            <w:r w:rsidRPr="006C66D3">
              <w:rPr>
                <w:rFonts w:ascii="Arial" w:hAnsi="Arial" w:cs="Arial"/>
                <w:sz w:val="20"/>
                <w:szCs w:val="20"/>
              </w:rPr>
              <w:t>Направлено листа з проханням не погоджувати проект Закону України «Про внесення змін до Закону України «Про захист прав споживачів» та деяких законодавчих актів України щодо заходів детінізації діяльності суб’єктів електронної комерції» (№ 6754 від 17.07.2017</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tcPr>
          <w:p w:rsidR="00E11CDD" w:rsidRPr="006C66D3" w:rsidRDefault="00E11CDD" w:rsidP="00E11CDD">
            <w:pPr>
              <w:rPr>
                <w:rFonts w:ascii="Arial" w:hAnsi="Arial" w:cs="Arial"/>
                <w:color w:val="333333"/>
                <w:sz w:val="20"/>
                <w:szCs w:val="20"/>
                <w:lang w:eastAsia="ru-RU"/>
              </w:rPr>
            </w:pPr>
            <w:r w:rsidRPr="006C66D3">
              <w:rPr>
                <w:rFonts w:ascii="Arial" w:hAnsi="Arial" w:cs="Arial"/>
                <w:color w:val="333333"/>
                <w:sz w:val="20"/>
                <w:szCs w:val="20"/>
                <w:lang w:eastAsia="ru-RU"/>
              </w:rPr>
              <w:t>24.07.2017</w:t>
            </w:r>
          </w:p>
        </w:tc>
        <w:tc>
          <w:tcPr>
            <w:tcW w:w="1824" w:type="dxa"/>
            <w:tcBorders>
              <w:top w:val="single" w:sz="4" w:space="0" w:color="auto"/>
              <w:left w:val="single" w:sz="4" w:space="0" w:color="auto"/>
              <w:bottom w:val="single" w:sz="4" w:space="0" w:color="auto"/>
              <w:right w:val="single" w:sz="4" w:space="0" w:color="auto"/>
            </w:tcBorders>
            <w:shd w:val="clear" w:color="auto" w:fill="auto"/>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E11CDD" w:rsidRPr="006C66D3" w:rsidRDefault="00995DCC" w:rsidP="00641216">
            <w:pPr>
              <w:rPr>
                <w:rFonts w:ascii="Arial" w:hAnsi="Arial" w:cs="Arial"/>
                <w:color w:val="000000"/>
                <w:sz w:val="20"/>
                <w:szCs w:val="20"/>
              </w:rPr>
            </w:pPr>
            <w:r w:rsidRPr="006C66D3">
              <w:rPr>
                <w:rFonts w:ascii="Arial" w:hAnsi="Arial" w:cs="Arial"/>
                <w:sz w:val="20"/>
                <w:szCs w:val="20"/>
              </w:rPr>
              <w:t>Взято до уваги</w:t>
            </w:r>
          </w:p>
        </w:tc>
        <w:tc>
          <w:tcPr>
            <w:tcW w:w="3573" w:type="dxa"/>
            <w:tcBorders>
              <w:top w:val="single" w:sz="4" w:space="0" w:color="auto"/>
              <w:left w:val="single" w:sz="4" w:space="0" w:color="auto"/>
              <w:bottom w:val="single" w:sz="4" w:space="0" w:color="auto"/>
              <w:right w:val="single" w:sz="4" w:space="0" w:color="auto"/>
            </w:tcBorders>
            <w:shd w:val="clear" w:color="auto" w:fill="auto"/>
          </w:tcPr>
          <w:p w:rsidR="00E11CDD" w:rsidRPr="006C66D3" w:rsidRDefault="00463503" w:rsidP="00641216">
            <w:pPr>
              <w:pStyle w:val="1"/>
              <w:spacing w:before="0" w:after="0"/>
              <w:ind w:left="0"/>
              <w:rPr>
                <w:rFonts w:ascii="Arial" w:hAnsi="Arial" w:cs="Arial"/>
                <w:b w:val="0"/>
                <w:color w:val="333333"/>
                <w:sz w:val="20"/>
              </w:rPr>
            </w:pPr>
            <w:hyperlink r:id="rId152" w:history="1">
              <w:r w:rsidR="00E11CDD" w:rsidRPr="006C66D3">
                <w:rPr>
                  <w:rStyle w:val="a3"/>
                  <w:rFonts w:ascii="Arial" w:hAnsi="Arial" w:cs="Arial"/>
                  <w:b w:val="0"/>
                  <w:bCs/>
                  <w:sz w:val="20"/>
                </w:rPr>
                <w:t>Лист №130/1-4 щодо проекту Закону України «Про внесення змін до Закону України «Про захист прав споживачів» та деяких законодавчих актів України щодо заходів детінізації діяльності суб'єктів електронної комерції»</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A03EC7" w:rsidP="00E11CDD">
            <w:pPr>
              <w:rPr>
                <w:rFonts w:ascii="Arial" w:hAnsi="Arial" w:cs="Arial"/>
                <w:sz w:val="20"/>
                <w:szCs w:val="20"/>
              </w:rPr>
            </w:pPr>
            <w:r w:rsidRPr="006C66D3">
              <w:rPr>
                <w:rFonts w:ascii="Arial" w:hAnsi="Arial" w:cs="Arial"/>
                <w:sz w:val="20"/>
                <w:szCs w:val="20"/>
              </w:rPr>
              <w:t xml:space="preserve">Направлене звернення до суб’єктів доменного ринку з </w:t>
            </w:r>
            <w:r w:rsidR="003A6BF9" w:rsidRPr="006C66D3">
              <w:rPr>
                <w:rFonts w:ascii="Arial" w:hAnsi="Arial" w:cs="Arial"/>
                <w:sz w:val="20"/>
                <w:szCs w:val="20"/>
              </w:rPr>
              <w:t>пропозиціями</w:t>
            </w:r>
            <w:r w:rsidR="00F81EA5" w:rsidRPr="006C66D3">
              <w:rPr>
                <w:rFonts w:ascii="Arial" w:hAnsi="Arial" w:cs="Arial"/>
                <w:sz w:val="20"/>
                <w:szCs w:val="20"/>
              </w:rPr>
              <w:t xml:space="preserve"> і рекомендаціями </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color w:val="333333"/>
                <w:sz w:val="20"/>
                <w:szCs w:val="20"/>
                <w:lang w:eastAsia="ru-RU"/>
              </w:rPr>
            </w:pPr>
            <w:r w:rsidRPr="006C66D3">
              <w:rPr>
                <w:rFonts w:ascii="Arial" w:hAnsi="Arial" w:cs="Arial"/>
                <w:color w:val="333333"/>
                <w:sz w:val="20"/>
                <w:szCs w:val="20"/>
                <w:lang w:eastAsia="ru-RU"/>
              </w:rPr>
              <w:t>28.07.2017</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F81EA5" w:rsidP="00E11CDD">
            <w:pPr>
              <w:rPr>
                <w:rFonts w:ascii="Arial" w:hAnsi="Arial" w:cs="Arial"/>
                <w:sz w:val="20"/>
                <w:szCs w:val="20"/>
              </w:rPr>
            </w:pPr>
            <w:r w:rsidRPr="006C66D3">
              <w:rPr>
                <w:rFonts w:ascii="Arial" w:hAnsi="Arial" w:cs="Arial"/>
                <w:sz w:val="20"/>
                <w:szCs w:val="20"/>
              </w:rPr>
              <w:t>СБУ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801F7C" w:rsidP="00641216">
            <w:pPr>
              <w:rPr>
                <w:rFonts w:ascii="Arial" w:hAnsi="Arial" w:cs="Arial"/>
                <w:sz w:val="20"/>
                <w:szCs w:val="20"/>
              </w:rPr>
            </w:pPr>
            <w:r w:rsidRPr="006C66D3">
              <w:rPr>
                <w:rFonts w:ascii="Arial" w:hAnsi="Arial" w:cs="Arial"/>
                <w:sz w:val="20"/>
                <w:szCs w:val="20"/>
              </w:rPr>
              <w:t xml:space="preserve">Направлено </w:t>
            </w:r>
            <w:hyperlink r:id="rId153" w:history="1">
              <w:r w:rsidRPr="006C66D3">
                <w:rPr>
                  <w:rStyle w:val="a3"/>
                  <w:rFonts w:ascii="Arial" w:hAnsi="Arial" w:cs="Arial"/>
                  <w:bCs/>
                  <w:sz w:val="20"/>
                </w:rPr>
                <w:br/>
              </w:r>
              <w:r w:rsidR="00995DCC" w:rsidRPr="006C66D3">
                <w:rPr>
                  <w:rStyle w:val="a3"/>
                  <w:rFonts w:ascii="Arial" w:hAnsi="Arial" w:cs="Arial"/>
                  <w:bCs/>
                  <w:sz w:val="20"/>
                </w:rPr>
                <w:t xml:space="preserve">Відкритий лист до суб’єктів доменного ринку </w:t>
              </w:r>
              <w:r w:rsidR="003A6BF9" w:rsidRPr="006C66D3">
                <w:rPr>
                  <w:rStyle w:val="a3"/>
                  <w:rFonts w:ascii="Arial" w:hAnsi="Arial" w:cs="Arial"/>
                  <w:bCs/>
                  <w:sz w:val="20"/>
                </w:rPr>
                <w:t>України</w:t>
              </w:r>
              <w:r w:rsidR="00E11CDD" w:rsidRPr="006C66D3">
                <w:rPr>
                  <w:rStyle w:val="a3"/>
                  <w:rFonts w:ascii="Arial" w:hAnsi="Arial" w:cs="Arial"/>
                  <w:bCs/>
                  <w:sz w:val="20"/>
                </w:rPr>
                <w:t xml:space="preserve"> Щодо листа Служби безпеки України вих.№30/3/4-8236Н1 від 13.06.2017</w:t>
              </w:r>
            </w:hyperlink>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pStyle w:val="1"/>
              <w:spacing w:before="0" w:after="0"/>
              <w:ind w:left="0"/>
              <w:rPr>
                <w:rFonts w:ascii="Arial" w:hAnsi="Arial" w:cs="Arial"/>
                <w:b w:val="0"/>
                <w:sz w:val="20"/>
              </w:rPr>
            </w:pPr>
            <w:r w:rsidRPr="006C66D3">
              <w:rPr>
                <w:rFonts w:ascii="Arial" w:hAnsi="Arial" w:cs="Arial"/>
                <w:b w:val="0"/>
                <w:sz w:val="20"/>
              </w:rPr>
              <w:t>Отримано запит від СБУ:</w:t>
            </w:r>
          </w:p>
          <w:p w:rsidR="00E11CDD" w:rsidRPr="006C66D3" w:rsidRDefault="00463503" w:rsidP="00641216">
            <w:pPr>
              <w:pStyle w:val="1"/>
              <w:spacing w:before="0" w:after="0"/>
              <w:ind w:left="0"/>
              <w:rPr>
                <w:rFonts w:ascii="Arial" w:hAnsi="Arial" w:cs="Arial"/>
                <w:b w:val="0"/>
                <w:color w:val="333333"/>
                <w:sz w:val="20"/>
              </w:rPr>
            </w:pPr>
            <w:hyperlink r:id="rId154" w:history="1">
              <w:r w:rsidR="00E11CDD" w:rsidRPr="006C66D3">
                <w:rPr>
                  <w:rStyle w:val="a3"/>
                  <w:rFonts w:ascii="Arial" w:hAnsi="Arial" w:cs="Arial"/>
                  <w:b w:val="0"/>
                  <w:bCs/>
                  <w:sz w:val="20"/>
                </w:rPr>
                <w:t xml:space="preserve">Лист №131 від 15.06.2017 щодо проведення роз'яснювальної роботи з реєстраторами доменних імен про обмеження використання російських поштових сервісів при </w:t>
              </w:r>
              <w:r w:rsidR="00E11CDD" w:rsidRPr="006C66D3">
                <w:rPr>
                  <w:rStyle w:val="a3"/>
                  <w:rFonts w:ascii="Arial" w:hAnsi="Arial" w:cs="Arial"/>
                  <w:b w:val="0"/>
                  <w:bCs/>
                  <w:sz w:val="20"/>
                </w:rPr>
                <w:lastRenderedPageBreak/>
                <w:t>реєстрації та керуванні доменними іменами</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3A6BF9" w:rsidP="0046455E">
            <w:pPr>
              <w:rPr>
                <w:rFonts w:ascii="Arial" w:hAnsi="Arial" w:cs="Arial"/>
                <w:sz w:val="20"/>
                <w:szCs w:val="20"/>
              </w:rPr>
            </w:pPr>
            <w:r w:rsidRPr="006C66D3">
              <w:rPr>
                <w:rFonts w:ascii="Arial" w:hAnsi="Arial" w:cs="Arial"/>
                <w:sz w:val="20"/>
                <w:szCs w:val="20"/>
              </w:rPr>
              <w:t>Направлено</w:t>
            </w:r>
            <w:r w:rsidR="009D0749" w:rsidRPr="006C66D3">
              <w:rPr>
                <w:rFonts w:ascii="Arial" w:hAnsi="Arial" w:cs="Arial"/>
                <w:sz w:val="20"/>
                <w:szCs w:val="20"/>
              </w:rPr>
              <w:t xml:space="preserve"> листа до ДССЗЗІ з аналізом </w:t>
            </w:r>
            <w:r w:rsidR="0046455E" w:rsidRPr="006C66D3">
              <w:rPr>
                <w:rFonts w:ascii="Arial" w:hAnsi="Arial" w:cs="Arial"/>
                <w:sz w:val="20"/>
                <w:szCs w:val="20"/>
              </w:rPr>
              <w:t xml:space="preserve">проекту постанови КМУ «Про реалізацію і моніторинг ефективності персональних спеціальних економічних та інших обмежувальних заходів (санкцій)» і проханням </w:t>
            </w:r>
            <w:r w:rsidR="009D0749" w:rsidRPr="006C66D3">
              <w:rPr>
                <w:rFonts w:ascii="Arial" w:hAnsi="Arial" w:cs="Arial"/>
                <w:sz w:val="20"/>
                <w:szCs w:val="20"/>
              </w:rPr>
              <w:t xml:space="preserve">не узгоджувати </w:t>
            </w:r>
            <w:r w:rsidR="0046455E" w:rsidRPr="006C66D3">
              <w:rPr>
                <w:rFonts w:ascii="Arial" w:hAnsi="Arial" w:cs="Arial"/>
                <w:sz w:val="20"/>
                <w:szCs w:val="20"/>
              </w:rPr>
              <w:t>цей документ</w:t>
            </w:r>
            <w:r w:rsidR="009D0749" w:rsidRPr="006C66D3">
              <w:rPr>
                <w:rFonts w:ascii="Arial" w:hAnsi="Arial" w:cs="Arial"/>
                <w:sz w:val="20"/>
                <w:szCs w:val="20"/>
              </w:rPr>
              <w:t xml:space="preserve"> без врахування наведених зауважень і пропозицій.</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color w:val="333333"/>
                <w:sz w:val="20"/>
                <w:szCs w:val="20"/>
              </w:rPr>
            </w:pPr>
            <w:r w:rsidRPr="006C66D3">
              <w:rPr>
                <w:rFonts w:ascii="Arial" w:hAnsi="Arial" w:cs="Arial"/>
                <w:color w:val="333333"/>
                <w:sz w:val="20"/>
                <w:szCs w:val="20"/>
              </w:rPr>
              <w:t>18.09.2017</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46455E" w:rsidP="00641216">
            <w:pPr>
              <w:rPr>
                <w:rFonts w:ascii="Arial" w:hAnsi="Arial" w:cs="Arial"/>
                <w:sz w:val="20"/>
                <w:szCs w:val="20"/>
              </w:rPr>
            </w:pPr>
            <w:r w:rsidRPr="006C66D3">
              <w:rPr>
                <w:rFonts w:ascii="Arial" w:hAnsi="Arial" w:cs="Arial"/>
                <w:sz w:val="20"/>
                <w:szCs w:val="20"/>
              </w:rPr>
              <w:t>Взято до уваги</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pStyle w:val="1"/>
              <w:spacing w:before="0" w:after="0"/>
              <w:ind w:left="0"/>
              <w:rPr>
                <w:rFonts w:ascii="Arial" w:hAnsi="Arial" w:cs="Arial"/>
                <w:b w:val="0"/>
                <w:color w:val="333333"/>
                <w:sz w:val="20"/>
              </w:rPr>
            </w:pPr>
            <w:hyperlink r:id="rId155" w:history="1">
              <w:r w:rsidR="00E11CDD" w:rsidRPr="006C66D3">
                <w:rPr>
                  <w:rStyle w:val="a3"/>
                  <w:rFonts w:ascii="Arial" w:hAnsi="Arial" w:cs="Arial"/>
                  <w:b w:val="0"/>
                  <w:bCs/>
                  <w:sz w:val="20"/>
                </w:rPr>
                <w:t>Лист № 160/1-2 Голові ДССЗЗІ України щодо проекту постанови КМУ «Про реалізацію і моніторинг ефективності персональних спеціальних економічних та інших обмежувальних заходів (санкцій)»</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476784" w:rsidRPr="006C66D3" w:rsidRDefault="0046455E" w:rsidP="00476784">
            <w:pPr>
              <w:rPr>
                <w:rFonts w:ascii="Arial" w:hAnsi="Arial" w:cs="Arial"/>
                <w:sz w:val="20"/>
                <w:szCs w:val="20"/>
              </w:rPr>
            </w:pPr>
            <w:r w:rsidRPr="006C66D3">
              <w:rPr>
                <w:rFonts w:ascii="Arial" w:hAnsi="Arial" w:cs="Arial"/>
                <w:sz w:val="20"/>
                <w:szCs w:val="20"/>
              </w:rPr>
              <w:t xml:space="preserve">Направлені листи </w:t>
            </w:r>
            <w:r w:rsidR="00476784" w:rsidRPr="006C66D3">
              <w:rPr>
                <w:rFonts w:ascii="Arial" w:hAnsi="Arial" w:cs="Arial"/>
                <w:sz w:val="20"/>
                <w:szCs w:val="20"/>
              </w:rPr>
              <w:t>з запитом про те, яким чином можливе блокування ресурсів, що перелічені в Указі Президента  України 133/2017, без порушення ст. 148-2 КупАП України про адміністративн</w:t>
            </w:r>
            <w:r w:rsidR="00A409DE">
              <w:rPr>
                <w:rFonts w:ascii="Arial" w:hAnsi="Arial" w:cs="Arial"/>
                <w:sz w:val="20"/>
                <w:szCs w:val="20"/>
              </w:rPr>
              <w:t>у</w:t>
            </w:r>
            <w:r w:rsidR="00476784" w:rsidRPr="006C66D3">
              <w:rPr>
                <w:rFonts w:ascii="Arial" w:hAnsi="Arial" w:cs="Arial"/>
                <w:sz w:val="20"/>
                <w:szCs w:val="20"/>
              </w:rPr>
              <w:t xml:space="preserve"> </w:t>
            </w:r>
            <w:r w:rsidR="00A409DE" w:rsidRPr="006C66D3">
              <w:rPr>
                <w:rFonts w:ascii="Arial" w:hAnsi="Arial" w:cs="Arial"/>
                <w:sz w:val="20"/>
                <w:szCs w:val="20"/>
              </w:rPr>
              <w:t>відповідальність</w:t>
            </w:r>
            <w:r w:rsidR="00476784" w:rsidRPr="006C66D3">
              <w:rPr>
                <w:rFonts w:ascii="Arial" w:hAnsi="Arial" w:cs="Arial"/>
                <w:sz w:val="20"/>
                <w:szCs w:val="20"/>
              </w:rPr>
              <w:t xml:space="preserve"> провайдерів</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color w:val="333333"/>
                <w:sz w:val="20"/>
                <w:szCs w:val="20"/>
              </w:rPr>
            </w:pPr>
            <w:r w:rsidRPr="006C66D3">
              <w:rPr>
                <w:rFonts w:ascii="Arial" w:hAnsi="Arial" w:cs="Arial"/>
                <w:color w:val="333333"/>
                <w:sz w:val="20"/>
                <w:szCs w:val="20"/>
              </w:rPr>
              <w:t>26.09.2017</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sz w:val="20"/>
                <w:szCs w:val="20"/>
              </w:rPr>
              <w:t>Отримано відповідь:</w:t>
            </w:r>
          </w:p>
          <w:p w:rsidR="00E11CDD" w:rsidRPr="006C66D3" w:rsidRDefault="00463503" w:rsidP="00641216">
            <w:pPr>
              <w:pStyle w:val="1"/>
              <w:spacing w:before="0" w:after="0"/>
              <w:ind w:left="0"/>
              <w:rPr>
                <w:rFonts w:ascii="Arial" w:hAnsi="Arial" w:cs="Arial"/>
                <w:b w:val="0"/>
                <w:bCs/>
                <w:color w:val="333333"/>
                <w:sz w:val="20"/>
              </w:rPr>
            </w:pPr>
            <w:hyperlink r:id="rId156" w:history="1">
              <w:r w:rsidR="00E11CDD" w:rsidRPr="006C66D3">
                <w:rPr>
                  <w:rStyle w:val="a3"/>
                  <w:rFonts w:ascii="Arial" w:hAnsi="Arial" w:cs="Arial"/>
                  <w:b w:val="0"/>
                  <w:bCs/>
                  <w:sz w:val="20"/>
                </w:rPr>
                <w:t>Лист № 07 від СБУ 11.01.2018 щодо розгляду звернення ТОВ "</w:t>
              </w:r>
              <w:proofErr w:type="spellStart"/>
              <w:r w:rsidR="00E11CDD" w:rsidRPr="006C66D3">
                <w:rPr>
                  <w:rStyle w:val="a3"/>
                  <w:rFonts w:ascii="Arial" w:hAnsi="Arial" w:cs="Arial"/>
                  <w:b w:val="0"/>
                  <w:bCs/>
                  <w:sz w:val="20"/>
                </w:rPr>
                <w:t>НетАссіст</w:t>
              </w:r>
              <w:proofErr w:type="spellEnd"/>
              <w:r w:rsidR="00E11CDD" w:rsidRPr="006C66D3">
                <w:rPr>
                  <w:rStyle w:val="a3"/>
                  <w:rFonts w:ascii="Arial" w:hAnsi="Arial" w:cs="Arial"/>
                  <w:b w:val="0"/>
                  <w:bCs/>
                  <w:sz w:val="20"/>
                </w:rPr>
                <w:t>" надати правові та технічні пояснення щодо ситуації з вимогою блокування деяких ресурсів мережі Інтернет</w:t>
              </w:r>
            </w:hyperlink>
          </w:p>
          <w:p w:rsidR="00E11CDD" w:rsidRPr="006C66D3" w:rsidRDefault="00E11CDD" w:rsidP="00641216">
            <w:pPr>
              <w:pStyle w:val="1"/>
              <w:spacing w:before="0" w:after="0"/>
              <w:ind w:left="0"/>
              <w:rPr>
                <w:rFonts w:ascii="Arial" w:hAnsi="Arial" w:cs="Arial"/>
                <w:b w:val="0"/>
                <w:bCs/>
                <w:color w:val="333333"/>
                <w:sz w:val="20"/>
              </w:rPr>
            </w:pPr>
          </w:p>
          <w:p w:rsidR="00E11CDD" w:rsidRPr="006C66D3" w:rsidRDefault="00463503" w:rsidP="00641216">
            <w:pPr>
              <w:pStyle w:val="1"/>
              <w:spacing w:before="0" w:after="0"/>
              <w:ind w:left="0"/>
              <w:rPr>
                <w:rFonts w:ascii="Arial" w:hAnsi="Arial" w:cs="Arial"/>
                <w:b w:val="0"/>
                <w:color w:val="333333"/>
                <w:sz w:val="20"/>
              </w:rPr>
            </w:pPr>
            <w:hyperlink r:id="rId157" w:history="1">
              <w:r w:rsidR="00E11CDD" w:rsidRPr="006C66D3">
                <w:rPr>
                  <w:rStyle w:val="a3"/>
                  <w:rFonts w:ascii="Arial" w:hAnsi="Arial" w:cs="Arial"/>
                  <w:b w:val="0"/>
                  <w:bCs/>
                  <w:sz w:val="20"/>
                </w:rPr>
                <w:t xml:space="preserve">Лист № 227 від Департаменту </w:t>
              </w:r>
              <w:proofErr w:type="spellStart"/>
              <w:r w:rsidR="00E11CDD" w:rsidRPr="006C66D3">
                <w:rPr>
                  <w:rStyle w:val="a3"/>
                  <w:rFonts w:ascii="Arial" w:hAnsi="Arial" w:cs="Arial"/>
                  <w:b w:val="0"/>
                  <w:bCs/>
                  <w:sz w:val="20"/>
                </w:rPr>
                <w:t>кіберполіції</w:t>
              </w:r>
              <w:proofErr w:type="spellEnd"/>
              <w:r w:rsidR="00E11CDD" w:rsidRPr="006C66D3">
                <w:rPr>
                  <w:rStyle w:val="a3"/>
                  <w:rFonts w:ascii="Arial" w:hAnsi="Arial" w:cs="Arial"/>
                  <w:b w:val="0"/>
                  <w:bCs/>
                  <w:sz w:val="20"/>
                </w:rPr>
                <w:t xml:space="preserve"> Національної поліції України 24.10.2017 щодо розгляду звернення ТОВ "</w:t>
              </w:r>
              <w:proofErr w:type="spellStart"/>
              <w:r w:rsidR="00E11CDD" w:rsidRPr="006C66D3">
                <w:rPr>
                  <w:rStyle w:val="a3"/>
                  <w:rFonts w:ascii="Arial" w:hAnsi="Arial" w:cs="Arial"/>
                  <w:b w:val="0"/>
                  <w:bCs/>
                  <w:sz w:val="20"/>
                </w:rPr>
                <w:t>НетАссіст</w:t>
              </w:r>
              <w:proofErr w:type="spellEnd"/>
              <w:r w:rsidR="00E11CDD" w:rsidRPr="006C66D3">
                <w:rPr>
                  <w:rStyle w:val="a3"/>
                  <w:rFonts w:ascii="Arial" w:hAnsi="Arial" w:cs="Arial"/>
                  <w:b w:val="0"/>
                  <w:bCs/>
                  <w:sz w:val="20"/>
                </w:rPr>
                <w:t>" про ситуацію з вимогою блокування деяких ресурсів мережі Інтернет</w:t>
              </w:r>
            </w:hyperlink>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pStyle w:val="1"/>
              <w:spacing w:before="0" w:after="0"/>
              <w:ind w:left="0"/>
              <w:rPr>
                <w:rFonts w:ascii="Arial" w:hAnsi="Arial" w:cs="Arial"/>
                <w:b w:val="0"/>
                <w:bCs/>
                <w:color w:val="333333"/>
                <w:sz w:val="20"/>
              </w:rPr>
            </w:pPr>
            <w:hyperlink r:id="rId158" w:history="1">
              <w:r w:rsidR="00E11CDD" w:rsidRPr="006C66D3">
                <w:rPr>
                  <w:rStyle w:val="a3"/>
                  <w:rFonts w:ascii="Arial" w:hAnsi="Arial" w:cs="Arial"/>
                  <w:b w:val="0"/>
                  <w:bCs/>
                  <w:sz w:val="20"/>
                </w:rPr>
                <w:t>Лист № 165 Заступнику Голови СБУ щодо прохання ТОВ "</w:t>
              </w:r>
              <w:proofErr w:type="spellStart"/>
              <w:r w:rsidR="00E11CDD" w:rsidRPr="006C66D3">
                <w:rPr>
                  <w:rStyle w:val="a3"/>
                  <w:rFonts w:ascii="Arial" w:hAnsi="Arial" w:cs="Arial"/>
                  <w:b w:val="0"/>
                  <w:bCs/>
                  <w:sz w:val="20"/>
                </w:rPr>
                <w:t>НетАссіст</w:t>
              </w:r>
              <w:proofErr w:type="spellEnd"/>
              <w:r w:rsidR="00E11CDD" w:rsidRPr="006C66D3">
                <w:rPr>
                  <w:rStyle w:val="a3"/>
                  <w:rFonts w:ascii="Arial" w:hAnsi="Arial" w:cs="Arial"/>
                  <w:b w:val="0"/>
                  <w:bCs/>
                  <w:sz w:val="20"/>
                </w:rPr>
                <w:t>" надати правові та технічні пояснення щодо ситуації з вимогою блокування деяких ресурсів мережі Інтернет</w:t>
              </w:r>
            </w:hyperlink>
          </w:p>
          <w:p w:rsidR="00E11CDD" w:rsidRPr="006C66D3" w:rsidRDefault="00E11CDD" w:rsidP="00641216">
            <w:pPr>
              <w:pStyle w:val="1"/>
              <w:spacing w:before="0" w:after="0"/>
              <w:ind w:left="0"/>
              <w:rPr>
                <w:rFonts w:ascii="Arial" w:hAnsi="Arial" w:cs="Arial"/>
                <w:b w:val="0"/>
                <w:color w:val="333333"/>
                <w:sz w:val="20"/>
              </w:rPr>
            </w:pPr>
          </w:p>
          <w:p w:rsidR="00E11CDD" w:rsidRPr="006C66D3" w:rsidRDefault="00463503" w:rsidP="00641216">
            <w:pPr>
              <w:pStyle w:val="1"/>
              <w:spacing w:before="0" w:after="0"/>
              <w:ind w:left="0"/>
              <w:rPr>
                <w:rFonts w:ascii="Arial" w:hAnsi="Arial" w:cs="Arial"/>
                <w:b w:val="0"/>
                <w:color w:val="333333"/>
                <w:sz w:val="20"/>
              </w:rPr>
            </w:pPr>
            <w:hyperlink r:id="rId159" w:history="1">
              <w:r w:rsidR="00E11CDD" w:rsidRPr="006C66D3">
                <w:rPr>
                  <w:rStyle w:val="a3"/>
                  <w:rFonts w:ascii="Arial" w:hAnsi="Arial" w:cs="Arial"/>
                  <w:b w:val="0"/>
                  <w:bCs/>
                  <w:sz w:val="20"/>
                </w:rPr>
                <w:t xml:space="preserve">Лист № 166 Начальнику Київського управління Департаменту </w:t>
              </w:r>
              <w:proofErr w:type="spellStart"/>
              <w:r w:rsidR="00E11CDD" w:rsidRPr="006C66D3">
                <w:rPr>
                  <w:rStyle w:val="a3"/>
                  <w:rFonts w:ascii="Arial" w:hAnsi="Arial" w:cs="Arial"/>
                  <w:b w:val="0"/>
                  <w:bCs/>
                  <w:sz w:val="20"/>
                </w:rPr>
                <w:t>кіберполіції</w:t>
              </w:r>
              <w:proofErr w:type="spellEnd"/>
              <w:r w:rsidR="00E11CDD" w:rsidRPr="006C66D3">
                <w:rPr>
                  <w:rStyle w:val="a3"/>
                  <w:rFonts w:ascii="Arial" w:hAnsi="Arial" w:cs="Arial"/>
                  <w:b w:val="0"/>
                  <w:bCs/>
                  <w:sz w:val="20"/>
                </w:rPr>
                <w:t xml:space="preserve"> Національної поліції України щодо прохання ТОВ "</w:t>
              </w:r>
              <w:proofErr w:type="spellStart"/>
              <w:r w:rsidR="00E11CDD" w:rsidRPr="006C66D3">
                <w:rPr>
                  <w:rStyle w:val="a3"/>
                  <w:rFonts w:ascii="Arial" w:hAnsi="Arial" w:cs="Arial"/>
                  <w:b w:val="0"/>
                  <w:bCs/>
                  <w:sz w:val="20"/>
                </w:rPr>
                <w:t>НетАссіст</w:t>
              </w:r>
              <w:proofErr w:type="spellEnd"/>
              <w:r w:rsidR="00E11CDD" w:rsidRPr="006C66D3">
                <w:rPr>
                  <w:rStyle w:val="a3"/>
                  <w:rFonts w:ascii="Arial" w:hAnsi="Arial" w:cs="Arial"/>
                  <w:b w:val="0"/>
                  <w:bCs/>
                  <w:sz w:val="20"/>
                </w:rPr>
                <w:t>" надати правові та технічні пояснення щодо ситуації з вимогою блокування деяких ресурсів мережі Інтернет</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587EA8" w:rsidP="00587EA8">
            <w:pPr>
              <w:rPr>
                <w:rFonts w:ascii="Arial" w:hAnsi="Arial" w:cs="Arial"/>
                <w:b/>
                <w:color w:val="333333"/>
                <w:sz w:val="20"/>
              </w:rPr>
            </w:pPr>
            <w:r w:rsidRPr="006C66D3">
              <w:rPr>
                <w:rFonts w:ascii="Arial" w:hAnsi="Arial" w:cs="Arial"/>
                <w:sz w:val="20"/>
                <w:szCs w:val="20"/>
              </w:rPr>
              <w:t>Направлено запит надати інформацію про правові підстави направлення до операторів, провайдерів листів з рекомендаціями забезпечити обмеження доступу абонентам телекомунікаційних послуг до певних Інтернет-ресурсів.</w:t>
            </w:r>
            <w:r w:rsidRPr="006C66D3">
              <w:rPr>
                <w:rStyle w:val="a3"/>
                <w:rFonts w:ascii="Arial" w:hAnsi="Arial" w:cs="Arial"/>
                <w:b/>
                <w:bCs/>
                <w:sz w:val="20"/>
              </w:rPr>
              <w:t xml:space="preserve"> </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08.12.2017</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shd w:val="clear" w:color="auto" w:fill="FFFFFF"/>
              <w:rPr>
                <w:rFonts w:ascii="Arial" w:hAnsi="Arial" w:cs="Arial"/>
                <w:sz w:val="20"/>
                <w:szCs w:val="20"/>
              </w:rPr>
            </w:pPr>
            <w:r w:rsidRPr="006C66D3">
              <w:rPr>
                <w:rFonts w:ascii="Arial" w:hAnsi="Arial" w:cs="Arial"/>
                <w:sz w:val="20"/>
                <w:szCs w:val="20"/>
              </w:rPr>
              <w:t>Отримано відповідь:</w:t>
            </w:r>
          </w:p>
          <w:p w:rsidR="00E11CDD" w:rsidRPr="006C66D3" w:rsidRDefault="00463503" w:rsidP="00641216">
            <w:pPr>
              <w:pStyle w:val="1"/>
              <w:spacing w:before="0" w:after="0"/>
              <w:ind w:left="0"/>
              <w:rPr>
                <w:rFonts w:ascii="Arial" w:hAnsi="Arial" w:cs="Arial"/>
                <w:b w:val="0"/>
                <w:color w:val="333333"/>
                <w:sz w:val="20"/>
              </w:rPr>
            </w:pPr>
            <w:hyperlink r:id="rId160" w:history="1">
              <w:r w:rsidR="00E11CDD" w:rsidRPr="006C66D3">
                <w:rPr>
                  <w:rStyle w:val="a3"/>
                  <w:rFonts w:ascii="Arial" w:hAnsi="Arial" w:cs="Arial"/>
                  <w:b w:val="0"/>
                  <w:bCs/>
                  <w:sz w:val="20"/>
                </w:rPr>
                <w:t>Лист № 09 від СБУ 12.01.2018 щодо надання інформації про правові підстави направлення до операторів, провайдерів телекомунікацій листів з рекомендаціями забезпечити обмеження доступу абонентам до певних Інтернет-ресурсів</w:t>
              </w:r>
            </w:hyperlink>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pStyle w:val="1"/>
              <w:spacing w:before="0" w:after="0"/>
              <w:ind w:left="0"/>
              <w:rPr>
                <w:rFonts w:ascii="Arial" w:hAnsi="Arial" w:cs="Arial"/>
                <w:b w:val="0"/>
                <w:color w:val="333333"/>
                <w:sz w:val="20"/>
              </w:rPr>
            </w:pPr>
            <w:hyperlink r:id="rId161" w:history="1">
              <w:r w:rsidR="00E11CDD" w:rsidRPr="006C66D3">
                <w:rPr>
                  <w:rStyle w:val="a3"/>
                  <w:rFonts w:ascii="Arial" w:hAnsi="Arial" w:cs="Arial"/>
                  <w:b w:val="0"/>
                  <w:bCs/>
                  <w:sz w:val="20"/>
                </w:rPr>
                <w:t>Лист № 199 Голові СБУ щодо надання інформації стосовно правових підстав направлення листів з рекомендаціями забезпечити обмеження доступу абонентам до певних Інтернет-ресурсів</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7F7529" w:rsidP="00E11CDD">
            <w:pPr>
              <w:rPr>
                <w:rFonts w:ascii="Arial" w:hAnsi="Arial" w:cs="Arial"/>
                <w:sz w:val="20"/>
                <w:szCs w:val="20"/>
              </w:rPr>
            </w:pPr>
            <w:r w:rsidRPr="006C66D3">
              <w:rPr>
                <w:rFonts w:ascii="Arial" w:hAnsi="Arial" w:cs="Arial"/>
                <w:sz w:val="20"/>
                <w:szCs w:val="20"/>
              </w:rPr>
              <w:t xml:space="preserve">Направлено листа до </w:t>
            </w:r>
            <w:r w:rsidR="00A409DE" w:rsidRPr="006C66D3">
              <w:rPr>
                <w:rFonts w:ascii="Arial" w:hAnsi="Arial" w:cs="Arial"/>
                <w:sz w:val="20"/>
                <w:szCs w:val="20"/>
              </w:rPr>
              <w:t>парламентських</w:t>
            </w:r>
            <w:r w:rsidRPr="006C66D3">
              <w:rPr>
                <w:rFonts w:ascii="Arial" w:hAnsi="Arial" w:cs="Arial"/>
                <w:sz w:val="20"/>
                <w:szCs w:val="20"/>
              </w:rPr>
              <w:t xml:space="preserve"> </w:t>
            </w:r>
            <w:r w:rsidR="002F2419" w:rsidRPr="006C66D3">
              <w:rPr>
                <w:rFonts w:ascii="Arial" w:hAnsi="Arial" w:cs="Arial"/>
                <w:sz w:val="20"/>
                <w:szCs w:val="20"/>
              </w:rPr>
              <w:t xml:space="preserve">Комітетів з пропозицією повернути на доопрацювання проект Закону України «Про особливості забезпечення права на інформацію громадянам України, які перебувають на тимчасово окупованій території» (№ 7534 від 01.02.2018) </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01.03.2018</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7E5E4D" w:rsidP="00641216">
            <w:pPr>
              <w:rPr>
                <w:rFonts w:ascii="Arial" w:hAnsi="Arial" w:cs="Arial"/>
                <w:sz w:val="20"/>
                <w:szCs w:val="20"/>
              </w:rPr>
            </w:pPr>
            <w:r w:rsidRPr="006C66D3">
              <w:rPr>
                <w:rFonts w:ascii="Arial" w:hAnsi="Arial" w:cs="Arial"/>
                <w:sz w:val="20"/>
                <w:szCs w:val="20"/>
              </w:rPr>
              <w:t>Перебуває на</w:t>
            </w:r>
            <w:r w:rsidR="00014B40" w:rsidRPr="006C66D3">
              <w:rPr>
                <w:rFonts w:ascii="Arial" w:hAnsi="Arial" w:cs="Arial"/>
                <w:sz w:val="20"/>
                <w:szCs w:val="20"/>
              </w:rPr>
              <w:t xml:space="preserve"> розгляд</w:t>
            </w:r>
            <w:r w:rsidRPr="006C66D3">
              <w:rPr>
                <w:rFonts w:ascii="Arial" w:hAnsi="Arial" w:cs="Arial"/>
                <w:sz w:val="20"/>
                <w:szCs w:val="20"/>
              </w:rPr>
              <w:t>і</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pStyle w:val="1"/>
              <w:spacing w:before="0" w:after="0"/>
              <w:ind w:left="0"/>
              <w:rPr>
                <w:rFonts w:ascii="Arial" w:hAnsi="Arial" w:cs="Arial"/>
                <w:b w:val="0"/>
                <w:color w:val="333333"/>
                <w:sz w:val="20"/>
              </w:rPr>
            </w:pPr>
            <w:hyperlink r:id="rId162" w:history="1">
              <w:r w:rsidR="00E11CDD" w:rsidRPr="006C66D3">
                <w:rPr>
                  <w:rStyle w:val="a3"/>
                  <w:rFonts w:ascii="Arial" w:hAnsi="Arial" w:cs="Arial"/>
                  <w:b w:val="0"/>
                  <w:bCs/>
                  <w:sz w:val="20"/>
                </w:rPr>
                <w:t>Лист № 33/1-6 ВРУ щодо надання пропозицій до проекту Закону України «Про особливості забезпечення права на інформацію громадянам України, які перебувають на тимчасово окупованій території» (реєстраційний № 7534 від 01.02.2018)</w:t>
              </w:r>
            </w:hyperlink>
          </w:p>
        </w:tc>
      </w:tr>
      <w:tr w:rsidR="00E11CDD" w:rsidRPr="006C66D3" w:rsidTr="007E5E4D">
        <w:tc>
          <w:tcPr>
            <w:tcW w:w="468" w:type="dxa"/>
            <w:gridSpan w:val="2"/>
            <w:tcBorders>
              <w:top w:val="single" w:sz="4" w:space="0" w:color="auto"/>
              <w:left w:val="single" w:sz="4" w:space="0" w:color="auto"/>
              <w:bottom w:val="single" w:sz="4" w:space="0" w:color="auto"/>
              <w:right w:val="single" w:sz="4" w:space="0" w:color="auto"/>
            </w:tcBorders>
            <w:shd w:val="clear" w:color="auto" w:fill="auto"/>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shd w:val="clear" w:color="auto" w:fill="auto"/>
          </w:tcPr>
          <w:p w:rsidR="00E11CDD" w:rsidRPr="006C66D3" w:rsidRDefault="00E11CDD" w:rsidP="00E11CDD">
            <w:pPr>
              <w:jc w:val="both"/>
              <w:rPr>
                <w:rFonts w:ascii="Arial" w:hAnsi="Arial" w:cs="Arial"/>
                <w:sz w:val="20"/>
                <w:szCs w:val="20"/>
              </w:rPr>
            </w:pPr>
            <w:r w:rsidRPr="006C66D3">
              <w:rPr>
                <w:rFonts w:ascii="Arial" w:hAnsi="Arial" w:cs="Arial"/>
                <w:sz w:val="20"/>
                <w:szCs w:val="20"/>
              </w:rPr>
              <w:t>Направлено листи, в яких ІнАУ аргументує не погодж</w:t>
            </w:r>
            <w:r w:rsidR="00014B40" w:rsidRPr="006C66D3">
              <w:rPr>
                <w:rFonts w:ascii="Arial" w:hAnsi="Arial" w:cs="Arial"/>
                <w:sz w:val="20"/>
                <w:szCs w:val="20"/>
              </w:rPr>
              <w:t xml:space="preserve">увати </w:t>
            </w:r>
            <w:r w:rsidRPr="006C66D3">
              <w:rPr>
                <w:rFonts w:ascii="Arial" w:hAnsi="Arial" w:cs="Arial"/>
                <w:sz w:val="20"/>
                <w:szCs w:val="20"/>
              </w:rPr>
              <w:t>проект постанови</w:t>
            </w:r>
            <w:r w:rsidR="00014B40" w:rsidRPr="006C66D3">
              <w:rPr>
                <w:rFonts w:ascii="Arial" w:hAnsi="Arial" w:cs="Arial"/>
                <w:sz w:val="20"/>
                <w:szCs w:val="20"/>
              </w:rPr>
              <w:t xml:space="preserve"> КМУ</w:t>
            </w:r>
            <w:r w:rsidRPr="006C66D3">
              <w:rPr>
                <w:rFonts w:ascii="Arial" w:hAnsi="Arial" w:cs="Arial"/>
                <w:sz w:val="20"/>
                <w:szCs w:val="20"/>
              </w:rPr>
              <w:t xml:space="preserve">, оскільки </w:t>
            </w:r>
            <w:r w:rsidRPr="006C66D3">
              <w:rPr>
                <w:rFonts w:ascii="Arial" w:hAnsi="Arial" w:cs="Arial"/>
                <w:color w:val="333333"/>
                <w:sz w:val="20"/>
                <w:szCs w:val="20"/>
              </w:rPr>
              <w:t>замість моніторингу ефективності персональних економічних та інших обмежувальних заходів (санкцій), передбачених рішенням РНБО, Проект постанови містить зовсім іншу ціль  - моніторинг стану припинення доступу до інформаційних ресурсів.</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tcPr>
          <w:p w:rsidR="00E11CDD" w:rsidRPr="006C66D3" w:rsidRDefault="00E11CDD" w:rsidP="00E11CDD">
            <w:pPr>
              <w:rPr>
                <w:rFonts w:ascii="Arial" w:hAnsi="Arial" w:cs="Arial"/>
                <w:sz w:val="20"/>
                <w:szCs w:val="20"/>
              </w:rPr>
            </w:pPr>
            <w:r w:rsidRPr="006C66D3">
              <w:rPr>
                <w:rFonts w:ascii="Arial" w:hAnsi="Arial" w:cs="Arial"/>
                <w:sz w:val="20"/>
                <w:szCs w:val="20"/>
              </w:rPr>
              <w:t>03.03.2018</w:t>
            </w:r>
          </w:p>
        </w:tc>
        <w:tc>
          <w:tcPr>
            <w:tcW w:w="1824" w:type="dxa"/>
            <w:tcBorders>
              <w:top w:val="single" w:sz="4" w:space="0" w:color="auto"/>
              <w:left w:val="single" w:sz="4" w:space="0" w:color="auto"/>
              <w:bottom w:val="single" w:sz="4" w:space="0" w:color="auto"/>
              <w:right w:val="single" w:sz="4" w:space="0" w:color="auto"/>
            </w:tcBorders>
            <w:shd w:val="clear" w:color="auto" w:fill="auto"/>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E11CDD" w:rsidRPr="006C66D3" w:rsidRDefault="007E5E4D" w:rsidP="00641216">
            <w:pPr>
              <w:rPr>
                <w:rFonts w:ascii="Arial" w:hAnsi="Arial" w:cs="Arial"/>
                <w:sz w:val="20"/>
                <w:szCs w:val="20"/>
              </w:rPr>
            </w:pPr>
            <w:r w:rsidRPr="006C66D3">
              <w:rPr>
                <w:rFonts w:ascii="Arial" w:hAnsi="Arial" w:cs="Arial"/>
                <w:sz w:val="20"/>
                <w:szCs w:val="20"/>
              </w:rPr>
              <w:t>Перебуває на розгляді</w:t>
            </w:r>
          </w:p>
        </w:tc>
        <w:tc>
          <w:tcPr>
            <w:tcW w:w="3573" w:type="dxa"/>
            <w:tcBorders>
              <w:top w:val="single" w:sz="4" w:space="0" w:color="auto"/>
              <w:left w:val="single" w:sz="4" w:space="0" w:color="auto"/>
              <w:bottom w:val="single" w:sz="4" w:space="0" w:color="auto"/>
              <w:right w:val="single" w:sz="4" w:space="0" w:color="auto"/>
            </w:tcBorders>
            <w:shd w:val="clear" w:color="auto" w:fill="auto"/>
          </w:tcPr>
          <w:p w:rsidR="00E11CDD" w:rsidRPr="006C66D3" w:rsidRDefault="00463503" w:rsidP="00641216">
            <w:pPr>
              <w:pStyle w:val="1"/>
              <w:spacing w:before="0" w:after="0"/>
              <w:ind w:left="0"/>
              <w:rPr>
                <w:rFonts w:ascii="Arial" w:hAnsi="Arial" w:cs="Arial"/>
                <w:b w:val="0"/>
                <w:color w:val="333333"/>
                <w:sz w:val="20"/>
              </w:rPr>
            </w:pPr>
            <w:hyperlink r:id="rId163" w:history="1">
              <w:r w:rsidR="00E11CDD" w:rsidRPr="006C66D3">
                <w:rPr>
                  <w:rStyle w:val="a3"/>
                  <w:rFonts w:ascii="Arial" w:hAnsi="Arial" w:cs="Arial"/>
                  <w:b w:val="0"/>
                  <w:bCs/>
                  <w:sz w:val="20"/>
                </w:rPr>
                <w:t>Лист № 34/1-5 щодо проекту постанови КМУ «Про реалізацію і моніторинг виконання персональних спеціальних економічних та інших обмежувальних заходів (санкцій) щодо припинення надання телекомунікаційних послуг»</w:t>
              </w:r>
            </w:hyperlink>
          </w:p>
        </w:tc>
      </w:tr>
      <w:tr w:rsidR="00E11CDD" w:rsidRPr="006C66D3" w:rsidTr="002E5168">
        <w:tc>
          <w:tcPr>
            <w:tcW w:w="15871" w:type="dxa"/>
            <w:gridSpan w:val="8"/>
            <w:tcBorders>
              <w:top w:val="single" w:sz="4" w:space="0" w:color="auto"/>
              <w:left w:val="single" w:sz="4" w:space="0" w:color="auto"/>
              <w:bottom w:val="single" w:sz="4" w:space="0" w:color="auto"/>
              <w:right w:val="single" w:sz="4" w:space="0" w:color="auto"/>
            </w:tcBorders>
            <w:shd w:val="clear" w:color="auto" w:fill="C6D9F1"/>
          </w:tcPr>
          <w:p w:rsidR="00E11CDD" w:rsidRPr="006C66D3" w:rsidRDefault="00E11CDD" w:rsidP="00641216">
            <w:pPr>
              <w:spacing w:before="120" w:after="120"/>
              <w:rPr>
                <w:rFonts w:ascii="Arial" w:hAnsi="Arial" w:cs="Arial"/>
                <w:b/>
              </w:rPr>
            </w:pPr>
            <w:bookmarkStart w:id="15" w:name="_Hlk508032000"/>
            <w:r w:rsidRPr="006C66D3">
              <w:rPr>
                <w:rFonts w:ascii="Arial" w:hAnsi="Arial" w:cs="Arial"/>
                <w:b/>
              </w:rPr>
              <w:t>4.2. Безпечніше використання Інтернету і протидія кіберзлочинності</w:t>
            </w:r>
            <w:bookmarkEnd w:id="15"/>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861792">
            <w:pPr>
              <w:pStyle w:val="1"/>
              <w:spacing w:before="0" w:after="0"/>
              <w:ind w:left="0"/>
              <w:rPr>
                <w:rFonts w:ascii="Arial" w:hAnsi="Arial" w:cs="Arial"/>
                <w:b w:val="0"/>
                <w:color w:val="333333"/>
                <w:sz w:val="20"/>
              </w:rPr>
            </w:pPr>
            <w:r w:rsidRPr="006C66D3">
              <w:rPr>
                <w:rFonts w:ascii="Arial" w:hAnsi="Arial" w:cs="Arial"/>
                <w:b w:val="0"/>
                <w:color w:val="333333"/>
                <w:sz w:val="20"/>
              </w:rPr>
              <w:t xml:space="preserve">До ВРУ направлені листи щодо доопрацювання </w:t>
            </w:r>
            <w:r w:rsidRPr="006C66D3">
              <w:rPr>
                <w:rFonts w:ascii="Arial" w:hAnsi="Arial" w:cs="Arial"/>
                <w:b w:val="0"/>
                <w:bCs/>
                <w:color w:val="333333"/>
                <w:sz w:val="20"/>
              </w:rPr>
              <w:t>законопроекту "Про внесення змін до деяких законів України щодо посилення відповідальності за вчинені правопорушення у сфері інформаційної безпеки та боротьби з кіберзлочинністю" (№2133а від 19.06.2015)</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14.04.2017</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bCs/>
                <w:color w:val="333333"/>
                <w:sz w:val="20"/>
                <w:szCs w:val="20"/>
              </w:rPr>
            </w:pPr>
            <w:bookmarkStart w:id="16" w:name="_Hlk508037001"/>
            <w:r w:rsidRPr="006C66D3">
              <w:rPr>
                <w:rFonts w:ascii="Arial" w:hAnsi="Arial" w:cs="Arial"/>
                <w:bCs/>
                <w:color w:val="333333"/>
                <w:sz w:val="20"/>
                <w:szCs w:val="20"/>
              </w:rPr>
              <w:t>Отримано відповідь:</w:t>
            </w:r>
          </w:p>
          <w:p w:rsidR="00E11CDD" w:rsidRPr="006C66D3" w:rsidRDefault="00463503" w:rsidP="00641216">
            <w:pPr>
              <w:rPr>
                <w:rFonts w:ascii="Arial" w:hAnsi="Arial" w:cs="Arial"/>
                <w:sz w:val="20"/>
                <w:szCs w:val="20"/>
              </w:rPr>
            </w:pPr>
            <w:hyperlink r:id="rId164" w:history="1">
              <w:r w:rsidR="00E11CDD" w:rsidRPr="006C66D3">
                <w:rPr>
                  <w:rStyle w:val="a3"/>
                  <w:rFonts w:ascii="Arial" w:hAnsi="Arial" w:cs="Arial"/>
                  <w:bCs/>
                  <w:sz w:val="20"/>
                  <w:szCs w:val="20"/>
                </w:rPr>
                <w:t>Лист №95 від ВРУ щодо положень законопроекту "Про внесення змін до деяких законів України щодо посилення відповідальності за вчинені правопорушення у сфері інформаційної безпеки та боротьби з кіберзлочинністю" (реєстр №2133а від 19.06.2015)</w:t>
              </w:r>
            </w:hyperlink>
            <w:bookmarkEnd w:id="16"/>
          </w:p>
        </w:tc>
        <w:bookmarkStart w:id="17" w:name="_Hlk508037013"/>
        <w:tc>
          <w:tcPr>
            <w:tcW w:w="3573"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pStyle w:val="1"/>
              <w:spacing w:before="0" w:after="0"/>
              <w:ind w:left="0"/>
              <w:rPr>
                <w:rFonts w:ascii="Arial" w:hAnsi="Arial" w:cs="Arial"/>
                <w:b w:val="0"/>
                <w:color w:val="333333"/>
                <w:sz w:val="20"/>
              </w:rPr>
            </w:pPr>
            <w:r w:rsidRPr="006C66D3">
              <w:rPr>
                <w:rFonts w:ascii="Arial" w:hAnsi="Arial" w:cs="Arial"/>
                <w:b w:val="0"/>
                <w:bCs/>
                <w:color w:val="333333"/>
                <w:sz w:val="20"/>
              </w:rPr>
              <w:fldChar w:fldCharType="begin"/>
            </w:r>
            <w:r w:rsidRPr="006C66D3">
              <w:rPr>
                <w:rFonts w:ascii="Arial" w:hAnsi="Arial" w:cs="Arial"/>
                <w:b w:val="0"/>
                <w:bCs/>
                <w:color w:val="333333"/>
                <w:sz w:val="20"/>
              </w:rPr>
              <w:instrText xml:space="preserve"> HYPERLINK "http://inau.ua/document/lyst-no49-vid-24032017-golovi-vru-shchodo-doopracyuvannya-zakonoproektu-rno2133a" </w:instrText>
            </w:r>
            <w:r w:rsidRPr="006C66D3">
              <w:rPr>
                <w:rFonts w:ascii="Arial" w:hAnsi="Arial" w:cs="Arial"/>
                <w:b w:val="0"/>
                <w:bCs/>
                <w:color w:val="333333"/>
                <w:sz w:val="20"/>
              </w:rPr>
              <w:fldChar w:fldCharType="separate"/>
            </w:r>
            <w:r w:rsidRPr="006C66D3">
              <w:rPr>
                <w:rStyle w:val="a3"/>
                <w:rFonts w:ascii="Arial" w:hAnsi="Arial" w:cs="Arial"/>
                <w:b w:val="0"/>
                <w:bCs/>
                <w:sz w:val="20"/>
              </w:rPr>
              <w:t>Лист №49 від 24.03.2017 Голові ВРУ щодо доопрацювання Законопроекту (р.№2133а)</w:t>
            </w:r>
            <w:r w:rsidRPr="006C66D3">
              <w:rPr>
                <w:rFonts w:ascii="Arial" w:hAnsi="Arial" w:cs="Arial"/>
                <w:b w:val="0"/>
                <w:bCs/>
                <w:color w:val="333333"/>
                <w:sz w:val="20"/>
              </w:rPr>
              <w:fldChar w:fldCharType="end"/>
            </w:r>
          </w:p>
          <w:bookmarkEnd w:id="17"/>
          <w:p w:rsidR="00E11CDD" w:rsidRPr="006C66D3" w:rsidRDefault="00E11CDD" w:rsidP="00641216">
            <w:pPr>
              <w:rPr>
                <w:rFonts w:ascii="Arial" w:hAnsi="Arial" w:cs="Arial"/>
                <w:sz w:val="20"/>
                <w:szCs w:val="20"/>
              </w:rPr>
            </w:pPr>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 xml:space="preserve">Міністру інформаційної політики направлено запит щодо відкритості засідань Експертної ради </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color w:val="333333"/>
                <w:sz w:val="20"/>
                <w:szCs w:val="20"/>
                <w:lang w:eastAsia="ru-RU"/>
              </w:rPr>
            </w:pPr>
            <w:r w:rsidRPr="006C66D3">
              <w:rPr>
                <w:rFonts w:ascii="Arial" w:hAnsi="Arial" w:cs="Arial"/>
                <w:color w:val="333333"/>
                <w:sz w:val="20"/>
                <w:szCs w:val="20"/>
                <w:lang w:eastAsia="ru-RU"/>
              </w:rPr>
              <w:t>03.04.2017</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pStyle w:val="1"/>
              <w:spacing w:before="0" w:after="0"/>
              <w:ind w:left="0"/>
              <w:rPr>
                <w:rFonts w:ascii="Arial" w:hAnsi="Arial" w:cs="Arial"/>
                <w:b w:val="0"/>
                <w:bCs/>
                <w:color w:val="333333"/>
                <w:sz w:val="20"/>
              </w:rPr>
            </w:pPr>
            <w:r w:rsidRPr="006C66D3">
              <w:rPr>
                <w:rFonts w:ascii="Arial" w:hAnsi="Arial" w:cs="Arial"/>
                <w:b w:val="0"/>
                <w:bCs/>
                <w:color w:val="333333"/>
                <w:sz w:val="20"/>
              </w:rPr>
              <w:t>Отримано відповідь:</w:t>
            </w:r>
          </w:p>
          <w:p w:rsidR="00E11CDD" w:rsidRPr="006C66D3" w:rsidRDefault="00463503" w:rsidP="00641216">
            <w:pPr>
              <w:pStyle w:val="1"/>
              <w:spacing w:before="0" w:after="0"/>
              <w:ind w:left="0"/>
              <w:rPr>
                <w:rFonts w:ascii="Arial" w:hAnsi="Arial" w:cs="Arial"/>
                <w:b w:val="0"/>
                <w:color w:val="333333"/>
                <w:sz w:val="20"/>
              </w:rPr>
            </w:pPr>
            <w:hyperlink r:id="rId165" w:history="1">
              <w:r w:rsidR="00E11CDD" w:rsidRPr="006C66D3">
                <w:rPr>
                  <w:rStyle w:val="a3"/>
                  <w:rFonts w:ascii="Arial" w:hAnsi="Arial" w:cs="Arial"/>
                  <w:b w:val="0"/>
                  <w:bCs/>
                  <w:sz w:val="20"/>
                </w:rPr>
                <w:t>Лист №96 від 18.04.2017 МІП щодо публічності засідань Експертної ради при Міністерстві інформаційної політики України</w:t>
              </w:r>
            </w:hyperlink>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pStyle w:val="1"/>
              <w:spacing w:before="0" w:after="0"/>
              <w:ind w:left="0"/>
              <w:rPr>
                <w:rFonts w:ascii="Arial" w:hAnsi="Arial" w:cs="Arial"/>
                <w:b w:val="0"/>
                <w:color w:val="333333"/>
                <w:sz w:val="20"/>
              </w:rPr>
            </w:pPr>
            <w:hyperlink r:id="rId166" w:history="1">
              <w:r w:rsidR="00E11CDD" w:rsidRPr="006C66D3">
                <w:rPr>
                  <w:rStyle w:val="a3"/>
                  <w:rFonts w:ascii="Arial" w:hAnsi="Arial" w:cs="Arial"/>
                  <w:b w:val="0"/>
                  <w:bCs/>
                  <w:sz w:val="20"/>
                </w:rPr>
                <w:t>Лист №54 щодо відкритості засідань Експертної ради</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 xml:space="preserve">До КМУ, НКРЗІ та </w:t>
            </w:r>
            <w:proofErr w:type="spellStart"/>
            <w:r w:rsidRPr="006C66D3">
              <w:rPr>
                <w:rFonts w:ascii="Arial" w:hAnsi="Arial" w:cs="Arial"/>
                <w:sz w:val="20"/>
                <w:szCs w:val="20"/>
              </w:rPr>
              <w:t>Нацполіції</w:t>
            </w:r>
            <w:proofErr w:type="spellEnd"/>
            <w:r w:rsidRPr="006C66D3">
              <w:rPr>
                <w:rFonts w:ascii="Arial" w:hAnsi="Arial" w:cs="Arial"/>
                <w:sz w:val="20"/>
                <w:szCs w:val="20"/>
              </w:rPr>
              <w:t xml:space="preserve"> України направлені пропозиції </w:t>
            </w:r>
            <w:r w:rsidRPr="006C66D3">
              <w:rPr>
                <w:rFonts w:ascii="Arial" w:hAnsi="Arial" w:cs="Arial"/>
                <w:color w:val="333333"/>
                <w:sz w:val="20"/>
                <w:szCs w:val="20"/>
              </w:rPr>
              <w:t>щодо імплементації у вітчизняне кримінальне законодавство норм Конвенції про кіберзлочинність.</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color w:val="333333"/>
                <w:sz w:val="20"/>
                <w:szCs w:val="20"/>
                <w:lang w:eastAsia="ru-RU"/>
              </w:rPr>
            </w:pPr>
            <w:r w:rsidRPr="006C66D3">
              <w:rPr>
                <w:rFonts w:ascii="Arial" w:hAnsi="Arial" w:cs="Arial"/>
                <w:color w:val="333333"/>
                <w:sz w:val="20"/>
                <w:szCs w:val="20"/>
                <w:lang w:eastAsia="ru-RU"/>
              </w:rPr>
              <w:t>30.05.2017</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sz w:val="20"/>
                <w:szCs w:val="20"/>
              </w:rPr>
              <w:t>Отримано відповідь:</w:t>
            </w:r>
          </w:p>
          <w:p w:rsidR="00E11CDD" w:rsidRPr="006C66D3" w:rsidRDefault="00463503" w:rsidP="00641216">
            <w:pPr>
              <w:pStyle w:val="1"/>
              <w:spacing w:before="0" w:after="0"/>
              <w:ind w:left="0"/>
              <w:rPr>
                <w:rStyle w:val="a3"/>
                <w:rFonts w:ascii="Arial" w:hAnsi="Arial" w:cs="Arial"/>
                <w:b w:val="0"/>
                <w:bCs/>
                <w:sz w:val="20"/>
              </w:rPr>
            </w:pPr>
            <w:hyperlink r:id="rId167" w:history="1">
              <w:r w:rsidR="00E11CDD" w:rsidRPr="006C66D3">
                <w:rPr>
                  <w:rStyle w:val="a3"/>
                  <w:rFonts w:ascii="Arial" w:hAnsi="Arial" w:cs="Arial"/>
                  <w:b w:val="0"/>
                  <w:bCs/>
                  <w:sz w:val="20"/>
                </w:rPr>
                <w:t>Лист № 175 від Міністерства інформаційної політики України 04.08.2017 щодо проекту закону України "Про внесення змін до деяких законодавчих актів щодо імплементації окремих норм Конвенції про кіберзлочинність"</w:t>
              </w:r>
            </w:hyperlink>
          </w:p>
          <w:p w:rsidR="00E11CDD" w:rsidRPr="006C66D3" w:rsidRDefault="00E11CDD" w:rsidP="00641216">
            <w:pPr>
              <w:pStyle w:val="1"/>
              <w:spacing w:before="0" w:after="0"/>
              <w:ind w:left="0"/>
              <w:rPr>
                <w:rFonts w:ascii="Arial" w:hAnsi="Arial" w:cs="Arial"/>
                <w:b w:val="0"/>
                <w:color w:val="333333"/>
                <w:sz w:val="20"/>
              </w:rPr>
            </w:pPr>
          </w:p>
          <w:p w:rsidR="00E11CDD" w:rsidRPr="006C66D3" w:rsidRDefault="00463503" w:rsidP="00641216">
            <w:pPr>
              <w:pStyle w:val="1"/>
              <w:spacing w:before="0" w:after="0"/>
              <w:ind w:left="0"/>
              <w:rPr>
                <w:rFonts w:ascii="Arial" w:hAnsi="Arial" w:cs="Arial"/>
                <w:b w:val="0"/>
                <w:bCs/>
                <w:color w:val="333333"/>
                <w:sz w:val="20"/>
              </w:rPr>
            </w:pPr>
            <w:hyperlink r:id="rId168" w:history="1">
              <w:r w:rsidR="00E11CDD" w:rsidRPr="006C66D3">
                <w:rPr>
                  <w:rStyle w:val="a3"/>
                  <w:rFonts w:ascii="Arial" w:hAnsi="Arial" w:cs="Arial"/>
                  <w:b w:val="0"/>
                  <w:bCs/>
                  <w:sz w:val="20"/>
                </w:rPr>
                <w:t>Лист №158 від МВС 17.07.2017 щодо звернення стосовно проекту Закону України «Про внесення змін до деяких законодавчих актів щодо імплементації окремих норм Конвенції про кіберзлочинність»</w:t>
              </w:r>
            </w:hyperlink>
          </w:p>
          <w:p w:rsidR="00E11CDD" w:rsidRPr="006C66D3" w:rsidRDefault="00E11CDD" w:rsidP="00641216">
            <w:pPr>
              <w:pStyle w:val="1"/>
              <w:spacing w:before="0" w:after="0"/>
              <w:ind w:left="0"/>
              <w:rPr>
                <w:rFonts w:ascii="Arial" w:hAnsi="Arial" w:cs="Arial"/>
                <w:b w:val="0"/>
                <w:color w:val="333333"/>
                <w:sz w:val="20"/>
              </w:rPr>
            </w:pPr>
          </w:p>
          <w:p w:rsidR="00E11CDD" w:rsidRPr="006C66D3" w:rsidRDefault="00463503" w:rsidP="00641216">
            <w:pPr>
              <w:pStyle w:val="1"/>
              <w:spacing w:before="0" w:after="0"/>
              <w:ind w:left="0"/>
              <w:rPr>
                <w:rFonts w:ascii="Arial" w:hAnsi="Arial" w:cs="Arial"/>
                <w:b w:val="0"/>
                <w:color w:val="333333"/>
                <w:sz w:val="20"/>
              </w:rPr>
            </w:pPr>
            <w:hyperlink r:id="rId169" w:history="1">
              <w:r w:rsidR="00E11CDD" w:rsidRPr="006C66D3">
                <w:rPr>
                  <w:rStyle w:val="a3"/>
                  <w:rFonts w:ascii="Arial" w:hAnsi="Arial" w:cs="Arial"/>
                  <w:b w:val="0"/>
                  <w:bCs/>
                  <w:sz w:val="20"/>
                </w:rPr>
                <w:t>Лист №156 від 17.07.2017р. від Національної поліції України щодо розгляду листа від ІнАУ</w:t>
              </w:r>
            </w:hyperlink>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pStyle w:val="1"/>
              <w:spacing w:before="0" w:after="0"/>
              <w:ind w:left="0"/>
            </w:pPr>
          </w:p>
          <w:p w:rsidR="00E11CDD" w:rsidRPr="006C66D3" w:rsidRDefault="00463503" w:rsidP="00641216">
            <w:pPr>
              <w:pStyle w:val="1"/>
              <w:spacing w:before="0" w:after="0"/>
              <w:ind w:left="0"/>
              <w:rPr>
                <w:rFonts w:ascii="Arial" w:hAnsi="Arial" w:cs="Arial"/>
                <w:b w:val="0"/>
                <w:color w:val="333333"/>
                <w:sz w:val="20"/>
              </w:rPr>
            </w:pPr>
            <w:hyperlink r:id="rId170" w:history="1">
              <w:r w:rsidR="00E11CDD" w:rsidRPr="006C66D3">
                <w:rPr>
                  <w:rStyle w:val="a3"/>
                  <w:rFonts w:ascii="Arial" w:hAnsi="Arial" w:cs="Arial"/>
                  <w:b w:val="0"/>
                  <w:bCs/>
                  <w:sz w:val="20"/>
                </w:rPr>
                <w:t>Лист №89 щодо проекту Закону України «Про внесення змін до деяких законодавчих актів щодо імплементації окремих норм Конвенції про кіберзлочинність»</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
              <w:spacing w:before="0" w:after="0"/>
              <w:ind w:left="0"/>
              <w:jc w:val="both"/>
              <w:rPr>
                <w:rFonts w:ascii="Arial" w:hAnsi="Arial" w:cs="Arial"/>
                <w:b w:val="0"/>
                <w:color w:val="333333"/>
                <w:sz w:val="20"/>
              </w:rPr>
            </w:pPr>
            <w:r w:rsidRPr="006C66D3">
              <w:rPr>
                <w:rFonts w:ascii="Arial" w:hAnsi="Arial" w:cs="Arial"/>
                <w:b w:val="0"/>
                <w:bCs/>
                <w:color w:val="333333"/>
                <w:sz w:val="20"/>
              </w:rPr>
              <w:t xml:space="preserve">Прес-конференція «Персональна кібербезпека у контексті нових загроз, </w:t>
            </w:r>
            <w:r w:rsidRPr="006C66D3">
              <w:rPr>
                <w:rFonts w:ascii="Arial" w:hAnsi="Arial" w:cs="Arial"/>
                <w:b w:val="0"/>
                <w:bCs/>
                <w:color w:val="333333"/>
                <w:sz w:val="20"/>
              </w:rPr>
              <w:lastRenderedPageBreak/>
              <w:t>які виникли на фоні блокування Інтернет-контенту»</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color w:val="333333"/>
                <w:sz w:val="20"/>
                <w:szCs w:val="20"/>
                <w:lang w:eastAsia="ru-RU"/>
              </w:rPr>
            </w:pPr>
            <w:r w:rsidRPr="006C66D3">
              <w:rPr>
                <w:rFonts w:ascii="Arial" w:hAnsi="Arial" w:cs="Arial"/>
                <w:color w:val="333333"/>
                <w:sz w:val="20"/>
                <w:szCs w:val="20"/>
                <w:lang w:eastAsia="ru-RU"/>
              </w:rPr>
              <w:lastRenderedPageBreak/>
              <w:t>31.05.2017</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sz w:val="20"/>
                <w:szCs w:val="20"/>
              </w:rPr>
            </w:pPr>
            <w:r w:rsidRPr="006C66D3">
              <w:rPr>
                <w:rFonts w:ascii="Arial" w:hAnsi="Arial" w:cs="Arial"/>
                <w:color w:val="333333"/>
                <w:sz w:val="20"/>
                <w:szCs w:val="20"/>
              </w:rPr>
              <w:t xml:space="preserve">В ході заходу були розглянуті загрози </w:t>
            </w:r>
            <w:proofErr w:type="spellStart"/>
            <w:r w:rsidR="00861792" w:rsidRPr="006C66D3">
              <w:rPr>
                <w:rFonts w:ascii="Arial" w:hAnsi="Arial" w:cs="Arial"/>
                <w:color w:val="333333"/>
                <w:sz w:val="20"/>
                <w:szCs w:val="20"/>
              </w:rPr>
              <w:t>квбербезпеці</w:t>
            </w:r>
            <w:proofErr w:type="spellEnd"/>
            <w:r w:rsidRPr="006C66D3">
              <w:rPr>
                <w:rFonts w:ascii="Arial" w:hAnsi="Arial" w:cs="Arial"/>
                <w:color w:val="333333"/>
                <w:sz w:val="20"/>
                <w:szCs w:val="20"/>
              </w:rPr>
              <w:t xml:space="preserve">, законодавчі підстави блокування інтернет-ресурсів, досвід інших країн в питаннях </w:t>
            </w:r>
            <w:r w:rsidRPr="006C66D3">
              <w:rPr>
                <w:rFonts w:ascii="Arial" w:hAnsi="Arial" w:cs="Arial"/>
                <w:color w:val="333333"/>
                <w:sz w:val="20"/>
                <w:szCs w:val="20"/>
              </w:rPr>
              <w:lastRenderedPageBreak/>
              <w:t xml:space="preserve">блокування інтернет-контенту, а також </w:t>
            </w:r>
            <w:r w:rsidR="00861792" w:rsidRPr="006C66D3">
              <w:rPr>
                <w:rFonts w:ascii="Arial" w:hAnsi="Arial" w:cs="Arial"/>
                <w:color w:val="333333"/>
                <w:sz w:val="20"/>
                <w:szCs w:val="20"/>
              </w:rPr>
              <w:t xml:space="preserve">огляд існуючих </w:t>
            </w:r>
            <w:r w:rsidRPr="006C66D3">
              <w:rPr>
                <w:rFonts w:ascii="Arial" w:hAnsi="Arial" w:cs="Arial"/>
                <w:color w:val="333333"/>
                <w:sz w:val="20"/>
                <w:szCs w:val="20"/>
              </w:rPr>
              <w:t>апаратно-програмн</w:t>
            </w:r>
            <w:r w:rsidR="00861792" w:rsidRPr="006C66D3">
              <w:rPr>
                <w:rFonts w:ascii="Arial" w:hAnsi="Arial" w:cs="Arial"/>
                <w:color w:val="333333"/>
                <w:sz w:val="20"/>
                <w:szCs w:val="20"/>
              </w:rPr>
              <w:t>их</w:t>
            </w:r>
            <w:r w:rsidRPr="006C66D3">
              <w:rPr>
                <w:rFonts w:ascii="Arial" w:hAnsi="Arial" w:cs="Arial"/>
                <w:color w:val="333333"/>
                <w:sz w:val="20"/>
                <w:szCs w:val="20"/>
              </w:rPr>
              <w:t xml:space="preserve"> рішен</w:t>
            </w:r>
            <w:r w:rsidR="00861792" w:rsidRPr="006C66D3">
              <w:rPr>
                <w:rFonts w:ascii="Arial" w:hAnsi="Arial" w:cs="Arial"/>
                <w:color w:val="333333"/>
                <w:sz w:val="20"/>
                <w:szCs w:val="20"/>
              </w:rPr>
              <w:t>ь</w:t>
            </w:r>
            <w:r w:rsidRPr="006C66D3">
              <w:rPr>
                <w:rFonts w:ascii="Arial" w:hAnsi="Arial" w:cs="Arial"/>
                <w:color w:val="333333"/>
                <w:sz w:val="20"/>
                <w:szCs w:val="20"/>
              </w:rPr>
              <w:t xml:space="preserve"> для блокування інтернет-ресурсів.</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pStyle w:val="1"/>
              <w:spacing w:before="0" w:after="0"/>
              <w:ind w:left="0"/>
              <w:rPr>
                <w:rFonts w:ascii="Arial" w:hAnsi="Arial" w:cs="Arial"/>
                <w:b w:val="0"/>
                <w:sz w:val="20"/>
              </w:rPr>
            </w:pPr>
            <w:hyperlink r:id="rId171" w:history="1">
              <w:r w:rsidR="00E11CDD" w:rsidRPr="006C66D3">
                <w:rPr>
                  <w:rStyle w:val="a3"/>
                  <w:rFonts w:ascii="Arial" w:hAnsi="Arial" w:cs="Arial"/>
                  <w:b w:val="0"/>
                  <w:sz w:val="20"/>
                </w:rPr>
                <w:t>Реліз події.</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20500E" w:rsidP="00AB66B0">
            <w:pPr>
              <w:rPr>
                <w:rFonts w:ascii="Arial" w:hAnsi="Arial" w:cs="Arial"/>
                <w:sz w:val="20"/>
                <w:szCs w:val="20"/>
              </w:rPr>
            </w:pPr>
            <w:r w:rsidRPr="006C66D3">
              <w:rPr>
                <w:rFonts w:ascii="Arial" w:hAnsi="Arial" w:cs="Arial"/>
                <w:sz w:val="20"/>
                <w:szCs w:val="20"/>
              </w:rPr>
              <w:t>Направлено листа до профільних к</w:t>
            </w:r>
            <w:r w:rsidR="0027764B" w:rsidRPr="006C66D3">
              <w:rPr>
                <w:rFonts w:ascii="Arial" w:hAnsi="Arial" w:cs="Arial"/>
                <w:sz w:val="20"/>
                <w:szCs w:val="20"/>
              </w:rPr>
              <w:t xml:space="preserve">омітетів ВРУ з проханням повернути ініціаторам без включення до порядку денного </w:t>
            </w:r>
            <w:r w:rsidR="00AB66B0" w:rsidRPr="006C66D3">
              <w:rPr>
                <w:rFonts w:ascii="Arial" w:hAnsi="Arial" w:cs="Arial"/>
                <w:sz w:val="20"/>
                <w:szCs w:val="20"/>
              </w:rPr>
              <w:t xml:space="preserve">законопроекту </w:t>
            </w:r>
            <w:r w:rsidR="00786082" w:rsidRPr="006C66D3">
              <w:rPr>
                <w:rFonts w:ascii="Arial" w:hAnsi="Arial" w:cs="Arial"/>
                <w:sz w:val="20"/>
                <w:szCs w:val="20"/>
              </w:rPr>
              <w:t>№ 6688 «Про внесення змін до деяких законодавчих актів України щодо протидії загрозам національній безпеці в інформаційній сфері»</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color w:val="333333"/>
                <w:sz w:val="20"/>
                <w:szCs w:val="20"/>
                <w:lang w:eastAsia="ru-RU"/>
              </w:rPr>
            </w:pPr>
            <w:r w:rsidRPr="006C66D3">
              <w:rPr>
                <w:rFonts w:ascii="Arial" w:hAnsi="Arial" w:cs="Arial"/>
                <w:color w:val="333333"/>
                <w:sz w:val="20"/>
                <w:szCs w:val="20"/>
                <w:lang w:eastAsia="ru-RU"/>
              </w:rPr>
              <w:t>02.08.2017</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AB66B0" w:rsidP="00641216">
            <w:pPr>
              <w:rPr>
                <w:rFonts w:ascii="Arial" w:hAnsi="Arial" w:cs="Arial"/>
                <w:sz w:val="20"/>
                <w:szCs w:val="20"/>
              </w:rPr>
            </w:pPr>
            <w:r w:rsidRPr="006C66D3">
              <w:rPr>
                <w:rFonts w:ascii="Arial" w:hAnsi="Arial" w:cs="Arial"/>
                <w:sz w:val="20"/>
                <w:szCs w:val="20"/>
              </w:rPr>
              <w:t>Взято до розгляду</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pStyle w:val="1"/>
              <w:spacing w:before="0" w:after="0"/>
              <w:ind w:left="0"/>
              <w:rPr>
                <w:rFonts w:ascii="Arial" w:hAnsi="Arial" w:cs="Arial"/>
                <w:b w:val="0"/>
                <w:color w:val="333333"/>
                <w:sz w:val="20"/>
              </w:rPr>
            </w:pPr>
            <w:hyperlink r:id="rId172" w:history="1">
              <w:r w:rsidR="00E11CDD" w:rsidRPr="006C66D3">
                <w:rPr>
                  <w:rStyle w:val="a3"/>
                  <w:rFonts w:ascii="Arial" w:hAnsi="Arial" w:cs="Arial"/>
                  <w:b w:val="0"/>
                  <w:bCs/>
                  <w:sz w:val="20"/>
                </w:rPr>
                <w:t>Лист № 135/1-6 ВРУ щодо проекту Закону України «Про внесення змін до деяких законодавчих актів України щодо протидії загрозам національній безпеці в інформаційній сфері» (реєстраційний № 6688 від 12.07.2017)</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4F103C" w:rsidRPr="006C66D3" w:rsidRDefault="004F103C" w:rsidP="004F103C">
            <w:pPr>
              <w:rPr>
                <w:rFonts w:ascii="Arial" w:hAnsi="Arial" w:cs="Arial"/>
                <w:sz w:val="20"/>
                <w:szCs w:val="20"/>
              </w:rPr>
            </w:pPr>
            <w:r w:rsidRPr="006C66D3">
              <w:rPr>
                <w:rFonts w:ascii="Arial" w:hAnsi="Arial" w:cs="Arial"/>
                <w:sz w:val="20"/>
                <w:szCs w:val="20"/>
              </w:rPr>
              <w:t xml:space="preserve">Направлені пропозиції змін до законодавства  щодо імплементації Конвенції про кіберзлочинність </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color w:val="333333"/>
                <w:sz w:val="20"/>
                <w:szCs w:val="20"/>
              </w:rPr>
            </w:pPr>
            <w:r w:rsidRPr="006C66D3">
              <w:rPr>
                <w:rFonts w:ascii="Arial" w:hAnsi="Arial" w:cs="Arial"/>
                <w:color w:val="333333"/>
                <w:sz w:val="20"/>
                <w:szCs w:val="20"/>
              </w:rPr>
              <w:t>08.08.2017</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AB66B0" w:rsidP="00641216">
            <w:pPr>
              <w:rPr>
                <w:rFonts w:ascii="Arial" w:hAnsi="Arial" w:cs="Arial"/>
                <w:bCs/>
                <w:color w:val="333333"/>
                <w:sz w:val="20"/>
                <w:szCs w:val="20"/>
                <w:lang w:eastAsia="ru-RU"/>
              </w:rPr>
            </w:pPr>
            <w:r w:rsidRPr="006C66D3">
              <w:rPr>
                <w:rFonts w:ascii="Arial" w:hAnsi="Arial" w:cs="Arial"/>
                <w:sz w:val="20"/>
                <w:szCs w:val="20"/>
              </w:rPr>
              <w:t>Взято до розгляду</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pStyle w:val="1"/>
              <w:spacing w:before="0" w:after="0"/>
              <w:ind w:left="0"/>
              <w:rPr>
                <w:rFonts w:ascii="Arial" w:hAnsi="Arial" w:cs="Arial"/>
                <w:b w:val="0"/>
                <w:color w:val="333333"/>
                <w:sz w:val="20"/>
              </w:rPr>
            </w:pPr>
            <w:hyperlink r:id="rId173" w:history="1">
              <w:r w:rsidR="00E11CDD" w:rsidRPr="006C66D3">
                <w:rPr>
                  <w:rStyle w:val="a3"/>
                  <w:rFonts w:ascii="Arial" w:hAnsi="Arial" w:cs="Arial"/>
                  <w:b w:val="0"/>
                  <w:bCs/>
                  <w:sz w:val="20"/>
                </w:rPr>
                <w:t xml:space="preserve">Лист № 139 Начальнику Департаменту </w:t>
              </w:r>
              <w:proofErr w:type="spellStart"/>
              <w:r w:rsidR="00E11CDD" w:rsidRPr="006C66D3">
                <w:rPr>
                  <w:rStyle w:val="a3"/>
                  <w:rFonts w:ascii="Arial" w:hAnsi="Arial" w:cs="Arial"/>
                  <w:b w:val="0"/>
                  <w:bCs/>
                  <w:sz w:val="20"/>
                </w:rPr>
                <w:t>кіберполіції</w:t>
              </w:r>
              <w:proofErr w:type="spellEnd"/>
              <w:r w:rsidR="00E11CDD" w:rsidRPr="006C66D3">
                <w:rPr>
                  <w:rStyle w:val="a3"/>
                  <w:rFonts w:ascii="Arial" w:hAnsi="Arial" w:cs="Arial"/>
                  <w:b w:val="0"/>
                  <w:bCs/>
                  <w:sz w:val="20"/>
                </w:rPr>
                <w:t xml:space="preserve"> Національної поліції України щодо зауважень та пропозицій </w:t>
              </w:r>
              <w:r w:rsidR="00AB66B0" w:rsidRPr="006C66D3">
                <w:rPr>
                  <w:rStyle w:val="a3"/>
                  <w:rFonts w:ascii="Arial" w:hAnsi="Arial" w:cs="Arial"/>
                  <w:b w:val="0"/>
                  <w:bCs/>
                  <w:sz w:val="20"/>
                </w:rPr>
                <w:t xml:space="preserve">законодавчих </w:t>
              </w:r>
              <w:r w:rsidR="00E11CDD" w:rsidRPr="006C66D3">
                <w:rPr>
                  <w:rStyle w:val="a3"/>
                  <w:rFonts w:ascii="Arial" w:hAnsi="Arial" w:cs="Arial"/>
                  <w:b w:val="0"/>
                  <w:bCs/>
                  <w:sz w:val="20"/>
                </w:rPr>
                <w:t>змін щодо імплементації окремих норм Конвенції про кіберзлочинність та з інших питань</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A83B19" w:rsidP="00E11CDD">
            <w:pPr>
              <w:rPr>
                <w:rFonts w:ascii="Arial" w:hAnsi="Arial" w:cs="Arial"/>
                <w:sz w:val="20"/>
                <w:szCs w:val="20"/>
              </w:rPr>
            </w:pPr>
            <w:r w:rsidRPr="006C66D3">
              <w:rPr>
                <w:rFonts w:ascii="Arial" w:hAnsi="Arial" w:cs="Arial"/>
                <w:sz w:val="20"/>
                <w:szCs w:val="20"/>
              </w:rPr>
              <w:t xml:space="preserve">Направлені прохання </w:t>
            </w:r>
          </w:p>
          <w:p w:rsidR="00A83B19" w:rsidRPr="006C66D3" w:rsidRDefault="00A83B19" w:rsidP="00E11CDD">
            <w:pPr>
              <w:rPr>
                <w:rFonts w:ascii="Arial" w:hAnsi="Arial" w:cs="Arial"/>
                <w:sz w:val="20"/>
                <w:szCs w:val="20"/>
              </w:rPr>
            </w:pPr>
            <w:r w:rsidRPr="006C66D3">
              <w:rPr>
                <w:rFonts w:ascii="Arial" w:hAnsi="Arial" w:cs="Arial"/>
                <w:sz w:val="20"/>
                <w:szCs w:val="20"/>
              </w:rPr>
              <w:t>не допустити порушення чинного законодавства та обмеження прав та законних інтересів громадян України і суб’єктів господарювання галузі телекомунікацій при здійсненні заходів відповідно до Указу Президента України №254/2017 про введення в дію рішення РНБОУ від 10.07.2017.</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07.09.2017</w:t>
            </w:r>
          </w:p>
          <w:p w:rsidR="00E11CDD" w:rsidRPr="006C66D3" w:rsidRDefault="00E11CDD" w:rsidP="00E11CDD">
            <w:pPr>
              <w:rPr>
                <w:rFonts w:ascii="Arial" w:hAnsi="Arial" w:cs="Arial"/>
                <w:sz w:val="20"/>
                <w:szCs w:val="20"/>
              </w:rPr>
            </w:pPr>
          </w:p>
          <w:p w:rsidR="00E11CDD" w:rsidRPr="006C66D3" w:rsidRDefault="00E11CDD" w:rsidP="00E11CDD">
            <w:pPr>
              <w:rPr>
                <w:rFonts w:ascii="Arial" w:hAnsi="Arial" w:cs="Arial"/>
                <w:sz w:val="20"/>
                <w:szCs w:val="20"/>
              </w:rPr>
            </w:pPr>
          </w:p>
          <w:p w:rsidR="00E11CDD" w:rsidRPr="006C66D3" w:rsidRDefault="00E11CDD" w:rsidP="00E11CDD">
            <w:pPr>
              <w:rPr>
                <w:rFonts w:ascii="Arial" w:hAnsi="Arial" w:cs="Arial"/>
                <w:sz w:val="20"/>
                <w:szCs w:val="20"/>
              </w:rPr>
            </w:pPr>
          </w:p>
          <w:p w:rsidR="00E11CDD" w:rsidRPr="006C66D3" w:rsidRDefault="00E11CDD" w:rsidP="00E11CDD">
            <w:pPr>
              <w:rPr>
                <w:rFonts w:ascii="Arial" w:hAnsi="Arial" w:cs="Arial"/>
                <w:sz w:val="20"/>
                <w:szCs w:val="20"/>
              </w:rPr>
            </w:pPr>
          </w:p>
          <w:p w:rsidR="00E11CDD" w:rsidRPr="006C66D3" w:rsidRDefault="00E11CDD" w:rsidP="00E11CDD">
            <w:pPr>
              <w:rPr>
                <w:rFonts w:ascii="Arial" w:hAnsi="Arial" w:cs="Arial"/>
                <w:sz w:val="20"/>
                <w:szCs w:val="20"/>
              </w:rPr>
            </w:pPr>
          </w:p>
          <w:p w:rsidR="00E11CDD" w:rsidRPr="006C66D3" w:rsidRDefault="00E11CDD" w:rsidP="00E11CDD">
            <w:pPr>
              <w:rPr>
                <w:rFonts w:ascii="Arial" w:hAnsi="Arial" w:cs="Arial"/>
                <w:sz w:val="20"/>
                <w:szCs w:val="20"/>
              </w:rPr>
            </w:pPr>
          </w:p>
          <w:p w:rsidR="00E11CDD" w:rsidRPr="006C66D3" w:rsidRDefault="00E11CDD" w:rsidP="00E11CDD">
            <w:pPr>
              <w:rPr>
                <w:rFonts w:ascii="Arial" w:hAnsi="Arial" w:cs="Arial"/>
                <w:sz w:val="20"/>
                <w:szCs w:val="20"/>
              </w:rPr>
            </w:pPr>
          </w:p>
          <w:p w:rsidR="00E11CDD" w:rsidRPr="006C66D3" w:rsidRDefault="00E11CDD" w:rsidP="00E11CDD">
            <w:pPr>
              <w:rPr>
                <w:rFonts w:ascii="Arial" w:hAnsi="Arial" w:cs="Arial"/>
                <w:sz w:val="20"/>
                <w:szCs w:val="20"/>
              </w:rPr>
            </w:pPr>
          </w:p>
          <w:p w:rsidR="00E11CDD" w:rsidRPr="006C66D3" w:rsidRDefault="00E11CDD" w:rsidP="00E11CDD">
            <w:pPr>
              <w:rPr>
                <w:rFonts w:ascii="Arial" w:hAnsi="Arial" w:cs="Arial"/>
                <w:sz w:val="20"/>
                <w:szCs w:val="20"/>
              </w:rPr>
            </w:pPr>
          </w:p>
          <w:p w:rsidR="00E11CDD" w:rsidRPr="006C66D3" w:rsidRDefault="00E11CDD" w:rsidP="00E11CDD">
            <w:pPr>
              <w:rPr>
                <w:rFonts w:ascii="Arial" w:hAnsi="Arial" w:cs="Arial"/>
                <w:sz w:val="20"/>
                <w:szCs w:val="20"/>
              </w:rPr>
            </w:pPr>
          </w:p>
          <w:p w:rsidR="00E11CDD" w:rsidRPr="006C66D3" w:rsidRDefault="00E11CDD" w:rsidP="00E11CDD">
            <w:pPr>
              <w:rPr>
                <w:rFonts w:ascii="Arial" w:hAnsi="Arial" w:cs="Arial"/>
                <w:sz w:val="20"/>
                <w:szCs w:val="20"/>
              </w:rPr>
            </w:pPr>
          </w:p>
          <w:p w:rsidR="00E11CDD" w:rsidRPr="006C66D3" w:rsidRDefault="00E11CDD" w:rsidP="00E11CDD">
            <w:pPr>
              <w:rPr>
                <w:rFonts w:ascii="Arial" w:hAnsi="Arial" w:cs="Arial"/>
                <w:sz w:val="20"/>
                <w:szCs w:val="20"/>
              </w:rPr>
            </w:pPr>
            <w:r w:rsidRPr="006C66D3">
              <w:rPr>
                <w:rFonts w:ascii="Arial" w:hAnsi="Arial" w:cs="Arial"/>
                <w:sz w:val="20"/>
                <w:szCs w:val="20"/>
              </w:rPr>
              <w:t>30.11.2017</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sz w:val="20"/>
                <w:szCs w:val="20"/>
              </w:rPr>
              <w:t>Отримано відповідь:</w:t>
            </w:r>
          </w:p>
          <w:p w:rsidR="00E11CDD" w:rsidRPr="006C66D3" w:rsidRDefault="00463503" w:rsidP="00641216">
            <w:pPr>
              <w:pStyle w:val="1"/>
              <w:spacing w:before="0" w:after="0"/>
              <w:ind w:left="0"/>
              <w:rPr>
                <w:rFonts w:ascii="Arial" w:hAnsi="Arial" w:cs="Arial"/>
                <w:b w:val="0"/>
                <w:bCs/>
                <w:color w:val="333333"/>
                <w:sz w:val="20"/>
              </w:rPr>
            </w:pPr>
            <w:hyperlink r:id="rId174" w:history="1">
              <w:r w:rsidR="00E11CDD" w:rsidRPr="006C66D3">
                <w:rPr>
                  <w:rStyle w:val="a3"/>
                  <w:rFonts w:ascii="Arial" w:hAnsi="Arial" w:cs="Arial"/>
                  <w:b w:val="0"/>
                  <w:bCs/>
                  <w:sz w:val="20"/>
                </w:rPr>
                <w:t xml:space="preserve">Лист № 220 від </w:t>
              </w:r>
              <w:proofErr w:type="spellStart"/>
              <w:r w:rsidR="00E11CDD" w:rsidRPr="006C66D3">
                <w:rPr>
                  <w:rStyle w:val="a3"/>
                  <w:rFonts w:ascii="Arial" w:hAnsi="Arial" w:cs="Arial"/>
                  <w:b w:val="0"/>
                  <w:bCs/>
                  <w:sz w:val="20"/>
                </w:rPr>
                <w:t>Мінекономрозвитку</w:t>
              </w:r>
              <w:proofErr w:type="spellEnd"/>
              <w:r w:rsidR="00E11CDD" w:rsidRPr="006C66D3">
                <w:rPr>
                  <w:rStyle w:val="a3"/>
                  <w:rFonts w:ascii="Arial" w:hAnsi="Arial" w:cs="Arial"/>
                  <w:b w:val="0"/>
                  <w:bCs/>
                  <w:sz w:val="20"/>
                </w:rPr>
                <w:t xml:space="preserve"> 17.10.2017 щодо Указу Президента України № 254/2017 «Про рішення РНБОУ від 10.07.2017 «Про стан виконання рішення РНБОУ від 29.12.2016 «Про загрози кібербезпеці держави та невідкладні заходи з їх нейтралізації»</w:t>
              </w:r>
            </w:hyperlink>
          </w:p>
          <w:p w:rsidR="00E11CDD" w:rsidRPr="006C66D3" w:rsidRDefault="00E11CDD" w:rsidP="00641216">
            <w:pPr>
              <w:pStyle w:val="1"/>
              <w:spacing w:before="0" w:after="0"/>
              <w:ind w:left="0"/>
              <w:rPr>
                <w:rFonts w:ascii="Arial" w:hAnsi="Arial" w:cs="Arial"/>
                <w:b w:val="0"/>
                <w:color w:val="333333"/>
                <w:sz w:val="20"/>
              </w:rPr>
            </w:pPr>
          </w:p>
          <w:p w:rsidR="00E11CDD" w:rsidRPr="006C66D3" w:rsidRDefault="00463503" w:rsidP="00641216">
            <w:pPr>
              <w:pStyle w:val="1"/>
              <w:spacing w:before="0" w:after="0"/>
              <w:ind w:left="0"/>
              <w:rPr>
                <w:rStyle w:val="a3"/>
                <w:rFonts w:ascii="Arial" w:hAnsi="Arial" w:cs="Arial"/>
                <w:b w:val="0"/>
                <w:bCs/>
                <w:sz w:val="20"/>
              </w:rPr>
            </w:pPr>
            <w:hyperlink r:id="rId175" w:history="1">
              <w:r w:rsidR="00E11CDD" w:rsidRPr="006C66D3">
                <w:rPr>
                  <w:rStyle w:val="a3"/>
                  <w:rFonts w:ascii="Arial" w:hAnsi="Arial" w:cs="Arial"/>
                  <w:b w:val="0"/>
                  <w:bCs/>
                  <w:sz w:val="20"/>
                </w:rPr>
                <w:t>Лист № 224 від ДССЗЗІ 19.10.2017 щодо розгляду звернення стосовно Указу Президента №254/2017 про рішення РНБОУ від 10.07.2017 «Про стан виконання рішення РНБОУ від 29.12.2016 «Про загрози кібербезпеці держави та невідкладні заходи з їх нейтралізації»</w:t>
              </w:r>
            </w:hyperlink>
          </w:p>
          <w:p w:rsidR="00E11CDD" w:rsidRPr="006C66D3" w:rsidRDefault="00E11CDD" w:rsidP="00641216">
            <w:pPr>
              <w:pStyle w:val="1"/>
              <w:spacing w:before="0" w:after="0"/>
              <w:ind w:left="0"/>
              <w:rPr>
                <w:rFonts w:ascii="Arial" w:hAnsi="Arial" w:cs="Arial"/>
                <w:b w:val="0"/>
                <w:color w:val="333333"/>
                <w:sz w:val="20"/>
              </w:rPr>
            </w:pPr>
          </w:p>
          <w:p w:rsidR="00E11CDD" w:rsidRPr="006C66D3" w:rsidRDefault="00463503" w:rsidP="00641216">
            <w:pPr>
              <w:pStyle w:val="1"/>
              <w:spacing w:before="0" w:after="0"/>
              <w:ind w:left="0"/>
              <w:rPr>
                <w:rFonts w:ascii="Arial" w:hAnsi="Arial" w:cs="Arial"/>
                <w:b w:val="0"/>
                <w:color w:val="333333"/>
                <w:sz w:val="20"/>
              </w:rPr>
            </w:pPr>
            <w:hyperlink r:id="rId176" w:history="1">
              <w:r w:rsidR="00E11CDD" w:rsidRPr="006C66D3">
                <w:rPr>
                  <w:rStyle w:val="a3"/>
                  <w:rFonts w:ascii="Arial" w:hAnsi="Arial" w:cs="Arial"/>
                  <w:b w:val="0"/>
                  <w:bCs/>
                  <w:sz w:val="20"/>
                </w:rPr>
                <w:t>Лист № 06 від ДССЗЗІ 10.01.2018 щодо розгляду звернення стосовно Указу Президента № 254/2017 «Про стан виконання рішення РНБОУ 29.12.2016 «Про загрози кібербезпеці держави та невідкладні заходи з їх нейтралізації»</w:t>
              </w:r>
            </w:hyperlink>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pStyle w:val="1"/>
              <w:spacing w:before="0" w:after="0"/>
              <w:ind w:left="0"/>
              <w:rPr>
                <w:rStyle w:val="a3"/>
                <w:rFonts w:ascii="Arial" w:hAnsi="Arial" w:cs="Arial"/>
                <w:b w:val="0"/>
                <w:bCs/>
                <w:sz w:val="20"/>
              </w:rPr>
            </w:pPr>
            <w:hyperlink r:id="rId177" w:history="1">
              <w:r w:rsidR="00E11CDD" w:rsidRPr="006C66D3">
                <w:rPr>
                  <w:rStyle w:val="a3"/>
                  <w:rFonts w:ascii="Arial" w:hAnsi="Arial" w:cs="Arial"/>
                  <w:b w:val="0"/>
                  <w:bCs/>
                  <w:sz w:val="20"/>
                </w:rPr>
                <w:t>Лист № 152 Прем'єр-міністру України щодо Указу Президента №254/2017 про введення в дію рішення РНБОУ від 10.07.2017 «Про стан виконання рішення РНБОУ від 29.12.2016 «Про загрози кібербезпеці держави та невідкладні заходи з їх нейтралізації»</w:t>
              </w:r>
            </w:hyperlink>
          </w:p>
          <w:p w:rsidR="00E11CDD" w:rsidRPr="006C66D3" w:rsidRDefault="00E11CDD" w:rsidP="00641216">
            <w:pPr>
              <w:pStyle w:val="1"/>
              <w:spacing w:before="0" w:after="0"/>
              <w:ind w:left="0"/>
              <w:rPr>
                <w:rStyle w:val="a3"/>
                <w:rFonts w:ascii="Arial" w:hAnsi="Arial" w:cs="Arial"/>
                <w:b w:val="0"/>
                <w:color w:val="333333"/>
                <w:sz w:val="20"/>
                <w:u w:val="none"/>
              </w:rPr>
            </w:pPr>
          </w:p>
          <w:p w:rsidR="00E11CDD" w:rsidRPr="006C66D3" w:rsidRDefault="00E11CDD" w:rsidP="00641216">
            <w:pPr>
              <w:pStyle w:val="1"/>
              <w:spacing w:before="0" w:after="0"/>
              <w:ind w:left="0"/>
              <w:rPr>
                <w:rFonts w:ascii="Arial" w:hAnsi="Arial" w:cs="Arial"/>
                <w:b w:val="0"/>
                <w:bCs/>
                <w:color w:val="333333"/>
                <w:sz w:val="20"/>
              </w:rPr>
            </w:pPr>
          </w:p>
          <w:p w:rsidR="00E11CDD" w:rsidRPr="006C66D3" w:rsidRDefault="00E11CDD" w:rsidP="00641216">
            <w:pPr>
              <w:pStyle w:val="1"/>
              <w:spacing w:before="0" w:after="0"/>
              <w:ind w:left="0"/>
              <w:rPr>
                <w:rFonts w:ascii="Arial" w:hAnsi="Arial" w:cs="Arial"/>
                <w:b w:val="0"/>
                <w:bCs/>
                <w:color w:val="333333"/>
                <w:sz w:val="20"/>
              </w:rPr>
            </w:pPr>
          </w:p>
          <w:p w:rsidR="00E11CDD" w:rsidRPr="006C66D3" w:rsidRDefault="00463503" w:rsidP="00641216">
            <w:pPr>
              <w:pStyle w:val="1"/>
              <w:spacing w:before="0" w:after="0"/>
              <w:ind w:left="0"/>
              <w:rPr>
                <w:rFonts w:ascii="Arial" w:hAnsi="Arial" w:cs="Arial"/>
                <w:b w:val="0"/>
                <w:color w:val="333333"/>
                <w:sz w:val="20"/>
              </w:rPr>
            </w:pPr>
            <w:hyperlink r:id="rId178" w:history="1">
              <w:r w:rsidR="00E11CDD" w:rsidRPr="006C66D3">
                <w:rPr>
                  <w:rStyle w:val="a3"/>
                  <w:rFonts w:ascii="Arial" w:hAnsi="Arial" w:cs="Arial"/>
                  <w:b w:val="0"/>
                  <w:bCs/>
                  <w:sz w:val="20"/>
                </w:rPr>
                <w:t>Лист № 192 Голові ДССЗЗІ щодо запиту про надання роз'яснень стосовно Указу Президента № 254/2017 «Про стан виконання рішення РНБОУ 29.12.2016 «Про загрози кібербезпеці держави та невідкладні заходи з їх нейтралізації»</w:t>
              </w:r>
            </w:hyperlink>
          </w:p>
          <w:p w:rsidR="00E11CDD" w:rsidRPr="006C66D3" w:rsidRDefault="00E11CDD" w:rsidP="00641216">
            <w:pPr>
              <w:pStyle w:val="1"/>
              <w:spacing w:before="0" w:after="0"/>
              <w:ind w:left="0"/>
              <w:rPr>
                <w:rStyle w:val="a3"/>
                <w:rFonts w:ascii="Arial" w:hAnsi="Arial" w:cs="Arial"/>
                <w:b w:val="0"/>
                <w:color w:val="333333"/>
                <w:sz w:val="20"/>
                <w:u w:val="none"/>
              </w:rPr>
            </w:pPr>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A83B19" w:rsidP="00BB356D">
            <w:pPr>
              <w:pStyle w:val="a7"/>
              <w:spacing w:before="0" w:beforeAutospacing="0" w:after="0" w:afterAutospacing="0"/>
              <w:rPr>
                <w:rStyle w:val="a6"/>
                <w:rFonts w:ascii="Arial" w:hAnsi="Arial" w:cs="Arial"/>
                <w:bCs/>
                <w:sz w:val="20"/>
                <w:szCs w:val="20"/>
              </w:rPr>
            </w:pPr>
            <w:r w:rsidRPr="006C66D3">
              <w:rPr>
                <w:rFonts w:ascii="Arial" w:hAnsi="Arial" w:cs="Arial"/>
                <w:bCs/>
                <w:color w:val="333333"/>
                <w:sz w:val="20"/>
                <w:szCs w:val="20"/>
              </w:rPr>
              <w:t>Відбулась з</w:t>
            </w:r>
            <w:r w:rsidR="00E11CDD" w:rsidRPr="006C66D3">
              <w:rPr>
                <w:rFonts w:ascii="Arial" w:hAnsi="Arial" w:cs="Arial"/>
                <w:bCs/>
                <w:color w:val="333333"/>
                <w:sz w:val="20"/>
                <w:szCs w:val="20"/>
              </w:rPr>
              <w:t xml:space="preserve">устріч представників ІнАУ з делегацією експертів Офісу Ради Європи в рамках проекту ініціативи ЄС </w:t>
            </w:r>
            <w:r w:rsidR="00E11CDD" w:rsidRPr="006C66D3">
              <w:rPr>
                <w:rFonts w:ascii="Arial" w:hAnsi="Arial" w:cs="Arial"/>
                <w:bCs/>
                <w:color w:val="333333"/>
                <w:sz w:val="20"/>
                <w:szCs w:val="20"/>
              </w:rPr>
              <w:lastRenderedPageBreak/>
              <w:t>«Східне партнерство «</w:t>
            </w:r>
            <w:proofErr w:type="spellStart"/>
            <w:r w:rsidR="00E11CDD" w:rsidRPr="006C66D3">
              <w:rPr>
                <w:rFonts w:ascii="Arial" w:hAnsi="Arial" w:cs="Arial"/>
                <w:bCs/>
                <w:color w:val="333333"/>
                <w:sz w:val="20"/>
                <w:szCs w:val="20"/>
              </w:rPr>
              <w:t>CyberCrime@ЕАР</w:t>
            </w:r>
            <w:proofErr w:type="spellEnd"/>
            <w:r w:rsidR="00E11CDD" w:rsidRPr="006C66D3">
              <w:rPr>
                <w:rFonts w:ascii="Arial" w:hAnsi="Arial" w:cs="Arial"/>
                <w:bCs/>
                <w:color w:val="333333"/>
                <w:sz w:val="20"/>
                <w:szCs w:val="20"/>
              </w:rPr>
              <w:t xml:space="preserve"> III»</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lastRenderedPageBreak/>
              <w:t>14.11.2017</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w:t>
            </w:r>
            <w:r w:rsidR="005B1D07" w:rsidRPr="006C66D3">
              <w:rPr>
                <w:rFonts w:ascii="Arial" w:hAnsi="Arial" w:cs="Arial"/>
                <w:sz w:val="20"/>
                <w:szCs w:val="20"/>
              </w:rPr>
              <w:t>в</w:t>
            </w:r>
            <w:r w:rsidRPr="006C66D3">
              <w:rPr>
                <w:rFonts w:ascii="Arial" w:hAnsi="Arial" w:cs="Arial"/>
                <w:sz w:val="20"/>
                <w:szCs w:val="20"/>
              </w:rPr>
              <w:t>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Style w:val="a6"/>
                <w:rFonts w:ascii="Arial" w:hAnsi="Arial" w:cs="Arial"/>
                <w:b w:val="0"/>
                <w:sz w:val="20"/>
                <w:szCs w:val="20"/>
              </w:rPr>
            </w:pPr>
            <w:r w:rsidRPr="006C66D3">
              <w:rPr>
                <w:rFonts w:ascii="Arial" w:hAnsi="Arial" w:cs="Arial"/>
                <w:color w:val="333333"/>
                <w:sz w:val="20"/>
                <w:szCs w:val="20"/>
              </w:rPr>
              <w:t xml:space="preserve">Обговорено питання співробітництва між державним та приватним секторами у сфері боротьби із кіберзлочинністю, проблеми </w:t>
            </w:r>
            <w:r w:rsidRPr="006C66D3">
              <w:rPr>
                <w:rFonts w:ascii="Arial" w:hAnsi="Arial" w:cs="Arial"/>
                <w:color w:val="333333"/>
                <w:sz w:val="20"/>
                <w:szCs w:val="20"/>
              </w:rPr>
              <w:lastRenderedPageBreak/>
              <w:t>законодавчого процесу, хід імплементації Конвенції про кіберзлочинність, практичні кроки у сфері приватно-державного партнерства, можливості європейських експертів щодо підтримки цього процесу в Україні</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pStyle w:val="1"/>
              <w:spacing w:before="0" w:after="0"/>
              <w:ind w:left="0"/>
              <w:rPr>
                <w:rFonts w:ascii="Arial" w:hAnsi="Arial" w:cs="Arial"/>
                <w:b w:val="0"/>
                <w:sz w:val="20"/>
              </w:rPr>
            </w:pPr>
            <w:hyperlink r:id="rId179" w:history="1">
              <w:r w:rsidR="00E11CDD" w:rsidRPr="006C66D3">
                <w:rPr>
                  <w:rStyle w:val="a3"/>
                  <w:rFonts w:ascii="Arial" w:hAnsi="Arial" w:cs="Arial"/>
                  <w:b w:val="0"/>
                  <w:sz w:val="20"/>
                </w:rPr>
                <w:t>Реліз про зустріч.</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684986" w:rsidP="00E11CDD">
            <w:pPr>
              <w:pStyle w:val="a7"/>
              <w:spacing w:before="0" w:beforeAutospacing="0" w:after="0" w:afterAutospacing="0"/>
              <w:jc w:val="both"/>
              <w:rPr>
                <w:rStyle w:val="a6"/>
                <w:rFonts w:ascii="Arial" w:hAnsi="Arial" w:cs="Arial"/>
                <w:b w:val="0"/>
                <w:color w:val="333333"/>
                <w:sz w:val="20"/>
                <w:szCs w:val="20"/>
              </w:rPr>
            </w:pPr>
            <w:r w:rsidRPr="006C66D3">
              <w:rPr>
                <w:rStyle w:val="a6"/>
                <w:rFonts w:ascii="Arial" w:hAnsi="Arial" w:cs="Arial"/>
                <w:b w:val="0"/>
                <w:bCs/>
                <w:sz w:val="20"/>
                <w:szCs w:val="20"/>
              </w:rPr>
              <w:t xml:space="preserve">Направлено листи до ряду органів державної влади з </w:t>
            </w:r>
            <w:r w:rsidR="00E11CDD" w:rsidRPr="006C66D3">
              <w:rPr>
                <w:rStyle w:val="a6"/>
                <w:rFonts w:ascii="Arial" w:hAnsi="Arial" w:cs="Arial"/>
                <w:b w:val="0"/>
                <w:bCs/>
                <w:sz w:val="20"/>
                <w:szCs w:val="20"/>
              </w:rPr>
              <w:t>про</w:t>
            </w:r>
            <w:r w:rsidRPr="006C66D3">
              <w:rPr>
                <w:rStyle w:val="a6"/>
                <w:rFonts w:ascii="Arial" w:hAnsi="Arial" w:cs="Arial"/>
                <w:b w:val="0"/>
                <w:bCs/>
                <w:sz w:val="20"/>
                <w:szCs w:val="20"/>
              </w:rPr>
              <w:t>ханням</w:t>
            </w:r>
            <w:r w:rsidR="00E11CDD" w:rsidRPr="006C66D3">
              <w:rPr>
                <w:rStyle w:val="a6"/>
                <w:rFonts w:ascii="Arial" w:hAnsi="Arial" w:cs="Arial"/>
                <w:b w:val="0"/>
                <w:bCs/>
                <w:sz w:val="20"/>
                <w:szCs w:val="20"/>
              </w:rPr>
              <w:t xml:space="preserve"> не погоджувати </w:t>
            </w:r>
            <w:r w:rsidR="00861F97" w:rsidRPr="006C66D3">
              <w:rPr>
                <w:rStyle w:val="a6"/>
                <w:rFonts w:ascii="Arial" w:hAnsi="Arial" w:cs="Arial"/>
                <w:b w:val="0"/>
                <w:bCs/>
                <w:sz w:val="20"/>
                <w:szCs w:val="20"/>
              </w:rPr>
              <w:t xml:space="preserve">розроблений </w:t>
            </w:r>
            <w:proofErr w:type="spellStart"/>
            <w:r w:rsidR="00861F97" w:rsidRPr="006C66D3">
              <w:rPr>
                <w:rStyle w:val="a6"/>
                <w:rFonts w:ascii="Arial" w:hAnsi="Arial" w:cs="Arial"/>
                <w:b w:val="0"/>
                <w:bCs/>
                <w:sz w:val="20"/>
                <w:szCs w:val="20"/>
              </w:rPr>
              <w:t>Нацполіцією</w:t>
            </w:r>
            <w:proofErr w:type="spellEnd"/>
            <w:r w:rsidR="00861F97" w:rsidRPr="006C66D3">
              <w:rPr>
                <w:rStyle w:val="a6"/>
                <w:rFonts w:ascii="Arial" w:hAnsi="Arial" w:cs="Arial"/>
                <w:b w:val="0"/>
                <w:bCs/>
                <w:sz w:val="20"/>
                <w:szCs w:val="20"/>
              </w:rPr>
              <w:t xml:space="preserve"> </w:t>
            </w:r>
            <w:r w:rsidR="00E11CDD" w:rsidRPr="006C66D3">
              <w:rPr>
                <w:rStyle w:val="a6"/>
                <w:rFonts w:ascii="Arial" w:hAnsi="Arial" w:cs="Arial"/>
                <w:b w:val="0"/>
                <w:bCs/>
                <w:sz w:val="20"/>
                <w:szCs w:val="20"/>
              </w:rPr>
              <w:t>законопроект</w:t>
            </w:r>
            <w:r w:rsidR="00861F97" w:rsidRPr="006C66D3">
              <w:rPr>
                <w:rStyle w:val="a6"/>
                <w:rFonts w:ascii="Arial" w:hAnsi="Arial" w:cs="Arial"/>
                <w:b w:val="0"/>
                <w:bCs/>
                <w:sz w:val="20"/>
                <w:szCs w:val="20"/>
              </w:rPr>
              <w:t xml:space="preserve"> </w:t>
            </w:r>
            <w:r w:rsidR="00861F97" w:rsidRPr="006C66D3">
              <w:rPr>
                <w:rFonts w:ascii="Helvetica" w:hAnsi="Helvetica" w:cs="Helvetica"/>
                <w:color w:val="333333"/>
                <w:sz w:val="21"/>
                <w:szCs w:val="21"/>
              </w:rPr>
              <w:t>щодо імплементації положень Конвенції про кіберзлочинність</w:t>
            </w:r>
            <w:r w:rsidR="00E11CDD" w:rsidRPr="006C66D3">
              <w:rPr>
                <w:rStyle w:val="a6"/>
                <w:rFonts w:ascii="Arial" w:hAnsi="Arial" w:cs="Arial"/>
                <w:b w:val="0"/>
                <w:bCs/>
                <w:sz w:val="20"/>
                <w:szCs w:val="20"/>
              </w:rPr>
              <w:t xml:space="preserve">, оскільки він </w:t>
            </w:r>
            <w:r w:rsidR="00E11CDD" w:rsidRPr="006C66D3">
              <w:rPr>
                <w:rFonts w:ascii="Arial" w:hAnsi="Arial" w:cs="Arial"/>
                <w:color w:val="333333"/>
                <w:sz w:val="20"/>
                <w:szCs w:val="20"/>
              </w:rPr>
              <w:t>не відповідає положенням Конвенції.</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01.03.2018</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8876AA" w:rsidP="00641216">
            <w:pPr>
              <w:rPr>
                <w:rStyle w:val="a6"/>
                <w:rFonts w:ascii="Arial" w:hAnsi="Arial" w:cs="Arial"/>
                <w:b w:val="0"/>
                <w:bCs/>
                <w:sz w:val="20"/>
                <w:szCs w:val="20"/>
              </w:rPr>
            </w:pPr>
            <w:r w:rsidRPr="006C66D3">
              <w:rPr>
                <w:rStyle w:val="a6"/>
                <w:rFonts w:ascii="Arial" w:hAnsi="Arial" w:cs="Arial"/>
                <w:b w:val="0"/>
                <w:bCs/>
                <w:sz w:val="20"/>
                <w:szCs w:val="20"/>
              </w:rPr>
              <w:t xml:space="preserve">Перебуває </w:t>
            </w:r>
            <w:r w:rsidR="00BB356D" w:rsidRPr="006C66D3">
              <w:rPr>
                <w:rStyle w:val="a6"/>
                <w:rFonts w:ascii="Arial" w:hAnsi="Arial" w:cs="Arial"/>
                <w:b w:val="0"/>
                <w:bCs/>
                <w:sz w:val="20"/>
                <w:szCs w:val="20"/>
              </w:rPr>
              <w:t>на розгляді</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pStyle w:val="1"/>
              <w:spacing w:before="0" w:after="0"/>
              <w:ind w:left="0"/>
              <w:rPr>
                <w:rFonts w:ascii="Arial" w:hAnsi="Arial" w:cs="Arial"/>
                <w:b w:val="0"/>
                <w:color w:val="333333"/>
                <w:sz w:val="20"/>
              </w:rPr>
            </w:pPr>
            <w:hyperlink r:id="rId180" w:history="1">
              <w:r w:rsidR="00E11CDD" w:rsidRPr="006C66D3">
                <w:rPr>
                  <w:rStyle w:val="a3"/>
                  <w:rFonts w:ascii="Arial" w:hAnsi="Arial" w:cs="Arial"/>
                  <w:b w:val="0"/>
                  <w:bCs/>
                  <w:sz w:val="20"/>
                </w:rPr>
                <w:t>Лист № 32/1-8 щодо проекту Закону України «Про внесення змін до деяких законодавчих актів України щодо імплементації положень Конвенції про кіберзлочинність»</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color w:val="333333"/>
                <w:sz w:val="20"/>
                <w:szCs w:val="20"/>
              </w:rPr>
              <w:t xml:space="preserve">В структурі РНБО України для виконання роботи з підготовки коментаря до Закону України «Про основні засади забезпечення </w:t>
            </w:r>
            <w:proofErr w:type="spellStart"/>
            <w:r w:rsidRPr="006C66D3">
              <w:rPr>
                <w:rFonts w:ascii="Arial" w:hAnsi="Arial" w:cs="Arial"/>
                <w:color w:val="333333"/>
                <w:sz w:val="20"/>
                <w:szCs w:val="20"/>
              </w:rPr>
              <w:t>кібербезпеки</w:t>
            </w:r>
            <w:proofErr w:type="spellEnd"/>
            <w:r w:rsidRPr="006C66D3">
              <w:rPr>
                <w:rFonts w:ascii="Arial" w:hAnsi="Arial" w:cs="Arial"/>
                <w:color w:val="333333"/>
                <w:sz w:val="20"/>
                <w:szCs w:val="20"/>
              </w:rPr>
              <w:t xml:space="preserve"> України» створена Міжвідомча робоча група.</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color w:val="333333"/>
                <w:sz w:val="20"/>
                <w:szCs w:val="20"/>
              </w:rPr>
            </w:pPr>
            <w:r w:rsidRPr="006C66D3">
              <w:rPr>
                <w:rFonts w:ascii="Arial" w:hAnsi="Arial" w:cs="Arial"/>
                <w:color w:val="333333"/>
                <w:sz w:val="20"/>
                <w:szCs w:val="20"/>
              </w:rPr>
              <w:t>01.03.2018</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pStyle w:val="1"/>
              <w:spacing w:before="0" w:after="0"/>
              <w:ind w:left="0"/>
              <w:rPr>
                <w:rFonts w:ascii="Arial" w:hAnsi="Arial" w:cs="Arial"/>
                <w:b w:val="0"/>
                <w:color w:val="333333"/>
                <w:sz w:val="20"/>
              </w:rPr>
            </w:pPr>
            <w:r w:rsidRPr="006C66D3">
              <w:rPr>
                <w:rFonts w:ascii="Arial" w:hAnsi="Arial" w:cs="Arial"/>
                <w:b w:val="0"/>
                <w:color w:val="333333"/>
                <w:sz w:val="20"/>
              </w:rPr>
              <w:t>Представники ІнАУ увійшли до складу Міжвідомчої робочої групи при РНБО.</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rPr>
                <w:rFonts w:ascii="Arial" w:hAnsi="Arial" w:cs="Arial"/>
                <w:bCs/>
                <w:color w:val="333333"/>
                <w:sz w:val="20"/>
                <w:szCs w:val="20"/>
              </w:rPr>
            </w:pPr>
            <w:hyperlink r:id="rId181" w:history="1">
              <w:r w:rsidR="00E11CDD" w:rsidRPr="006C66D3">
                <w:rPr>
                  <w:rStyle w:val="a3"/>
                  <w:rFonts w:ascii="Arial" w:hAnsi="Arial" w:cs="Arial"/>
                  <w:bCs/>
                  <w:sz w:val="20"/>
                  <w:szCs w:val="20"/>
                </w:rPr>
                <w:t>Реліз новини.</w:t>
              </w:r>
            </w:hyperlink>
          </w:p>
        </w:tc>
      </w:tr>
      <w:tr w:rsidR="00E11CDD" w:rsidRPr="006C66D3" w:rsidTr="002E5168">
        <w:tc>
          <w:tcPr>
            <w:tcW w:w="15871" w:type="dxa"/>
            <w:gridSpan w:val="8"/>
            <w:tcBorders>
              <w:top w:val="single" w:sz="4" w:space="0" w:color="auto"/>
              <w:left w:val="single" w:sz="4" w:space="0" w:color="auto"/>
              <w:bottom w:val="single" w:sz="4" w:space="0" w:color="auto"/>
              <w:right w:val="single" w:sz="4" w:space="0" w:color="auto"/>
            </w:tcBorders>
            <w:shd w:val="clear" w:color="auto" w:fill="C6D9F1"/>
          </w:tcPr>
          <w:p w:rsidR="00E11CDD" w:rsidRPr="006C66D3" w:rsidRDefault="00E11CDD" w:rsidP="00641216">
            <w:pPr>
              <w:spacing w:before="120" w:after="120"/>
              <w:rPr>
                <w:rFonts w:ascii="Arial" w:hAnsi="Arial" w:cs="Arial"/>
                <w:b/>
              </w:rPr>
            </w:pPr>
            <w:r w:rsidRPr="006C66D3">
              <w:rPr>
                <w:rFonts w:ascii="Arial" w:hAnsi="Arial" w:cs="Arial"/>
                <w:b/>
              </w:rPr>
              <w:t>4.3. Захист телекомунікацій та інформаційна безпека</w:t>
            </w:r>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p w:rsidR="00E11CDD" w:rsidRPr="006C66D3" w:rsidRDefault="00E11CDD" w:rsidP="00E11CDD"/>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 xml:space="preserve">Організація обговорення питань забезпечення інформаційної безпеки держави в ході </w:t>
            </w:r>
            <w:hyperlink r:id="rId182" w:tgtFrame="_blank" w:history="1">
              <w:r w:rsidRPr="006C66D3">
                <w:rPr>
                  <w:rStyle w:val="a3"/>
                  <w:rFonts w:ascii="Arial" w:hAnsi="Arial" w:cs="Arial"/>
                  <w:color w:val="auto"/>
                  <w:sz w:val="20"/>
                  <w:szCs w:val="20"/>
                  <w:u w:val="none"/>
                  <w:shd w:val="clear" w:color="auto" w:fill="FFFFFF"/>
                </w:rPr>
                <w:t>7-го IGF-UA.</w:t>
              </w:r>
            </w:hyperlink>
            <w:r w:rsidRPr="006C66D3">
              <w:rPr>
                <w:rFonts w:ascii="Arial" w:hAnsi="Arial" w:cs="Arial"/>
                <w:sz w:val="20"/>
                <w:szCs w:val="20"/>
              </w:rPr>
              <w:t xml:space="preserve"> </w:t>
            </w:r>
          </w:p>
          <w:p w:rsidR="00E11CDD" w:rsidRPr="006C66D3" w:rsidRDefault="00E11CDD" w:rsidP="00E11CDD">
            <w:pPr>
              <w:rPr>
                <w:rFonts w:ascii="Arial" w:hAnsi="Arial" w:cs="Arial"/>
                <w:sz w:val="20"/>
                <w:szCs w:val="20"/>
              </w:rPr>
            </w:pPr>
            <w:r w:rsidRPr="006C66D3">
              <w:rPr>
                <w:rFonts w:ascii="Arial" w:hAnsi="Arial" w:cs="Arial"/>
                <w:sz w:val="20"/>
                <w:szCs w:val="20"/>
              </w:rPr>
              <w:t>Обговорені проблемні питання використання доменного та адресного простору в умовах інформаційної війни і протистояння</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14.10.2016</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 спільно з партнерами</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shd w:val="clear" w:color="auto" w:fill="FFFFFF"/>
              <w:rPr>
                <w:rFonts w:ascii="Arial" w:hAnsi="Arial" w:cs="Arial"/>
                <w:sz w:val="20"/>
                <w:szCs w:val="20"/>
              </w:rPr>
            </w:pPr>
            <w:r w:rsidRPr="006C66D3">
              <w:rPr>
                <w:rFonts w:ascii="Arial" w:hAnsi="Arial" w:cs="Arial"/>
                <w:sz w:val="20"/>
                <w:szCs w:val="20"/>
              </w:rPr>
              <w:t>Обговорені питання забезпечення інформаційної безпеки держави на Дискусійній панелі «Кібербезпека і довіра»</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rPr>
                <w:rFonts w:ascii="Arial" w:hAnsi="Arial" w:cs="Arial"/>
                <w:sz w:val="20"/>
                <w:szCs w:val="20"/>
              </w:rPr>
            </w:pPr>
            <w:hyperlink r:id="rId183" w:history="1">
              <w:r w:rsidR="00E11CDD" w:rsidRPr="006C66D3">
                <w:rPr>
                  <w:rStyle w:val="a3"/>
                  <w:rFonts w:ascii="Arial" w:hAnsi="Arial" w:cs="Arial"/>
                  <w:bCs/>
                  <w:color w:val="2F6CA3"/>
                  <w:sz w:val="20"/>
                  <w:szCs w:val="20"/>
                  <w:shd w:val="clear" w:color="auto" w:fill="FFFFFF"/>
                </w:rPr>
                <w:t>ЗВІТ з підсумками 7-го Українського форуму з управління Інтернетом IGF-UA</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552D89" w:rsidP="00E11CDD">
            <w:pPr>
              <w:rPr>
                <w:rFonts w:ascii="Arial" w:hAnsi="Arial" w:cs="Arial"/>
                <w:sz w:val="20"/>
                <w:szCs w:val="20"/>
              </w:rPr>
            </w:pPr>
            <w:proofErr w:type="spellStart"/>
            <w:r w:rsidRPr="006C66D3">
              <w:rPr>
                <w:rFonts w:ascii="Arial" w:hAnsi="Arial" w:cs="Arial"/>
                <w:color w:val="333333"/>
                <w:sz w:val="20"/>
                <w:szCs w:val="20"/>
              </w:rPr>
              <w:t>Мінінформполітики</w:t>
            </w:r>
            <w:proofErr w:type="spellEnd"/>
            <w:r w:rsidRPr="006C66D3">
              <w:rPr>
                <w:rFonts w:ascii="Arial" w:hAnsi="Arial" w:cs="Arial"/>
                <w:color w:val="333333"/>
                <w:sz w:val="20"/>
                <w:szCs w:val="20"/>
              </w:rPr>
              <w:t xml:space="preserve"> підтримує пропозиції ІнАУ і вони будуть враховані при розробці відповідних нормативно-правових актів.</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15.05.2017</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552D89" w:rsidP="00641216">
            <w:pPr>
              <w:rPr>
                <w:rFonts w:ascii="Arial" w:hAnsi="Arial" w:cs="Arial"/>
                <w:sz w:val="20"/>
                <w:szCs w:val="20"/>
              </w:rPr>
            </w:pPr>
            <w:r w:rsidRPr="006C66D3">
              <w:rPr>
                <w:rFonts w:ascii="Arial" w:hAnsi="Arial" w:cs="Arial"/>
                <w:sz w:val="20"/>
                <w:szCs w:val="20"/>
              </w:rPr>
              <w:t>Отримано листа</w:t>
            </w:r>
            <w:r w:rsidRPr="006C66D3">
              <w:rPr>
                <w:rFonts w:ascii="Arial" w:hAnsi="Arial" w:cs="Arial"/>
                <w:sz w:val="20"/>
                <w:szCs w:val="20"/>
              </w:rPr>
              <w:br/>
            </w:r>
            <w:hyperlink r:id="rId184" w:history="1">
              <w:r w:rsidRPr="006C66D3">
                <w:rPr>
                  <w:rStyle w:val="a3"/>
                  <w:rFonts w:ascii="Arial" w:hAnsi="Arial" w:cs="Arial"/>
                  <w:bCs/>
                  <w:sz w:val="20"/>
                </w:rPr>
                <w:t>Лист №114 щодо реалізації Указу Президента України від 25.02.2017 № 47/2017</w:t>
              </w:r>
            </w:hyperlink>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pStyle w:val="1"/>
              <w:spacing w:before="0" w:after="0"/>
              <w:ind w:left="0"/>
              <w:rPr>
                <w:rFonts w:ascii="Arial" w:hAnsi="Arial" w:cs="Arial"/>
                <w:b w:val="0"/>
                <w:color w:val="333333"/>
                <w:sz w:val="20"/>
              </w:rPr>
            </w:pPr>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6568CD" w:rsidP="00E11CDD">
            <w:pPr>
              <w:rPr>
                <w:rFonts w:ascii="Arial" w:hAnsi="Arial" w:cs="Arial"/>
                <w:sz w:val="20"/>
                <w:szCs w:val="20"/>
              </w:rPr>
            </w:pPr>
            <w:r w:rsidRPr="006C66D3">
              <w:rPr>
                <w:rFonts w:ascii="Arial" w:hAnsi="Arial" w:cs="Arial"/>
                <w:sz w:val="20"/>
                <w:szCs w:val="20"/>
              </w:rPr>
              <w:t>ІнАУ закликала не підтримувати проект</w:t>
            </w:r>
            <w:r w:rsidR="00632835" w:rsidRPr="006C66D3">
              <w:rPr>
                <w:rFonts w:ascii="Arial" w:hAnsi="Arial" w:cs="Arial"/>
                <w:sz w:val="20"/>
                <w:szCs w:val="20"/>
              </w:rPr>
              <w:t>и</w:t>
            </w:r>
            <w:r w:rsidRPr="006C66D3">
              <w:rPr>
                <w:rFonts w:ascii="Arial" w:hAnsi="Arial" w:cs="Arial"/>
                <w:sz w:val="20"/>
                <w:szCs w:val="20"/>
              </w:rPr>
              <w:t xml:space="preserve"> Закон</w:t>
            </w:r>
            <w:r w:rsidR="00632835" w:rsidRPr="006C66D3">
              <w:rPr>
                <w:rFonts w:ascii="Arial" w:hAnsi="Arial" w:cs="Arial"/>
                <w:sz w:val="20"/>
                <w:szCs w:val="20"/>
              </w:rPr>
              <w:t>ів</w:t>
            </w:r>
            <w:r w:rsidRPr="006C66D3">
              <w:rPr>
                <w:rFonts w:ascii="Arial" w:hAnsi="Arial" w:cs="Arial"/>
                <w:sz w:val="20"/>
                <w:szCs w:val="20"/>
              </w:rPr>
              <w:t xml:space="preserve"> України про внесення змін до деяких законодавчих актів України щодо протидії загрозам національній безпеці в інформаційній сфері: 10 липня №6676 від 1007.2017 та 13 липня №6688 від 12.07.2017</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color w:val="333333"/>
                <w:sz w:val="20"/>
                <w:szCs w:val="20"/>
                <w:lang w:eastAsia="ru-RU"/>
              </w:rPr>
            </w:pPr>
            <w:r w:rsidRPr="006C66D3">
              <w:rPr>
                <w:rFonts w:ascii="Arial" w:hAnsi="Arial" w:cs="Arial"/>
                <w:color w:val="333333"/>
                <w:sz w:val="20"/>
                <w:szCs w:val="20"/>
                <w:lang w:eastAsia="ru-RU"/>
              </w:rPr>
              <w:t>13.07.2017</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sz w:val="20"/>
                <w:szCs w:val="20"/>
              </w:rPr>
              <w:t>Отримано відповідь:</w:t>
            </w:r>
          </w:p>
          <w:p w:rsidR="00E11CDD" w:rsidRPr="006C66D3" w:rsidRDefault="00463503" w:rsidP="00641216">
            <w:pPr>
              <w:pStyle w:val="1"/>
              <w:spacing w:before="0" w:after="0"/>
              <w:ind w:left="0"/>
              <w:rPr>
                <w:rFonts w:ascii="Arial" w:hAnsi="Arial" w:cs="Arial"/>
                <w:b w:val="0"/>
                <w:color w:val="333333"/>
                <w:sz w:val="20"/>
              </w:rPr>
            </w:pPr>
            <w:hyperlink r:id="rId185" w:history="1">
              <w:r w:rsidR="00E11CDD" w:rsidRPr="006C66D3">
                <w:rPr>
                  <w:rStyle w:val="a3"/>
                  <w:rFonts w:ascii="Arial" w:hAnsi="Arial" w:cs="Arial"/>
                  <w:b w:val="0"/>
                  <w:bCs/>
                  <w:sz w:val="20"/>
                </w:rPr>
                <w:t>Лист № 202 від ДФ Партії "Блок Петра Порошенка" 11.09.2017 щодо загроз національній безпеці України, які несуть проекти Закону "Про внесення змін до деяких законодавчих актів України щодо протидії загрозам національній безпеці в інформаційній сфері"</w:t>
              </w:r>
            </w:hyperlink>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outlineLvl w:val="0"/>
              <w:rPr>
                <w:rFonts w:ascii="Arial" w:hAnsi="Arial" w:cs="Arial"/>
                <w:color w:val="333333"/>
                <w:kern w:val="36"/>
                <w:sz w:val="20"/>
                <w:szCs w:val="20"/>
                <w:lang w:eastAsia="ru-RU"/>
              </w:rPr>
            </w:pPr>
            <w:hyperlink r:id="rId186" w:history="1">
              <w:r w:rsidR="00E11CDD" w:rsidRPr="006C66D3">
                <w:rPr>
                  <w:rStyle w:val="a3"/>
                  <w:rFonts w:ascii="Arial" w:hAnsi="Arial" w:cs="Arial"/>
                  <w:kern w:val="36"/>
                  <w:sz w:val="20"/>
                  <w:szCs w:val="20"/>
                  <w:lang w:eastAsia="ru-RU"/>
                </w:rPr>
                <w:t>Відкритий лист №128 ВРУ щодо загроз національній безпеці України, які несуть проекти Закону про внесення змін до деяких законодавчих актів України щодо протидії загрозам національній безпеці в інформаційній сфері</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92302F" w:rsidP="00E11CDD">
            <w:pPr>
              <w:rPr>
                <w:rFonts w:ascii="Arial" w:hAnsi="Arial" w:cs="Arial"/>
                <w:sz w:val="20"/>
                <w:szCs w:val="20"/>
              </w:rPr>
            </w:pPr>
            <w:r w:rsidRPr="006C66D3">
              <w:rPr>
                <w:rFonts w:ascii="Arial" w:hAnsi="Arial" w:cs="Arial"/>
                <w:sz w:val="20"/>
                <w:szCs w:val="20"/>
              </w:rPr>
              <w:t xml:space="preserve">ІнАУ направила до профільних комітетів ВРУ зауваження і пропозиції до проекту Закону України «Про внесення змін до Кодексу України про </w:t>
            </w:r>
            <w:r w:rsidRPr="006C66D3">
              <w:rPr>
                <w:rFonts w:ascii="Arial" w:hAnsi="Arial" w:cs="Arial"/>
                <w:sz w:val="20"/>
                <w:szCs w:val="20"/>
              </w:rPr>
              <w:lastRenderedPageBreak/>
              <w:t>адміністративні правопорушення стосовно невиконання вимог законодавства щодо організації та забезпечення захисту інформації» (№ 6711 від 13.07.2017).</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color w:val="333333"/>
                <w:sz w:val="20"/>
                <w:szCs w:val="20"/>
              </w:rPr>
            </w:pPr>
            <w:r w:rsidRPr="006C66D3">
              <w:rPr>
                <w:rFonts w:ascii="Arial" w:hAnsi="Arial" w:cs="Arial"/>
                <w:color w:val="333333"/>
                <w:sz w:val="20"/>
                <w:szCs w:val="20"/>
              </w:rPr>
              <w:lastRenderedPageBreak/>
              <w:t>24.07.2017</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92302F" w:rsidP="00641216">
            <w:pPr>
              <w:rPr>
                <w:rFonts w:ascii="Arial" w:hAnsi="Arial" w:cs="Arial"/>
                <w:sz w:val="20"/>
                <w:szCs w:val="20"/>
              </w:rPr>
            </w:pPr>
            <w:r w:rsidRPr="006C66D3">
              <w:rPr>
                <w:rFonts w:ascii="Arial" w:hAnsi="Arial" w:cs="Arial"/>
                <w:sz w:val="20"/>
                <w:szCs w:val="20"/>
              </w:rPr>
              <w:t>Взято до уваги</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pStyle w:val="1"/>
              <w:spacing w:before="0" w:after="0"/>
              <w:ind w:left="0"/>
              <w:rPr>
                <w:rFonts w:ascii="Arial" w:hAnsi="Arial" w:cs="Arial"/>
                <w:b w:val="0"/>
                <w:color w:val="333333"/>
                <w:sz w:val="20"/>
              </w:rPr>
            </w:pPr>
            <w:hyperlink r:id="rId187" w:history="1">
              <w:r w:rsidR="00E11CDD" w:rsidRPr="006C66D3">
                <w:rPr>
                  <w:rStyle w:val="a3"/>
                  <w:rFonts w:ascii="Arial" w:hAnsi="Arial" w:cs="Arial"/>
                  <w:b w:val="0"/>
                  <w:bCs/>
                  <w:sz w:val="20"/>
                </w:rPr>
                <w:t xml:space="preserve">Лист №131/1-3 щодо проекту Закону України «Про внесення змін до Кодексу України про адміністративні правопорушення </w:t>
              </w:r>
              <w:r w:rsidR="00E11CDD" w:rsidRPr="006C66D3">
                <w:rPr>
                  <w:rStyle w:val="a3"/>
                  <w:rFonts w:ascii="Arial" w:hAnsi="Arial" w:cs="Arial"/>
                  <w:b w:val="0"/>
                  <w:bCs/>
                  <w:sz w:val="20"/>
                </w:rPr>
                <w:lastRenderedPageBreak/>
                <w:t>стосовно невиконання вимог законодавства щодо організації та забезпечення захисту інформації»</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D942C3" w:rsidP="00E11CDD">
            <w:pPr>
              <w:textAlignment w:val="center"/>
              <w:rPr>
                <w:rFonts w:ascii="Arial" w:hAnsi="Arial" w:cs="Arial"/>
                <w:color w:val="98C1DD"/>
                <w:sz w:val="20"/>
                <w:szCs w:val="20"/>
              </w:rPr>
            </w:pPr>
            <w:r w:rsidRPr="006C66D3">
              <w:rPr>
                <w:rFonts w:ascii="Arial" w:hAnsi="Arial" w:cs="Arial"/>
                <w:sz w:val="20"/>
                <w:szCs w:val="20"/>
              </w:rPr>
              <w:t xml:space="preserve">ІнАУ направила до профільних комітетів ВРУ пропозицію не погоджувати у запропонованій редакції окремі статті проекту Закону України «Про діяльність </w:t>
            </w:r>
            <w:proofErr w:type="spellStart"/>
            <w:r w:rsidRPr="006C66D3">
              <w:rPr>
                <w:rFonts w:ascii="Arial" w:hAnsi="Arial" w:cs="Arial"/>
                <w:sz w:val="20"/>
                <w:szCs w:val="20"/>
              </w:rPr>
              <w:t>форекс</w:t>
            </w:r>
            <w:proofErr w:type="spellEnd"/>
            <w:r w:rsidRPr="006C66D3">
              <w:rPr>
                <w:rFonts w:ascii="Arial" w:hAnsi="Arial" w:cs="Arial"/>
                <w:sz w:val="20"/>
                <w:szCs w:val="20"/>
              </w:rPr>
              <w:t>-компаній» (№ 3672-д від 08.09.2017), як такий, що потребує суттєвого доопрацювання</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12.12.2017</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D942C3" w:rsidP="00641216">
            <w:pPr>
              <w:rPr>
                <w:rFonts w:ascii="Arial" w:hAnsi="Arial" w:cs="Arial"/>
                <w:sz w:val="20"/>
                <w:szCs w:val="20"/>
              </w:rPr>
            </w:pPr>
            <w:r w:rsidRPr="006C66D3">
              <w:rPr>
                <w:rFonts w:ascii="Arial" w:hAnsi="Arial" w:cs="Arial"/>
                <w:sz w:val="20"/>
                <w:szCs w:val="20"/>
              </w:rPr>
              <w:t>Взято до уваги</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pStyle w:val="1"/>
              <w:spacing w:before="0" w:after="0"/>
              <w:ind w:left="0"/>
              <w:rPr>
                <w:rFonts w:ascii="Arial" w:hAnsi="Arial" w:cs="Arial"/>
                <w:b w:val="0"/>
                <w:color w:val="333333"/>
                <w:sz w:val="20"/>
              </w:rPr>
            </w:pPr>
            <w:hyperlink r:id="rId188" w:history="1">
              <w:r w:rsidR="00E11CDD" w:rsidRPr="006C66D3">
                <w:rPr>
                  <w:rStyle w:val="a3"/>
                  <w:rFonts w:ascii="Arial" w:hAnsi="Arial" w:cs="Arial"/>
                  <w:b w:val="0"/>
                  <w:bCs/>
                  <w:sz w:val="20"/>
                </w:rPr>
                <w:t xml:space="preserve">Лист № 200/1-3 ВРУ щодо проекту Закону України «Про діяльність </w:t>
              </w:r>
              <w:proofErr w:type="spellStart"/>
              <w:r w:rsidR="00E11CDD" w:rsidRPr="006C66D3">
                <w:rPr>
                  <w:rStyle w:val="a3"/>
                  <w:rFonts w:ascii="Arial" w:hAnsi="Arial" w:cs="Arial"/>
                  <w:b w:val="0"/>
                  <w:bCs/>
                  <w:sz w:val="20"/>
                </w:rPr>
                <w:t>форекс</w:t>
              </w:r>
              <w:proofErr w:type="spellEnd"/>
              <w:r w:rsidR="00E11CDD" w:rsidRPr="006C66D3">
                <w:rPr>
                  <w:rStyle w:val="a3"/>
                  <w:rFonts w:ascii="Arial" w:hAnsi="Arial" w:cs="Arial"/>
                  <w:b w:val="0"/>
                  <w:bCs/>
                  <w:sz w:val="20"/>
                </w:rPr>
                <w:t>-компаній» (реєстраційний № 3672-д від 08.09.2017)</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A074BD" w:rsidP="00E11CDD">
            <w:pPr>
              <w:textAlignment w:val="center"/>
              <w:rPr>
                <w:rFonts w:ascii="Arial" w:hAnsi="Arial" w:cs="Arial"/>
                <w:color w:val="98C1DD"/>
                <w:sz w:val="20"/>
                <w:szCs w:val="20"/>
              </w:rPr>
            </w:pPr>
            <w:r w:rsidRPr="006C66D3">
              <w:rPr>
                <w:rFonts w:ascii="Arial" w:hAnsi="Arial" w:cs="Arial"/>
                <w:sz w:val="20"/>
                <w:szCs w:val="20"/>
              </w:rPr>
              <w:t xml:space="preserve">ІнАУ направила до ДССЗЗІ пропозиції і </w:t>
            </w:r>
            <w:r w:rsidR="007073CF" w:rsidRPr="006C66D3">
              <w:rPr>
                <w:rFonts w:ascii="Arial" w:hAnsi="Arial" w:cs="Arial"/>
                <w:sz w:val="20"/>
                <w:szCs w:val="20"/>
              </w:rPr>
              <w:t xml:space="preserve">зауваження до </w:t>
            </w:r>
            <w:r w:rsidRPr="006C66D3">
              <w:rPr>
                <w:rFonts w:ascii="Helvetica" w:hAnsi="Helvetica" w:cs="Helvetica"/>
                <w:color w:val="333333"/>
                <w:sz w:val="21"/>
                <w:szCs w:val="21"/>
              </w:rPr>
              <w:t>проект</w:t>
            </w:r>
            <w:r w:rsidR="007073CF" w:rsidRPr="006C66D3">
              <w:rPr>
                <w:rFonts w:ascii="Helvetica" w:hAnsi="Helvetica" w:cs="Helvetica"/>
                <w:color w:val="333333"/>
                <w:sz w:val="21"/>
                <w:szCs w:val="21"/>
              </w:rPr>
              <w:t>у</w:t>
            </w:r>
            <w:r w:rsidRPr="006C66D3">
              <w:rPr>
                <w:rFonts w:ascii="Helvetica" w:hAnsi="Helvetica" w:cs="Helvetica"/>
                <w:color w:val="333333"/>
                <w:sz w:val="21"/>
                <w:szCs w:val="21"/>
              </w:rPr>
              <w:t xml:space="preserve"> постанови </w:t>
            </w:r>
            <w:r w:rsidR="007073CF" w:rsidRPr="006C66D3">
              <w:rPr>
                <w:rFonts w:ascii="Helvetica" w:hAnsi="Helvetica" w:cs="Helvetica"/>
                <w:color w:val="333333"/>
                <w:sz w:val="21"/>
                <w:szCs w:val="21"/>
              </w:rPr>
              <w:t>КМУ</w:t>
            </w:r>
            <w:r w:rsidRPr="006C66D3">
              <w:rPr>
                <w:rFonts w:ascii="Helvetica" w:hAnsi="Helvetica" w:cs="Helvetica"/>
                <w:color w:val="333333"/>
                <w:sz w:val="21"/>
                <w:szCs w:val="21"/>
              </w:rPr>
              <w:t xml:space="preserve"> «Про внесення змін до Правил забезпечення захисту інформації в інформаційних, телекомунікаційних та інформаційно-телекомунікаційних системах» </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15.12.2017</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7073CF" w:rsidP="00641216">
            <w:pPr>
              <w:rPr>
                <w:rFonts w:ascii="Arial" w:hAnsi="Arial" w:cs="Arial"/>
                <w:sz w:val="20"/>
                <w:szCs w:val="20"/>
              </w:rPr>
            </w:pPr>
            <w:r w:rsidRPr="006C66D3">
              <w:rPr>
                <w:rFonts w:ascii="Arial" w:hAnsi="Arial" w:cs="Arial"/>
                <w:sz w:val="20"/>
                <w:szCs w:val="20"/>
              </w:rPr>
              <w:t>Взято до уваги</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outlineLvl w:val="0"/>
              <w:rPr>
                <w:rFonts w:ascii="Arial" w:hAnsi="Arial" w:cs="Arial"/>
                <w:color w:val="333333"/>
                <w:kern w:val="36"/>
                <w:sz w:val="20"/>
                <w:szCs w:val="20"/>
                <w:lang w:eastAsia="ru-RU"/>
              </w:rPr>
            </w:pPr>
            <w:hyperlink r:id="rId189" w:history="1">
              <w:r w:rsidR="00E11CDD" w:rsidRPr="006C66D3">
                <w:rPr>
                  <w:rStyle w:val="a3"/>
                  <w:rFonts w:ascii="Arial" w:hAnsi="Arial" w:cs="Arial"/>
                  <w:kern w:val="36"/>
                  <w:sz w:val="20"/>
                  <w:szCs w:val="20"/>
                  <w:lang w:eastAsia="ru-RU"/>
                </w:rPr>
                <w:t>Лист № 203/1-2 Голові ДССЗЗІ щодо проекту постанови КМУ «Про внесення змін до Правил забезпечення захисту інформації в інформаційних, телекомунікаційних та інформаційно-телекомунікаційних системах»</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textAlignment w:val="center"/>
              <w:rPr>
                <w:rFonts w:ascii="Arial" w:hAnsi="Arial" w:cs="Arial"/>
                <w:color w:val="98C1DD"/>
                <w:sz w:val="20"/>
                <w:szCs w:val="20"/>
              </w:rPr>
            </w:pPr>
            <w:r w:rsidRPr="006C66D3">
              <w:rPr>
                <w:rFonts w:ascii="Arial" w:hAnsi="Arial" w:cs="Arial"/>
                <w:sz w:val="20"/>
                <w:szCs w:val="20"/>
              </w:rPr>
              <w:t>СБУ звертається до ІнАУ з проханням донести до учасників ринку Інтернет-послуг перелік іноземних телепрограм стосовно яких встановлено обмеження щодо розповсюдження на території України.</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11.01.2018</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632835" w:rsidP="00641216">
            <w:pPr>
              <w:rPr>
                <w:rFonts w:ascii="Arial" w:hAnsi="Arial" w:cs="Arial"/>
                <w:sz w:val="20"/>
                <w:szCs w:val="20"/>
              </w:rPr>
            </w:pPr>
            <w:r w:rsidRPr="006C66D3">
              <w:rPr>
                <w:rFonts w:ascii="Arial" w:hAnsi="Arial" w:cs="Arial"/>
                <w:sz w:val="20"/>
                <w:szCs w:val="20"/>
              </w:rPr>
              <w:t>І</w:t>
            </w:r>
            <w:r w:rsidR="00A60E5D" w:rsidRPr="006C66D3">
              <w:rPr>
                <w:rFonts w:ascii="Arial" w:hAnsi="Arial" w:cs="Arial"/>
                <w:sz w:val="20"/>
                <w:szCs w:val="20"/>
              </w:rPr>
              <w:t>нформація доведена до членів ІнАУ</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pStyle w:val="1"/>
              <w:spacing w:before="0" w:after="0"/>
              <w:ind w:left="0"/>
              <w:rPr>
                <w:rFonts w:ascii="Arial" w:hAnsi="Arial" w:cs="Arial"/>
                <w:b w:val="0"/>
                <w:color w:val="333333"/>
                <w:sz w:val="20"/>
              </w:rPr>
            </w:pPr>
            <w:hyperlink r:id="rId190" w:history="1">
              <w:r w:rsidR="00E11CDD" w:rsidRPr="006C66D3">
                <w:rPr>
                  <w:rStyle w:val="a3"/>
                  <w:rFonts w:ascii="Arial" w:hAnsi="Arial" w:cs="Arial"/>
                  <w:b w:val="0"/>
                  <w:bCs/>
                  <w:sz w:val="20"/>
                </w:rPr>
                <w:t>Лист № 08 від СБУ 11.01.2018 щодо заходів по забезпеченню інформаційної безпеки держави та протидії російській пропаганді</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 xml:space="preserve">До ВРУ направлені зауваження та пропозиції щодо </w:t>
            </w:r>
            <w:r w:rsidRPr="006C66D3">
              <w:rPr>
                <w:rFonts w:ascii="Arial" w:hAnsi="Arial" w:cs="Arial"/>
                <w:color w:val="333333"/>
                <w:sz w:val="20"/>
                <w:szCs w:val="20"/>
              </w:rPr>
              <w:t>законопроекту №8042/2018, який передбачає заборону або обмеження використання на об’єктах критичної інфраструктури програмного забезпечення та технічних засобів телекомунікацій походженням з іноземної держави, до якої застосовано санкції.</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15.03.2018</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7073CF" w:rsidP="00641216">
            <w:pPr>
              <w:rPr>
                <w:rFonts w:ascii="Arial" w:hAnsi="Arial" w:cs="Arial"/>
                <w:sz w:val="20"/>
                <w:szCs w:val="20"/>
              </w:rPr>
            </w:pPr>
            <w:r w:rsidRPr="006C66D3">
              <w:rPr>
                <w:rFonts w:ascii="Arial" w:hAnsi="Arial" w:cs="Arial"/>
                <w:sz w:val="20"/>
                <w:szCs w:val="20"/>
              </w:rPr>
              <w:t>Взято до уваги</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outlineLvl w:val="0"/>
              <w:rPr>
                <w:rFonts w:ascii="Arial" w:hAnsi="Arial" w:cs="Arial"/>
                <w:color w:val="333333"/>
                <w:kern w:val="36"/>
                <w:sz w:val="20"/>
                <w:szCs w:val="20"/>
                <w:lang w:eastAsia="ru-RU"/>
              </w:rPr>
            </w:pPr>
            <w:hyperlink r:id="rId191" w:history="1">
              <w:r w:rsidR="00E11CDD" w:rsidRPr="006C66D3">
                <w:rPr>
                  <w:rStyle w:val="a3"/>
                  <w:rFonts w:ascii="Arial" w:hAnsi="Arial" w:cs="Arial"/>
                  <w:kern w:val="36"/>
                  <w:sz w:val="20"/>
                  <w:szCs w:val="20"/>
                  <w:lang w:eastAsia="ru-RU"/>
                </w:rPr>
                <w:t>Лист № 40/1-6 щодо надання пропозицій до проекту Закону «Про внесення змін до Закону України «Про санкції» (№ 8042 від 15.02.2018)</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shd w:val="clear" w:color="auto" w:fill="1F497D"/>
          </w:tcPr>
          <w:p w:rsidR="00E11CDD" w:rsidRPr="006C66D3" w:rsidRDefault="00E11CDD" w:rsidP="00E11CDD">
            <w:pPr>
              <w:spacing w:before="60" w:after="60"/>
              <w:jc w:val="center"/>
              <w:rPr>
                <w:rFonts w:ascii="Arial" w:hAnsi="Arial" w:cs="Arial"/>
                <w:b/>
                <w:color w:val="FFFFFF"/>
                <w:sz w:val="28"/>
                <w:szCs w:val="28"/>
              </w:rPr>
            </w:pPr>
            <w:bookmarkStart w:id="18" w:name="_Hlk508032020"/>
            <w:r w:rsidRPr="006C66D3">
              <w:rPr>
                <w:rFonts w:ascii="Arial" w:hAnsi="Arial" w:cs="Arial"/>
                <w:b/>
                <w:color w:val="FFFFFF"/>
                <w:sz w:val="28"/>
                <w:szCs w:val="28"/>
              </w:rPr>
              <w:t>5</w:t>
            </w:r>
          </w:p>
        </w:tc>
        <w:tc>
          <w:tcPr>
            <w:tcW w:w="15403" w:type="dxa"/>
            <w:gridSpan w:val="6"/>
            <w:tcBorders>
              <w:top w:val="single" w:sz="4" w:space="0" w:color="auto"/>
              <w:left w:val="single" w:sz="4" w:space="0" w:color="auto"/>
              <w:bottom w:val="single" w:sz="4" w:space="0" w:color="auto"/>
              <w:right w:val="single" w:sz="4" w:space="0" w:color="auto"/>
            </w:tcBorders>
            <w:shd w:val="clear" w:color="auto" w:fill="1F497D"/>
          </w:tcPr>
          <w:p w:rsidR="00E11CDD" w:rsidRPr="006C66D3" w:rsidRDefault="00E11CDD" w:rsidP="00641216">
            <w:pPr>
              <w:spacing w:before="60" w:after="60"/>
              <w:rPr>
                <w:rFonts w:ascii="Arial" w:hAnsi="Arial" w:cs="Arial"/>
                <w:b/>
                <w:color w:val="FFFFFF"/>
                <w:sz w:val="28"/>
                <w:szCs w:val="28"/>
              </w:rPr>
            </w:pPr>
            <w:r w:rsidRPr="006C66D3">
              <w:rPr>
                <w:rFonts w:ascii="Arial" w:hAnsi="Arial" w:cs="Arial"/>
                <w:b/>
                <w:color w:val="FFFFFF"/>
                <w:sz w:val="28"/>
                <w:szCs w:val="28"/>
              </w:rPr>
              <w:t>РОЗВИТОК РИНКУ ІНТЕРНЕТ-РЕКЛАМИ</w:t>
            </w:r>
          </w:p>
        </w:tc>
      </w:tr>
      <w:tr w:rsidR="00E11CDD" w:rsidRPr="006C66D3" w:rsidTr="002E5168">
        <w:tc>
          <w:tcPr>
            <w:tcW w:w="7479" w:type="dxa"/>
            <w:gridSpan w:val="6"/>
            <w:tcBorders>
              <w:top w:val="single" w:sz="4" w:space="0" w:color="auto"/>
              <w:left w:val="single" w:sz="4" w:space="0" w:color="auto"/>
              <w:bottom w:val="single" w:sz="4" w:space="0" w:color="auto"/>
              <w:right w:val="single" w:sz="4" w:space="0" w:color="auto"/>
            </w:tcBorders>
            <w:shd w:val="clear" w:color="auto" w:fill="C6D9F1"/>
          </w:tcPr>
          <w:p w:rsidR="00E11CDD" w:rsidRPr="006C66D3" w:rsidRDefault="00E11CDD" w:rsidP="00E11CDD">
            <w:pPr>
              <w:spacing w:before="120" w:after="120"/>
              <w:rPr>
                <w:rFonts w:ascii="Arial" w:hAnsi="Arial" w:cs="Arial"/>
                <w:b/>
              </w:rPr>
            </w:pPr>
            <w:bookmarkStart w:id="19" w:name="_Hlk508032028"/>
            <w:bookmarkEnd w:id="18"/>
            <w:r w:rsidRPr="006C66D3">
              <w:rPr>
                <w:rFonts w:ascii="Arial" w:hAnsi="Arial" w:cs="Arial"/>
                <w:b/>
              </w:rPr>
              <w:t>5.1. Розвиток дослідницьких проектів</w:t>
            </w:r>
            <w:bookmarkEnd w:id="19"/>
          </w:p>
        </w:tc>
        <w:tc>
          <w:tcPr>
            <w:tcW w:w="8392" w:type="dxa"/>
            <w:gridSpan w:val="2"/>
            <w:tcBorders>
              <w:top w:val="single" w:sz="4" w:space="0" w:color="auto"/>
              <w:left w:val="single" w:sz="4" w:space="0" w:color="auto"/>
              <w:bottom w:val="single" w:sz="4" w:space="0" w:color="auto"/>
              <w:right w:val="single" w:sz="4" w:space="0" w:color="auto"/>
            </w:tcBorders>
            <w:shd w:val="clear" w:color="auto" w:fill="C6D9F1"/>
          </w:tcPr>
          <w:p w:rsidR="00E11CDD" w:rsidRPr="006C66D3" w:rsidRDefault="00E11CDD" w:rsidP="00641216">
            <w:pPr>
              <w:spacing w:before="120" w:after="120"/>
              <w:rPr>
                <w:rFonts w:ascii="Arial" w:hAnsi="Arial" w:cs="Arial"/>
                <w:b/>
              </w:rPr>
            </w:pPr>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Обговорення питань інтернет-реклами в рамках діяльності Комітету ІнАУ з питань інтернет-реклами</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Впродовж звітного періоду</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Комітет ІнАУ з питань інтернет-реклами</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sz w:val="20"/>
                <w:szCs w:val="20"/>
              </w:rPr>
              <w:t>Формування позиції і надання рекомендацій Правлінню ІнАУ з актуальних питань розвитку інтернет-реклами</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rPr>
                <w:rStyle w:val="a3"/>
                <w:color w:val="337AB7"/>
              </w:rPr>
            </w:pPr>
            <w:hyperlink r:id="rId192" w:history="1">
              <w:r w:rsidR="00E11CDD" w:rsidRPr="006C66D3">
                <w:rPr>
                  <w:rStyle w:val="a3"/>
                  <w:rFonts w:ascii="Arial" w:hAnsi="Arial" w:cs="Arial"/>
                  <w:color w:val="337AB7"/>
                  <w:sz w:val="20"/>
                  <w:szCs w:val="20"/>
                </w:rPr>
                <w:t>Діяльність Комітету з питань інтернет-реклами</w:t>
              </w:r>
            </w:hyperlink>
          </w:p>
        </w:tc>
      </w:tr>
      <w:tr w:rsidR="007A469B"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A469B" w:rsidRPr="006C66D3" w:rsidRDefault="007A469B" w:rsidP="007A469B">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shd w:val="clear" w:color="auto" w:fill="auto"/>
          </w:tcPr>
          <w:p w:rsidR="007A469B" w:rsidRPr="006C66D3" w:rsidRDefault="007A469B" w:rsidP="007A469B">
            <w:pPr>
              <w:jc w:val="both"/>
              <w:rPr>
                <w:rFonts w:ascii="Arial" w:hAnsi="Arial" w:cs="Arial"/>
                <w:sz w:val="20"/>
                <w:szCs w:val="20"/>
              </w:rPr>
            </w:pPr>
            <w:r w:rsidRPr="006C66D3">
              <w:rPr>
                <w:rFonts w:ascii="Arial" w:hAnsi="Arial" w:cs="Arial"/>
                <w:sz w:val="20"/>
                <w:szCs w:val="20"/>
              </w:rPr>
              <w:t xml:space="preserve">Інформування про результати досліджень в рамках проекту </w:t>
            </w:r>
            <w:proofErr w:type="spellStart"/>
            <w:r w:rsidRPr="006C66D3">
              <w:rPr>
                <w:rFonts w:ascii="Arial" w:hAnsi="Arial" w:cs="Arial"/>
                <w:sz w:val="20"/>
                <w:szCs w:val="20"/>
              </w:rPr>
              <w:t>Opinion</w:t>
            </w:r>
            <w:proofErr w:type="spellEnd"/>
            <w:r w:rsidRPr="006C66D3">
              <w:rPr>
                <w:rFonts w:ascii="Arial" w:hAnsi="Arial" w:cs="Arial"/>
                <w:sz w:val="20"/>
                <w:szCs w:val="20"/>
              </w:rPr>
              <w:t xml:space="preserve"> </w:t>
            </w:r>
            <w:proofErr w:type="spellStart"/>
            <w:r w:rsidRPr="006C66D3">
              <w:rPr>
                <w:rFonts w:ascii="Arial" w:hAnsi="Arial" w:cs="Arial"/>
                <w:sz w:val="20"/>
                <w:szCs w:val="20"/>
              </w:rPr>
              <w:t>Software</w:t>
            </w:r>
            <w:proofErr w:type="spellEnd"/>
            <w:r w:rsidRPr="006C66D3">
              <w:rPr>
                <w:rFonts w:ascii="Arial" w:hAnsi="Arial" w:cs="Arial"/>
                <w:sz w:val="20"/>
                <w:szCs w:val="20"/>
              </w:rPr>
              <w:t xml:space="preserve"> </w:t>
            </w:r>
            <w:proofErr w:type="spellStart"/>
            <w:r w:rsidRPr="006C66D3">
              <w:rPr>
                <w:rFonts w:ascii="Arial" w:hAnsi="Arial" w:cs="Arial"/>
                <w:sz w:val="20"/>
                <w:szCs w:val="20"/>
              </w:rPr>
              <w:t>Media</w:t>
            </w:r>
            <w:proofErr w:type="spellEnd"/>
            <w:r w:rsidRPr="006C66D3">
              <w:rPr>
                <w:rFonts w:ascii="Arial" w:hAnsi="Arial" w:cs="Arial"/>
                <w:sz w:val="20"/>
                <w:szCs w:val="20"/>
              </w:rPr>
              <w:t>:</w:t>
            </w:r>
          </w:p>
          <w:p w:rsidR="007A469B" w:rsidRPr="006C66D3" w:rsidRDefault="007A469B" w:rsidP="007A469B">
            <w:pPr>
              <w:jc w:val="both"/>
              <w:rPr>
                <w:rFonts w:ascii="Arial" w:hAnsi="Arial" w:cs="Arial"/>
                <w:sz w:val="20"/>
                <w:szCs w:val="20"/>
              </w:rPr>
            </w:pPr>
            <w:r w:rsidRPr="006C66D3">
              <w:rPr>
                <w:rFonts w:ascii="Arial" w:hAnsi="Arial" w:cs="Arial"/>
                <w:sz w:val="20"/>
                <w:szCs w:val="20"/>
              </w:rPr>
              <w:t>- формуються рейтинги відвідуваності веб-сайтів українськими користувачами (щомісячно на базі панелі 5 тис. користувачів);</w:t>
            </w:r>
          </w:p>
          <w:p w:rsidR="007A469B" w:rsidRPr="006C66D3" w:rsidRDefault="007A469B" w:rsidP="007A469B">
            <w:pPr>
              <w:jc w:val="both"/>
              <w:rPr>
                <w:rFonts w:ascii="Arial" w:hAnsi="Arial" w:cs="Arial"/>
                <w:sz w:val="20"/>
                <w:szCs w:val="20"/>
              </w:rPr>
            </w:pPr>
            <w:r w:rsidRPr="006C66D3">
              <w:rPr>
                <w:rFonts w:ascii="Arial" w:hAnsi="Arial" w:cs="Arial"/>
                <w:sz w:val="20"/>
                <w:szCs w:val="20"/>
              </w:rPr>
              <w:t>- показники проникнення українського інтернету - загальна кількість користувачів, розподіл по регіонах, рівню доходів, статі та ін. (щоквартально);</w:t>
            </w:r>
          </w:p>
          <w:p w:rsidR="007A469B" w:rsidRPr="006C66D3" w:rsidRDefault="007A469B" w:rsidP="007A469B">
            <w:pPr>
              <w:jc w:val="both"/>
              <w:rPr>
                <w:rFonts w:ascii="Arial" w:hAnsi="Arial" w:cs="Arial"/>
                <w:sz w:val="20"/>
                <w:szCs w:val="20"/>
              </w:rPr>
            </w:pPr>
            <w:r w:rsidRPr="006C66D3">
              <w:rPr>
                <w:rFonts w:ascii="Arial" w:hAnsi="Arial" w:cs="Arial"/>
                <w:sz w:val="20"/>
                <w:szCs w:val="20"/>
              </w:rPr>
              <w:t>- надаються результати моніторингу медійної активності в Інтернеті (щомісячно);</w:t>
            </w:r>
          </w:p>
          <w:p w:rsidR="007A469B" w:rsidRPr="006C66D3" w:rsidRDefault="007A469B" w:rsidP="007A469B">
            <w:pPr>
              <w:jc w:val="both"/>
              <w:rPr>
                <w:rFonts w:ascii="Arial" w:hAnsi="Arial" w:cs="Arial"/>
                <w:sz w:val="20"/>
                <w:szCs w:val="20"/>
              </w:rPr>
            </w:pPr>
            <w:r w:rsidRPr="006C66D3">
              <w:rPr>
                <w:rFonts w:ascii="Arial" w:hAnsi="Arial" w:cs="Arial"/>
                <w:sz w:val="20"/>
                <w:szCs w:val="20"/>
              </w:rPr>
              <w:t>- формуються рейтинги новинних ресурсів суспільно-політичної тематики (щомісячно)</w:t>
            </w:r>
          </w:p>
          <w:p w:rsidR="007A469B" w:rsidRPr="006C66D3" w:rsidRDefault="007A469B" w:rsidP="007A469B">
            <w:pPr>
              <w:jc w:val="both"/>
              <w:rPr>
                <w:rFonts w:ascii="Arial" w:hAnsi="Arial" w:cs="Arial"/>
                <w:sz w:val="20"/>
                <w:szCs w:val="20"/>
              </w:rPr>
            </w:pPr>
            <w:r w:rsidRPr="006C66D3">
              <w:rPr>
                <w:rFonts w:ascii="Arial" w:hAnsi="Arial" w:cs="Arial"/>
                <w:sz w:val="20"/>
                <w:szCs w:val="20"/>
              </w:rPr>
              <w:t>- виконуються дослідження обсягів ринку медійної інтернет-реклами України за підсумками I півріччя 2017 р. та всього 2017 р.</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tcPr>
          <w:p w:rsidR="007A469B" w:rsidRPr="006C66D3" w:rsidRDefault="007A469B" w:rsidP="007A469B">
            <w:pPr>
              <w:jc w:val="both"/>
              <w:rPr>
                <w:rFonts w:ascii="Arial" w:hAnsi="Arial" w:cs="Arial"/>
                <w:sz w:val="20"/>
                <w:szCs w:val="20"/>
              </w:rPr>
            </w:pPr>
            <w:r w:rsidRPr="006C66D3">
              <w:rPr>
                <w:rFonts w:ascii="Arial" w:hAnsi="Arial" w:cs="Arial"/>
                <w:sz w:val="20"/>
                <w:szCs w:val="20"/>
              </w:rPr>
              <w:t xml:space="preserve">Впродовж звітного періоду </w:t>
            </w:r>
          </w:p>
        </w:tc>
        <w:tc>
          <w:tcPr>
            <w:tcW w:w="1824" w:type="dxa"/>
            <w:tcBorders>
              <w:top w:val="single" w:sz="4" w:space="0" w:color="auto"/>
              <w:left w:val="single" w:sz="4" w:space="0" w:color="auto"/>
              <w:bottom w:val="single" w:sz="4" w:space="0" w:color="auto"/>
              <w:right w:val="single" w:sz="4" w:space="0" w:color="auto"/>
            </w:tcBorders>
            <w:shd w:val="clear" w:color="auto" w:fill="auto"/>
          </w:tcPr>
          <w:p w:rsidR="007A469B" w:rsidRPr="006C66D3" w:rsidRDefault="007A469B" w:rsidP="007A469B">
            <w:pPr>
              <w:rPr>
                <w:rFonts w:ascii="Arial" w:hAnsi="Arial" w:cs="Arial"/>
                <w:sz w:val="20"/>
                <w:szCs w:val="20"/>
              </w:rPr>
            </w:pPr>
            <w:r w:rsidRPr="006C66D3">
              <w:rPr>
                <w:rFonts w:ascii="Arial" w:hAnsi="Arial" w:cs="Arial"/>
                <w:sz w:val="20"/>
                <w:szCs w:val="20"/>
              </w:rPr>
              <w:t>Комітет ІнАУ з питань інтернет-реклами</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7A469B" w:rsidRPr="006C66D3" w:rsidRDefault="007A469B" w:rsidP="00641216">
            <w:pPr>
              <w:rPr>
                <w:rFonts w:ascii="Arial" w:hAnsi="Arial" w:cs="Arial"/>
                <w:sz w:val="20"/>
                <w:szCs w:val="20"/>
              </w:rPr>
            </w:pPr>
            <w:r w:rsidRPr="006C66D3">
              <w:rPr>
                <w:rFonts w:ascii="Arial" w:hAnsi="Arial" w:cs="Arial"/>
                <w:sz w:val="20"/>
                <w:szCs w:val="20"/>
              </w:rPr>
              <w:t>Створена можливість використання даних досліджень у маркетингових цілях</w:t>
            </w:r>
          </w:p>
          <w:p w:rsidR="007A469B" w:rsidRPr="006C66D3" w:rsidRDefault="007A469B" w:rsidP="00641216">
            <w:pPr>
              <w:rPr>
                <w:rFonts w:ascii="Arial" w:hAnsi="Arial" w:cs="Arial"/>
                <w:sz w:val="20"/>
                <w:szCs w:val="20"/>
              </w:rPr>
            </w:pPr>
          </w:p>
        </w:tc>
        <w:tc>
          <w:tcPr>
            <w:tcW w:w="3573" w:type="dxa"/>
            <w:tcBorders>
              <w:top w:val="single" w:sz="4" w:space="0" w:color="auto"/>
              <w:left w:val="single" w:sz="4" w:space="0" w:color="auto"/>
              <w:bottom w:val="single" w:sz="4" w:space="0" w:color="auto"/>
              <w:right w:val="single" w:sz="4" w:space="0" w:color="auto"/>
            </w:tcBorders>
            <w:shd w:val="clear" w:color="auto" w:fill="auto"/>
          </w:tcPr>
          <w:p w:rsidR="007A469B" w:rsidRPr="006C66D3" w:rsidRDefault="00463503" w:rsidP="00641216">
            <w:pPr>
              <w:rPr>
                <w:rStyle w:val="a3"/>
                <w:rFonts w:ascii="Arial" w:hAnsi="Arial" w:cs="Arial"/>
                <w:color w:val="337AB7"/>
                <w:sz w:val="20"/>
                <w:szCs w:val="20"/>
              </w:rPr>
            </w:pPr>
            <w:hyperlink r:id="rId193" w:history="1">
              <w:r w:rsidR="007A469B" w:rsidRPr="006C66D3">
                <w:rPr>
                  <w:rStyle w:val="a3"/>
                  <w:rFonts w:ascii="Arial" w:hAnsi="Arial" w:cs="Arial"/>
                  <w:color w:val="337AB7"/>
                  <w:sz w:val="20"/>
                  <w:szCs w:val="20"/>
                </w:rPr>
                <w:t>Щомісячні Релізи з підсумками досліджень, Інформування в розсилках, Сторінка з даними досліджень на сайті ІнАУ</w:t>
              </w:r>
            </w:hyperlink>
          </w:p>
        </w:tc>
      </w:tr>
      <w:tr w:rsidR="007A469B"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A469B" w:rsidRPr="006C66D3" w:rsidRDefault="007A469B" w:rsidP="007A469B">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shd w:val="clear" w:color="auto" w:fill="auto"/>
          </w:tcPr>
          <w:p w:rsidR="007A469B" w:rsidRPr="006C66D3" w:rsidRDefault="007A469B" w:rsidP="007A469B">
            <w:pPr>
              <w:rPr>
                <w:rFonts w:ascii="Arial" w:hAnsi="Arial" w:cs="Arial"/>
                <w:sz w:val="20"/>
                <w:szCs w:val="20"/>
              </w:rPr>
            </w:pPr>
            <w:r w:rsidRPr="006C66D3">
              <w:rPr>
                <w:rFonts w:ascii="Arial" w:hAnsi="Arial" w:cs="Arial"/>
                <w:sz w:val="20"/>
                <w:szCs w:val="20"/>
              </w:rPr>
              <w:t>Створена Методика оцінки ринку платного пошуку</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tcPr>
          <w:p w:rsidR="007A469B" w:rsidRPr="006C66D3" w:rsidRDefault="007A469B" w:rsidP="007A469B">
            <w:pPr>
              <w:rPr>
                <w:rFonts w:ascii="Arial" w:hAnsi="Arial" w:cs="Arial"/>
                <w:sz w:val="20"/>
                <w:szCs w:val="20"/>
              </w:rPr>
            </w:pPr>
            <w:r w:rsidRPr="006C66D3">
              <w:rPr>
                <w:rFonts w:ascii="Arial" w:hAnsi="Arial" w:cs="Arial"/>
                <w:sz w:val="20"/>
                <w:szCs w:val="20"/>
              </w:rPr>
              <w:t>Березень 2018</w:t>
            </w:r>
          </w:p>
        </w:tc>
        <w:tc>
          <w:tcPr>
            <w:tcW w:w="1824" w:type="dxa"/>
            <w:tcBorders>
              <w:top w:val="single" w:sz="4" w:space="0" w:color="auto"/>
              <w:left w:val="single" w:sz="4" w:space="0" w:color="auto"/>
              <w:bottom w:val="single" w:sz="4" w:space="0" w:color="auto"/>
              <w:right w:val="single" w:sz="4" w:space="0" w:color="auto"/>
            </w:tcBorders>
            <w:shd w:val="clear" w:color="auto" w:fill="auto"/>
          </w:tcPr>
          <w:p w:rsidR="007A469B" w:rsidRPr="006C66D3" w:rsidRDefault="007A469B" w:rsidP="007A469B">
            <w:pPr>
              <w:rPr>
                <w:rFonts w:ascii="Arial" w:hAnsi="Arial" w:cs="Arial"/>
                <w:sz w:val="20"/>
                <w:szCs w:val="20"/>
              </w:rPr>
            </w:pPr>
            <w:r w:rsidRPr="006C66D3">
              <w:rPr>
                <w:rFonts w:ascii="Arial" w:hAnsi="Arial" w:cs="Arial"/>
                <w:sz w:val="20"/>
                <w:szCs w:val="20"/>
              </w:rPr>
              <w:t>Комітет ІнАУ з питань інтернет-реклами</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7A469B" w:rsidRPr="006C66D3" w:rsidRDefault="007A469B" w:rsidP="00641216">
            <w:pPr>
              <w:rPr>
                <w:rFonts w:ascii="Arial" w:hAnsi="Arial" w:cs="Arial"/>
                <w:sz w:val="20"/>
                <w:szCs w:val="20"/>
              </w:rPr>
            </w:pPr>
            <w:r w:rsidRPr="006C66D3">
              <w:rPr>
                <w:rFonts w:ascii="Arial" w:hAnsi="Arial" w:cs="Arial"/>
                <w:sz w:val="20"/>
                <w:szCs w:val="20"/>
              </w:rPr>
              <w:t>Вперше проведене тестове вимірювання ринку платного пошуку</w:t>
            </w:r>
          </w:p>
        </w:tc>
        <w:tc>
          <w:tcPr>
            <w:tcW w:w="3573" w:type="dxa"/>
            <w:tcBorders>
              <w:top w:val="single" w:sz="4" w:space="0" w:color="auto"/>
              <w:left w:val="single" w:sz="4" w:space="0" w:color="auto"/>
              <w:bottom w:val="single" w:sz="4" w:space="0" w:color="auto"/>
              <w:right w:val="single" w:sz="4" w:space="0" w:color="auto"/>
            </w:tcBorders>
            <w:shd w:val="clear" w:color="auto" w:fill="auto"/>
          </w:tcPr>
          <w:p w:rsidR="007A469B" w:rsidRPr="006C66D3" w:rsidRDefault="007A469B" w:rsidP="00641216">
            <w:pPr>
              <w:rPr>
                <w:rFonts w:ascii="Arial" w:hAnsi="Arial" w:cs="Arial"/>
                <w:sz w:val="20"/>
                <w:szCs w:val="20"/>
              </w:rPr>
            </w:pPr>
          </w:p>
        </w:tc>
      </w:tr>
      <w:tr w:rsidR="007A469B"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A469B" w:rsidRPr="006C66D3" w:rsidRDefault="007A469B" w:rsidP="007A469B">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A469B" w:rsidRPr="006C66D3" w:rsidRDefault="007A469B" w:rsidP="007A469B">
            <w:pPr>
              <w:rPr>
                <w:rFonts w:ascii="Arial" w:hAnsi="Arial" w:cs="Arial"/>
                <w:sz w:val="20"/>
                <w:szCs w:val="20"/>
              </w:rPr>
            </w:pPr>
            <w:r w:rsidRPr="006C66D3">
              <w:rPr>
                <w:rFonts w:ascii="Arial" w:hAnsi="Arial" w:cs="Arial"/>
                <w:sz w:val="20"/>
                <w:szCs w:val="20"/>
              </w:rPr>
              <w:t xml:space="preserve">Доопрацювання Методики оцінки ринку медійної інтернет-реклами щодо </w:t>
            </w:r>
            <w:r w:rsidR="008F75F7" w:rsidRPr="006C66D3">
              <w:rPr>
                <w:rFonts w:ascii="Arial" w:hAnsi="Arial" w:cs="Arial"/>
                <w:sz w:val="20"/>
                <w:szCs w:val="20"/>
              </w:rPr>
              <w:t>впровадження</w:t>
            </w:r>
            <w:r w:rsidRPr="006C66D3">
              <w:rPr>
                <w:rFonts w:ascii="Arial" w:hAnsi="Arial" w:cs="Arial"/>
                <w:sz w:val="20"/>
                <w:szCs w:val="20"/>
              </w:rPr>
              <w:t xml:space="preserve"> новації</w:t>
            </w:r>
          </w:p>
        </w:tc>
        <w:tc>
          <w:tcPr>
            <w:tcW w:w="1294" w:type="dxa"/>
            <w:gridSpan w:val="2"/>
            <w:tcBorders>
              <w:top w:val="single" w:sz="4" w:space="0" w:color="auto"/>
              <w:left w:val="single" w:sz="4" w:space="0" w:color="auto"/>
              <w:bottom w:val="single" w:sz="4" w:space="0" w:color="auto"/>
              <w:right w:val="single" w:sz="4" w:space="0" w:color="auto"/>
            </w:tcBorders>
          </w:tcPr>
          <w:p w:rsidR="007A469B" w:rsidRPr="006C66D3" w:rsidRDefault="007A469B" w:rsidP="007A469B">
            <w:pPr>
              <w:rPr>
                <w:rFonts w:ascii="Arial" w:hAnsi="Arial" w:cs="Arial"/>
                <w:sz w:val="20"/>
                <w:szCs w:val="20"/>
              </w:rPr>
            </w:pPr>
            <w:r w:rsidRPr="006C66D3">
              <w:rPr>
                <w:rFonts w:ascii="Arial" w:hAnsi="Arial" w:cs="Arial"/>
                <w:sz w:val="20"/>
                <w:szCs w:val="20"/>
              </w:rPr>
              <w:t>Січень-лютий 2018</w:t>
            </w:r>
          </w:p>
        </w:tc>
        <w:tc>
          <w:tcPr>
            <w:tcW w:w="1824" w:type="dxa"/>
            <w:tcBorders>
              <w:top w:val="single" w:sz="4" w:space="0" w:color="auto"/>
              <w:left w:val="single" w:sz="4" w:space="0" w:color="auto"/>
              <w:bottom w:val="single" w:sz="4" w:space="0" w:color="auto"/>
              <w:right w:val="single" w:sz="4" w:space="0" w:color="auto"/>
            </w:tcBorders>
          </w:tcPr>
          <w:p w:rsidR="007A469B" w:rsidRPr="006C66D3" w:rsidRDefault="007A469B" w:rsidP="007A469B">
            <w:pPr>
              <w:rPr>
                <w:rFonts w:ascii="Arial" w:hAnsi="Arial" w:cs="Arial"/>
                <w:sz w:val="20"/>
                <w:szCs w:val="20"/>
              </w:rPr>
            </w:pPr>
            <w:r w:rsidRPr="006C66D3">
              <w:rPr>
                <w:rFonts w:ascii="Arial" w:hAnsi="Arial" w:cs="Arial"/>
                <w:sz w:val="20"/>
                <w:szCs w:val="20"/>
              </w:rPr>
              <w:t>Комітет ІнАУ з питань інтернет-реклами</w:t>
            </w:r>
          </w:p>
        </w:tc>
        <w:tc>
          <w:tcPr>
            <w:tcW w:w="4819" w:type="dxa"/>
            <w:tcBorders>
              <w:top w:val="single" w:sz="4" w:space="0" w:color="auto"/>
              <w:left w:val="single" w:sz="4" w:space="0" w:color="auto"/>
              <w:bottom w:val="single" w:sz="4" w:space="0" w:color="auto"/>
              <w:right w:val="single" w:sz="4" w:space="0" w:color="auto"/>
            </w:tcBorders>
          </w:tcPr>
          <w:p w:rsidR="007A469B" w:rsidRPr="006C66D3" w:rsidRDefault="007A469B" w:rsidP="00641216">
            <w:pPr>
              <w:rPr>
                <w:rFonts w:ascii="Arial" w:hAnsi="Arial" w:cs="Arial"/>
                <w:sz w:val="20"/>
                <w:szCs w:val="20"/>
              </w:rPr>
            </w:pPr>
            <w:r w:rsidRPr="006C66D3">
              <w:rPr>
                <w:rFonts w:ascii="Arial" w:hAnsi="Arial" w:cs="Arial"/>
                <w:sz w:val="20"/>
                <w:szCs w:val="20"/>
              </w:rPr>
              <w:t>Вперше в ході дослідження були визначена доля соціальних медіа і месенджерів. Вона склала у агентств 26,49%</w:t>
            </w:r>
          </w:p>
        </w:tc>
        <w:tc>
          <w:tcPr>
            <w:tcW w:w="3573" w:type="dxa"/>
            <w:tcBorders>
              <w:top w:val="single" w:sz="4" w:space="0" w:color="auto"/>
              <w:left w:val="single" w:sz="4" w:space="0" w:color="auto"/>
              <w:bottom w:val="single" w:sz="4" w:space="0" w:color="auto"/>
              <w:right w:val="single" w:sz="4" w:space="0" w:color="auto"/>
            </w:tcBorders>
          </w:tcPr>
          <w:p w:rsidR="007A469B" w:rsidRPr="006C66D3" w:rsidRDefault="007A469B" w:rsidP="00641216">
            <w:pPr>
              <w:rPr>
                <w:rFonts w:ascii="Arial" w:hAnsi="Arial" w:cs="Arial"/>
                <w:sz w:val="20"/>
                <w:szCs w:val="20"/>
                <w:highlight w:val="yellow"/>
              </w:rPr>
            </w:pPr>
          </w:p>
        </w:tc>
      </w:tr>
      <w:tr w:rsidR="007A469B"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A469B" w:rsidRPr="006C66D3" w:rsidRDefault="007A469B" w:rsidP="007A469B">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A469B" w:rsidRPr="006C66D3" w:rsidRDefault="007A469B" w:rsidP="007A469B">
            <w:pPr>
              <w:jc w:val="both"/>
              <w:rPr>
                <w:rFonts w:ascii="Arial" w:hAnsi="Arial" w:cs="Arial"/>
                <w:sz w:val="20"/>
                <w:szCs w:val="20"/>
              </w:rPr>
            </w:pPr>
            <w:r w:rsidRPr="006C66D3">
              <w:rPr>
                <w:rFonts w:ascii="Arial" w:hAnsi="Arial" w:cs="Arial"/>
                <w:sz w:val="20"/>
                <w:szCs w:val="20"/>
              </w:rPr>
              <w:t>Проведення досліджень ринку медійної інтернет-реклами України за підсумками 2017р.</w:t>
            </w:r>
          </w:p>
        </w:tc>
        <w:tc>
          <w:tcPr>
            <w:tcW w:w="1294" w:type="dxa"/>
            <w:gridSpan w:val="2"/>
            <w:tcBorders>
              <w:top w:val="single" w:sz="4" w:space="0" w:color="auto"/>
              <w:left w:val="single" w:sz="4" w:space="0" w:color="auto"/>
              <w:bottom w:val="single" w:sz="4" w:space="0" w:color="auto"/>
              <w:right w:val="single" w:sz="4" w:space="0" w:color="auto"/>
            </w:tcBorders>
          </w:tcPr>
          <w:p w:rsidR="007A469B" w:rsidRPr="006C66D3" w:rsidRDefault="007A469B" w:rsidP="007A469B">
            <w:pPr>
              <w:rPr>
                <w:rFonts w:ascii="Arial" w:hAnsi="Arial" w:cs="Arial"/>
                <w:sz w:val="20"/>
                <w:szCs w:val="20"/>
              </w:rPr>
            </w:pPr>
            <w:r w:rsidRPr="006C66D3">
              <w:rPr>
                <w:rFonts w:ascii="Arial" w:hAnsi="Arial" w:cs="Arial"/>
                <w:sz w:val="20"/>
                <w:szCs w:val="20"/>
              </w:rPr>
              <w:t>Лютий 2018</w:t>
            </w:r>
          </w:p>
        </w:tc>
        <w:tc>
          <w:tcPr>
            <w:tcW w:w="1824" w:type="dxa"/>
            <w:tcBorders>
              <w:top w:val="single" w:sz="4" w:space="0" w:color="auto"/>
              <w:left w:val="single" w:sz="4" w:space="0" w:color="auto"/>
              <w:bottom w:val="single" w:sz="4" w:space="0" w:color="auto"/>
              <w:right w:val="single" w:sz="4" w:space="0" w:color="auto"/>
            </w:tcBorders>
          </w:tcPr>
          <w:p w:rsidR="007A469B" w:rsidRPr="006C66D3" w:rsidRDefault="007A469B" w:rsidP="007A469B">
            <w:pPr>
              <w:rPr>
                <w:rFonts w:ascii="Arial" w:hAnsi="Arial" w:cs="Arial"/>
                <w:sz w:val="20"/>
                <w:szCs w:val="20"/>
              </w:rPr>
            </w:pPr>
            <w:r w:rsidRPr="006C66D3">
              <w:rPr>
                <w:rFonts w:ascii="Arial" w:hAnsi="Arial" w:cs="Arial"/>
                <w:sz w:val="20"/>
                <w:szCs w:val="20"/>
              </w:rPr>
              <w:t>Комітет ІнАУ з питань інтернет-реклами</w:t>
            </w:r>
          </w:p>
        </w:tc>
        <w:tc>
          <w:tcPr>
            <w:tcW w:w="4819" w:type="dxa"/>
            <w:tcBorders>
              <w:top w:val="single" w:sz="4" w:space="0" w:color="auto"/>
              <w:left w:val="single" w:sz="4" w:space="0" w:color="auto"/>
              <w:bottom w:val="single" w:sz="4" w:space="0" w:color="auto"/>
              <w:right w:val="single" w:sz="4" w:space="0" w:color="auto"/>
            </w:tcBorders>
          </w:tcPr>
          <w:p w:rsidR="007A469B" w:rsidRPr="006C66D3" w:rsidRDefault="007A469B" w:rsidP="00641216">
            <w:pPr>
              <w:rPr>
                <w:rFonts w:ascii="Arial" w:hAnsi="Arial" w:cs="Arial"/>
                <w:sz w:val="20"/>
                <w:szCs w:val="20"/>
              </w:rPr>
            </w:pPr>
            <w:r w:rsidRPr="006C66D3">
              <w:rPr>
                <w:rFonts w:ascii="Arial" w:hAnsi="Arial" w:cs="Arial"/>
                <w:sz w:val="20"/>
                <w:szCs w:val="20"/>
              </w:rPr>
              <w:t>Надання учасникам ринку даних про обсяг ринку медійної інтернет-реклами України</w:t>
            </w:r>
          </w:p>
        </w:tc>
        <w:tc>
          <w:tcPr>
            <w:tcW w:w="3573" w:type="dxa"/>
            <w:tcBorders>
              <w:top w:val="single" w:sz="4" w:space="0" w:color="auto"/>
              <w:left w:val="single" w:sz="4" w:space="0" w:color="auto"/>
              <w:bottom w:val="single" w:sz="4" w:space="0" w:color="auto"/>
              <w:right w:val="single" w:sz="4" w:space="0" w:color="auto"/>
            </w:tcBorders>
          </w:tcPr>
          <w:p w:rsidR="007A469B" w:rsidRPr="006C66D3" w:rsidRDefault="00463503" w:rsidP="00641216">
            <w:pPr>
              <w:rPr>
                <w:rStyle w:val="a3"/>
                <w:rFonts w:ascii="Arial" w:hAnsi="Arial" w:cs="Arial"/>
                <w:color w:val="337AB7"/>
                <w:sz w:val="20"/>
                <w:szCs w:val="20"/>
              </w:rPr>
            </w:pPr>
            <w:hyperlink r:id="rId194" w:history="1">
              <w:r w:rsidR="007A469B" w:rsidRPr="006C66D3">
                <w:rPr>
                  <w:rStyle w:val="a3"/>
                  <w:rFonts w:ascii="Arial" w:hAnsi="Arial" w:cs="Arial"/>
                  <w:color w:val="337AB7"/>
                  <w:sz w:val="20"/>
                  <w:szCs w:val="20"/>
                </w:rPr>
                <w:t>Реліз про визначення обсягу ринку інтернет-реклами України за підсумками 2017 р.</w:t>
              </w:r>
            </w:hyperlink>
          </w:p>
        </w:tc>
      </w:tr>
      <w:tr w:rsidR="007A469B"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A469B" w:rsidRPr="006C66D3" w:rsidRDefault="007A469B" w:rsidP="007A469B">
            <w:pPr>
              <w:pStyle w:val="11"/>
              <w:numPr>
                <w:ilvl w:val="0"/>
                <w:numId w:val="1"/>
              </w:numPr>
              <w:ind w:left="0" w:firstLine="0"/>
              <w:jc w:val="right"/>
              <w:rPr>
                <w:rFonts w:ascii="Arial" w:hAnsi="Arial" w:cs="Arial"/>
                <w:sz w:val="20"/>
                <w:szCs w:val="20"/>
              </w:rPr>
            </w:pPr>
            <w:r w:rsidRPr="006C66D3">
              <w:rPr>
                <w:rFonts w:ascii="Arial" w:hAnsi="Arial" w:cs="Arial"/>
                <w:sz w:val="20"/>
                <w:szCs w:val="20"/>
              </w:rPr>
              <w:t>2</w:t>
            </w:r>
          </w:p>
        </w:tc>
        <w:tc>
          <w:tcPr>
            <w:tcW w:w="3893" w:type="dxa"/>
            <w:tcBorders>
              <w:top w:val="single" w:sz="4" w:space="0" w:color="auto"/>
              <w:left w:val="single" w:sz="4" w:space="0" w:color="auto"/>
              <w:bottom w:val="single" w:sz="4" w:space="0" w:color="auto"/>
              <w:right w:val="single" w:sz="4" w:space="0" w:color="auto"/>
            </w:tcBorders>
          </w:tcPr>
          <w:p w:rsidR="007A469B" w:rsidRPr="006C66D3" w:rsidRDefault="007A469B" w:rsidP="007A469B">
            <w:pPr>
              <w:jc w:val="both"/>
              <w:rPr>
                <w:rFonts w:ascii="Arial" w:hAnsi="Arial" w:cs="Arial"/>
                <w:sz w:val="20"/>
                <w:szCs w:val="20"/>
              </w:rPr>
            </w:pPr>
            <w:r w:rsidRPr="006C66D3">
              <w:rPr>
                <w:rFonts w:ascii="Arial" w:hAnsi="Arial" w:cs="Arial"/>
                <w:sz w:val="20"/>
                <w:szCs w:val="20"/>
              </w:rPr>
              <w:t>Проведення досліджень ринку медійної інтернет-реклами України за підсумками 1-го півріччя 2017 р.</w:t>
            </w:r>
          </w:p>
        </w:tc>
        <w:tc>
          <w:tcPr>
            <w:tcW w:w="1294" w:type="dxa"/>
            <w:gridSpan w:val="2"/>
            <w:tcBorders>
              <w:top w:val="single" w:sz="4" w:space="0" w:color="auto"/>
              <w:left w:val="single" w:sz="4" w:space="0" w:color="auto"/>
              <w:bottom w:val="single" w:sz="4" w:space="0" w:color="auto"/>
              <w:right w:val="single" w:sz="4" w:space="0" w:color="auto"/>
            </w:tcBorders>
          </w:tcPr>
          <w:p w:rsidR="007A469B" w:rsidRPr="006C66D3" w:rsidRDefault="007A469B" w:rsidP="007A469B">
            <w:pPr>
              <w:rPr>
                <w:rFonts w:ascii="Arial" w:hAnsi="Arial" w:cs="Arial"/>
                <w:sz w:val="20"/>
                <w:szCs w:val="20"/>
              </w:rPr>
            </w:pPr>
            <w:r w:rsidRPr="006C66D3">
              <w:rPr>
                <w:rFonts w:ascii="Arial" w:hAnsi="Arial" w:cs="Arial"/>
                <w:sz w:val="20"/>
                <w:szCs w:val="20"/>
              </w:rPr>
              <w:t>Липень 2017</w:t>
            </w:r>
          </w:p>
        </w:tc>
        <w:tc>
          <w:tcPr>
            <w:tcW w:w="1824" w:type="dxa"/>
            <w:tcBorders>
              <w:top w:val="single" w:sz="4" w:space="0" w:color="auto"/>
              <w:left w:val="single" w:sz="4" w:space="0" w:color="auto"/>
              <w:bottom w:val="single" w:sz="4" w:space="0" w:color="auto"/>
              <w:right w:val="single" w:sz="4" w:space="0" w:color="auto"/>
            </w:tcBorders>
          </w:tcPr>
          <w:p w:rsidR="007A469B" w:rsidRPr="006C66D3" w:rsidRDefault="007A469B" w:rsidP="007A469B">
            <w:pPr>
              <w:rPr>
                <w:rFonts w:ascii="Arial" w:hAnsi="Arial" w:cs="Arial"/>
                <w:sz w:val="20"/>
                <w:szCs w:val="20"/>
              </w:rPr>
            </w:pPr>
            <w:r w:rsidRPr="006C66D3">
              <w:rPr>
                <w:rFonts w:ascii="Arial" w:hAnsi="Arial" w:cs="Arial"/>
                <w:sz w:val="20"/>
                <w:szCs w:val="20"/>
              </w:rPr>
              <w:t>Комітет ІнАУ з питань інтернет-реклами</w:t>
            </w:r>
          </w:p>
        </w:tc>
        <w:tc>
          <w:tcPr>
            <w:tcW w:w="4819" w:type="dxa"/>
            <w:tcBorders>
              <w:top w:val="single" w:sz="4" w:space="0" w:color="auto"/>
              <w:left w:val="single" w:sz="4" w:space="0" w:color="auto"/>
              <w:bottom w:val="single" w:sz="4" w:space="0" w:color="auto"/>
              <w:right w:val="single" w:sz="4" w:space="0" w:color="auto"/>
            </w:tcBorders>
          </w:tcPr>
          <w:p w:rsidR="007A469B" w:rsidRPr="006C66D3" w:rsidRDefault="007A469B" w:rsidP="00641216">
            <w:pPr>
              <w:rPr>
                <w:rFonts w:ascii="Arial" w:hAnsi="Arial" w:cs="Arial"/>
                <w:sz w:val="20"/>
                <w:szCs w:val="20"/>
              </w:rPr>
            </w:pPr>
            <w:r w:rsidRPr="006C66D3">
              <w:rPr>
                <w:rFonts w:ascii="Arial" w:hAnsi="Arial" w:cs="Arial"/>
                <w:sz w:val="20"/>
                <w:szCs w:val="20"/>
              </w:rPr>
              <w:t>Надання учасникам ринку даних про обсяг ринку медійної інтернет-реклами України</w:t>
            </w:r>
          </w:p>
        </w:tc>
        <w:tc>
          <w:tcPr>
            <w:tcW w:w="3573" w:type="dxa"/>
            <w:tcBorders>
              <w:top w:val="single" w:sz="4" w:space="0" w:color="auto"/>
              <w:left w:val="single" w:sz="4" w:space="0" w:color="auto"/>
              <w:bottom w:val="single" w:sz="4" w:space="0" w:color="auto"/>
              <w:right w:val="single" w:sz="4" w:space="0" w:color="auto"/>
            </w:tcBorders>
          </w:tcPr>
          <w:p w:rsidR="007A469B" w:rsidRPr="006C66D3" w:rsidRDefault="00463503" w:rsidP="00641216">
            <w:pPr>
              <w:rPr>
                <w:rStyle w:val="a3"/>
                <w:rFonts w:ascii="Arial" w:hAnsi="Arial" w:cs="Arial"/>
                <w:color w:val="337AB7"/>
                <w:sz w:val="20"/>
                <w:szCs w:val="20"/>
              </w:rPr>
            </w:pPr>
            <w:hyperlink r:id="rId195" w:history="1">
              <w:r w:rsidR="007A469B" w:rsidRPr="006C66D3">
                <w:rPr>
                  <w:rStyle w:val="a3"/>
                  <w:rFonts w:ascii="Arial" w:hAnsi="Arial" w:cs="Arial"/>
                  <w:color w:val="337AB7"/>
                  <w:sz w:val="20"/>
                  <w:szCs w:val="20"/>
                </w:rPr>
                <w:t>Реліз про визначення обсягу ринку інтернет-реклами України за підсумками 1-го півріччя 201</w:t>
              </w:r>
            </w:hyperlink>
            <w:r w:rsidR="007A469B" w:rsidRPr="006C66D3">
              <w:rPr>
                <w:rStyle w:val="a3"/>
                <w:rFonts w:ascii="Arial" w:hAnsi="Arial" w:cs="Arial"/>
                <w:color w:val="337AB7"/>
                <w:sz w:val="20"/>
                <w:szCs w:val="20"/>
              </w:rPr>
              <w:t>7 р.</w:t>
            </w:r>
          </w:p>
        </w:tc>
      </w:tr>
      <w:tr w:rsidR="007A469B"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A469B" w:rsidRPr="006C66D3" w:rsidRDefault="007A469B" w:rsidP="007A469B">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A469B" w:rsidRPr="006C66D3" w:rsidRDefault="007A469B" w:rsidP="007A469B">
            <w:pPr>
              <w:rPr>
                <w:rFonts w:ascii="Arial" w:hAnsi="Arial" w:cs="Arial"/>
                <w:sz w:val="20"/>
                <w:szCs w:val="20"/>
              </w:rPr>
            </w:pPr>
            <w:r w:rsidRPr="006C66D3">
              <w:rPr>
                <w:rFonts w:ascii="Arial" w:hAnsi="Arial" w:cs="Arial"/>
                <w:sz w:val="20"/>
                <w:szCs w:val="20"/>
              </w:rPr>
              <w:t>Підготовка оновленої версії Глосарію термінів інтернет-реклами українською та англійською мовами</w:t>
            </w:r>
          </w:p>
        </w:tc>
        <w:tc>
          <w:tcPr>
            <w:tcW w:w="1294" w:type="dxa"/>
            <w:gridSpan w:val="2"/>
            <w:tcBorders>
              <w:top w:val="single" w:sz="4" w:space="0" w:color="auto"/>
              <w:left w:val="single" w:sz="4" w:space="0" w:color="auto"/>
              <w:bottom w:val="single" w:sz="4" w:space="0" w:color="auto"/>
              <w:right w:val="single" w:sz="4" w:space="0" w:color="auto"/>
            </w:tcBorders>
          </w:tcPr>
          <w:p w:rsidR="007A469B" w:rsidRPr="006C66D3" w:rsidRDefault="007A469B" w:rsidP="007A469B">
            <w:pPr>
              <w:rPr>
                <w:rFonts w:ascii="Arial" w:hAnsi="Arial" w:cs="Arial"/>
                <w:sz w:val="20"/>
                <w:szCs w:val="20"/>
              </w:rPr>
            </w:pPr>
            <w:r w:rsidRPr="006C66D3">
              <w:rPr>
                <w:rFonts w:ascii="Arial" w:hAnsi="Arial" w:cs="Arial"/>
                <w:sz w:val="20"/>
                <w:szCs w:val="20"/>
              </w:rPr>
              <w:t>2017</w:t>
            </w:r>
          </w:p>
        </w:tc>
        <w:tc>
          <w:tcPr>
            <w:tcW w:w="1824" w:type="dxa"/>
            <w:tcBorders>
              <w:top w:val="single" w:sz="4" w:space="0" w:color="auto"/>
              <w:left w:val="single" w:sz="4" w:space="0" w:color="auto"/>
              <w:bottom w:val="single" w:sz="4" w:space="0" w:color="auto"/>
              <w:right w:val="single" w:sz="4" w:space="0" w:color="auto"/>
            </w:tcBorders>
          </w:tcPr>
          <w:p w:rsidR="007A469B" w:rsidRPr="006C66D3" w:rsidRDefault="007A469B" w:rsidP="007A469B">
            <w:pPr>
              <w:rPr>
                <w:rFonts w:ascii="Arial" w:hAnsi="Arial" w:cs="Arial"/>
                <w:sz w:val="20"/>
                <w:szCs w:val="20"/>
              </w:rPr>
            </w:pPr>
            <w:r w:rsidRPr="006C66D3">
              <w:rPr>
                <w:rFonts w:ascii="Arial" w:hAnsi="Arial" w:cs="Arial"/>
                <w:sz w:val="20"/>
                <w:szCs w:val="20"/>
              </w:rPr>
              <w:t>Комітет ІнАУ з питань інтернет-реклами</w:t>
            </w:r>
          </w:p>
        </w:tc>
        <w:tc>
          <w:tcPr>
            <w:tcW w:w="4819" w:type="dxa"/>
            <w:tcBorders>
              <w:top w:val="single" w:sz="4" w:space="0" w:color="auto"/>
              <w:left w:val="single" w:sz="4" w:space="0" w:color="auto"/>
              <w:bottom w:val="single" w:sz="4" w:space="0" w:color="auto"/>
              <w:right w:val="single" w:sz="4" w:space="0" w:color="auto"/>
            </w:tcBorders>
          </w:tcPr>
          <w:p w:rsidR="007A469B" w:rsidRPr="006C66D3" w:rsidRDefault="007A469B" w:rsidP="00641216">
            <w:pPr>
              <w:rPr>
                <w:rFonts w:ascii="Arial" w:hAnsi="Arial" w:cs="Arial"/>
                <w:sz w:val="20"/>
                <w:szCs w:val="20"/>
              </w:rPr>
            </w:pPr>
            <w:r w:rsidRPr="006C66D3">
              <w:rPr>
                <w:rFonts w:ascii="Arial" w:hAnsi="Arial" w:cs="Arial"/>
                <w:sz w:val="20"/>
                <w:szCs w:val="20"/>
              </w:rPr>
              <w:t>Розширено Глосарій термінів інтернет-реклами визначеннями мобільної медійної інтернет-реклами, що дає додаткові можливості для маркетингу на ринку інтернет-реклами</w:t>
            </w:r>
          </w:p>
        </w:tc>
        <w:tc>
          <w:tcPr>
            <w:tcW w:w="3573" w:type="dxa"/>
            <w:tcBorders>
              <w:top w:val="single" w:sz="4" w:space="0" w:color="auto"/>
              <w:left w:val="single" w:sz="4" w:space="0" w:color="auto"/>
              <w:bottom w:val="single" w:sz="4" w:space="0" w:color="auto"/>
              <w:right w:val="single" w:sz="4" w:space="0" w:color="auto"/>
            </w:tcBorders>
          </w:tcPr>
          <w:p w:rsidR="007A469B" w:rsidRPr="006C66D3" w:rsidRDefault="00463503" w:rsidP="00641216">
            <w:pPr>
              <w:rPr>
                <w:rStyle w:val="a3"/>
                <w:rFonts w:ascii="Arial" w:hAnsi="Arial" w:cs="Arial"/>
                <w:color w:val="337AB7"/>
                <w:sz w:val="20"/>
                <w:szCs w:val="20"/>
              </w:rPr>
            </w:pPr>
            <w:hyperlink r:id="rId196" w:history="1">
              <w:r w:rsidR="007A469B" w:rsidRPr="006C66D3">
                <w:rPr>
                  <w:rStyle w:val="a3"/>
                  <w:rFonts w:ascii="Arial" w:hAnsi="Arial" w:cs="Arial"/>
                  <w:color w:val="337AB7"/>
                  <w:sz w:val="20"/>
                  <w:szCs w:val="20"/>
                </w:rPr>
                <w:t>Глосарій термінів інтернет-реклами</w:t>
              </w:r>
            </w:hyperlink>
          </w:p>
        </w:tc>
      </w:tr>
      <w:tr w:rsidR="00E11CDD" w:rsidRPr="006C66D3" w:rsidTr="002E5168">
        <w:tc>
          <w:tcPr>
            <w:tcW w:w="15871" w:type="dxa"/>
            <w:gridSpan w:val="8"/>
            <w:tcBorders>
              <w:top w:val="single" w:sz="4" w:space="0" w:color="auto"/>
              <w:left w:val="single" w:sz="4" w:space="0" w:color="auto"/>
              <w:bottom w:val="single" w:sz="4" w:space="0" w:color="auto"/>
              <w:right w:val="single" w:sz="4" w:space="0" w:color="auto"/>
            </w:tcBorders>
            <w:shd w:val="clear" w:color="auto" w:fill="C6D9F1"/>
          </w:tcPr>
          <w:p w:rsidR="00E11CDD" w:rsidRPr="006C66D3" w:rsidRDefault="00E11CDD" w:rsidP="00641216">
            <w:pPr>
              <w:spacing w:before="120" w:after="120"/>
              <w:rPr>
                <w:rFonts w:ascii="Arial" w:hAnsi="Arial" w:cs="Arial"/>
                <w:b/>
              </w:rPr>
            </w:pPr>
            <w:bookmarkStart w:id="20" w:name="_Hlk508032048"/>
            <w:r w:rsidRPr="006C66D3">
              <w:rPr>
                <w:rFonts w:ascii="Arial" w:hAnsi="Arial" w:cs="Arial"/>
                <w:b/>
              </w:rPr>
              <w:t>5.2. Співробітництво в сфері інтернет-реклами</w:t>
            </w:r>
            <w:bookmarkEnd w:id="20"/>
          </w:p>
        </w:tc>
      </w:tr>
      <w:tr w:rsidR="007A469B"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A469B" w:rsidRPr="006C66D3" w:rsidRDefault="007A469B" w:rsidP="007A469B">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A469B" w:rsidRPr="006C66D3" w:rsidRDefault="007A469B" w:rsidP="007A469B">
            <w:pPr>
              <w:rPr>
                <w:rFonts w:ascii="Arial" w:hAnsi="Arial" w:cs="Arial"/>
                <w:sz w:val="20"/>
                <w:szCs w:val="20"/>
              </w:rPr>
            </w:pPr>
            <w:r w:rsidRPr="006C66D3">
              <w:rPr>
                <w:rFonts w:ascii="Arial" w:hAnsi="Arial" w:cs="Arial"/>
                <w:sz w:val="20"/>
                <w:szCs w:val="20"/>
              </w:rPr>
              <w:t>Надання доступу членів ІнАУ до даних щодо соціально-демографічного профілю користувачів своїх веб-сайтів</w:t>
            </w:r>
          </w:p>
        </w:tc>
        <w:tc>
          <w:tcPr>
            <w:tcW w:w="1294" w:type="dxa"/>
            <w:gridSpan w:val="2"/>
            <w:tcBorders>
              <w:top w:val="single" w:sz="4" w:space="0" w:color="auto"/>
              <w:left w:val="single" w:sz="4" w:space="0" w:color="auto"/>
              <w:bottom w:val="single" w:sz="4" w:space="0" w:color="auto"/>
              <w:right w:val="single" w:sz="4" w:space="0" w:color="auto"/>
            </w:tcBorders>
          </w:tcPr>
          <w:p w:rsidR="007A469B" w:rsidRPr="006C66D3" w:rsidRDefault="007A469B" w:rsidP="007A469B">
            <w:pPr>
              <w:rPr>
                <w:rFonts w:ascii="Arial" w:hAnsi="Arial" w:cs="Arial"/>
                <w:sz w:val="20"/>
                <w:szCs w:val="20"/>
              </w:rPr>
            </w:pPr>
            <w:r w:rsidRPr="006C66D3">
              <w:rPr>
                <w:rFonts w:ascii="Arial" w:hAnsi="Arial" w:cs="Arial"/>
                <w:sz w:val="20"/>
                <w:szCs w:val="20"/>
              </w:rPr>
              <w:t>Впродовж звітного періоду</w:t>
            </w:r>
          </w:p>
        </w:tc>
        <w:tc>
          <w:tcPr>
            <w:tcW w:w="1824" w:type="dxa"/>
            <w:tcBorders>
              <w:top w:val="single" w:sz="4" w:space="0" w:color="auto"/>
              <w:left w:val="single" w:sz="4" w:space="0" w:color="auto"/>
              <w:bottom w:val="single" w:sz="4" w:space="0" w:color="auto"/>
              <w:right w:val="single" w:sz="4" w:space="0" w:color="auto"/>
            </w:tcBorders>
          </w:tcPr>
          <w:p w:rsidR="007A469B" w:rsidRPr="006C66D3" w:rsidRDefault="007A469B" w:rsidP="007A469B">
            <w:pPr>
              <w:rPr>
                <w:rFonts w:ascii="Arial" w:hAnsi="Arial" w:cs="Arial"/>
              </w:rPr>
            </w:pPr>
            <w:r w:rsidRPr="006C66D3">
              <w:rPr>
                <w:rFonts w:ascii="Arial" w:hAnsi="Arial" w:cs="Arial"/>
                <w:sz w:val="20"/>
                <w:szCs w:val="20"/>
              </w:rPr>
              <w:t>Комітет ІнАУ з питань інтернет-реклами</w:t>
            </w:r>
          </w:p>
        </w:tc>
        <w:tc>
          <w:tcPr>
            <w:tcW w:w="4819" w:type="dxa"/>
            <w:tcBorders>
              <w:top w:val="single" w:sz="4" w:space="0" w:color="auto"/>
              <w:left w:val="single" w:sz="4" w:space="0" w:color="auto"/>
              <w:bottom w:val="single" w:sz="4" w:space="0" w:color="auto"/>
              <w:right w:val="single" w:sz="4" w:space="0" w:color="auto"/>
            </w:tcBorders>
          </w:tcPr>
          <w:p w:rsidR="007A469B" w:rsidRPr="006C66D3" w:rsidRDefault="007A469B" w:rsidP="00641216">
            <w:pPr>
              <w:rPr>
                <w:rFonts w:ascii="Arial" w:hAnsi="Arial" w:cs="Arial"/>
                <w:sz w:val="20"/>
                <w:szCs w:val="20"/>
              </w:rPr>
            </w:pPr>
            <w:r w:rsidRPr="006C66D3">
              <w:rPr>
                <w:rFonts w:ascii="Arial" w:hAnsi="Arial" w:cs="Arial"/>
                <w:sz w:val="20"/>
                <w:szCs w:val="20"/>
              </w:rPr>
              <w:t>Створена можливість використання даних досліджень у маркетингових цілях</w:t>
            </w:r>
          </w:p>
        </w:tc>
        <w:tc>
          <w:tcPr>
            <w:tcW w:w="3573" w:type="dxa"/>
            <w:tcBorders>
              <w:top w:val="single" w:sz="4" w:space="0" w:color="auto"/>
              <w:left w:val="single" w:sz="4" w:space="0" w:color="auto"/>
              <w:bottom w:val="single" w:sz="4" w:space="0" w:color="auto"/>
              <w:right w:val="single" w:sz="4" w:space="0" w:color="auto"/>
            </w:tcBorders>
          </w:tcPr>
          <w:p w:rsidR="007A469B" w:rsidRPr="006C66D3" w:rsidRDefault="007A469B" w:rsidP="00641216">
            <w:pPr>
              <w:rPr>
                <w:rStyle w:val="a3"/>
                <w:rFonts w:ascii="Arial" w:hAnsi="Arial" w:cs="Arial"/>
                <w:sz w:val="20"/>
                <w:szCs w:val="20"/>
              </w:rPr>
            </w:pPr>
          </w:p>
        </w:tc>
      </w:tr>
      <w:tr w:rsidR="007A469B"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A469B" w:rsidRPr="006C66D3" w:rsidRDefault="007A469B" w:rsidP="007A469B">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A469B" w:rsidRPr="006C66D3" w:rsidRDefault="007A469B" w:rsidP="00645762">
            <w:pPr>
              <w:rPr>
                <w:rFonts w:ascii="Arial" w:hAnsi="Arial" w:cs="Arial"/>
                <w:sz w:val="20"/>
                <w:szCs w:val="20"/>
                <w:lang w:eastAsia="en-US"/>
              </w:rPr>
            </w:pPr>
            <w:r w:rsidRPr="006C66D3">
              <w:rPr>
                <w:rFonts w:ascii="Arial" w:hAnsi="Arial" w:cs="Arial"/>
                <w:sz w:val="20"/>
                <w:szCs w:val="20"/>
                <w:lang w:eastAsia="en-US"/>
              </w:rPr>
              <w:t xml:space="preserve">Формування звітів щодо рейтингів брендів медійної інтернет-реклами та щодо рейтингів майданчиків з розміщення медійної інтернет-реклами за показником обсягів </w:t>
            </w:r>
            <w:proofErr w:type="spellStart"/>
            <w:r w:rsidRPr="006C66D3">
              <w:rPr>
                <w:rFonts w:ascii="Arial" w:hAnsi="Arial" w:cs="Arial"/>
                <w:sz w:val="20"/>
                <w:szCs w:val="20"/>
                <w:lang w:eastAsia="en-US"/>
              </w:rPr>
              <w:t>банеропоказів</w:t>
            </w:r>
            <w:proofErr w:type="spellEnd"/>
          </w:p>
        </w:tc>
        <w:tc>
          <w:tcPr>
            <w:tcW w:w="1294" w:type="dxa"/>
            <w:gridSpan w:val="2"/>
            <w:tcBorders>
              <w:top w:val="single" w:sz="4" w:space="0" w:color="auto"/>
              <w:left w:val="single" w:sz="4" w:space="0" w:color="auto"/>
              <w:bottom w:val="single" w:sz="4" w:space="0" w:color="auto"/>
              <w:right w:val="single" w:sz="4" w:space="0" w:color="auto"/>
            </w:tcBorders>
          </w:tcPr>
          <w:p w:rsidR="007A469B" w:rsidRPr="006C66D3" w:rsidRDefault="007A469B" w:rsidP="007A469B">
            <w:pPr>
              <w:rPr>
                <w:rFonts w:ascii="Arial" w:hAnsi="Arial" w:cs="Arial"/>
                <w:sz w:val="20"/>
                <w:szCs w:val="20"/>
                <w:lang w:eastAsia="en-US"/>
              </w:rPr>
            </w:pPr>
            <w:r w:rsidRPr="006C66D3">
              <w:rPr>
                <w:rFonts w:ascii="Arial" w:hAnsi="Arial" w:cs="Arial"/>
                <w:sz w:val="20"/>
                <w:szCs w:val="20"/>
              </w:rPr>
              <w:t>Впродовж звітного періоду</w:t>
            </w:r>
          </w:p>
        </w:tc>
        <w:tc>
          <w:tcPr>
            <w:tcW w:w="1824" w:type="dxa"/>
            <w:tcBorders>
              <w:top w:val="single" w:sz="4" w:space="0" w:color="auto"/>
              <w:left w:val="single" w:sz="4" w:space="0" w:color="auto"/>
              <w:bottom w:val="single" w:sz="4" w:space="0" w:color="auto"/>
              <w:right w:val="single" w:sz="4" w:space="0" w:color="auto"/>
            </w:tcBorders>
          </w:tcPr>
          <w:p w:rsidR="007A469B" w:rsidRPr="006C66D3" w:rsidRDefault="007A469B" w:rsidP="007A469B">
            <w:r w:rsidRPr="006C66D3">
              <w:rPr>
                <w:rFonts w:ascii="Arial" w:hAnsi="Arial" w:cs="Arial"/>
                <w:sz w:val="20"/>
                <w:szCs w:val="20"/>
              </w:rPr>
              <w:t>Комітет ІнАУ з питань інтернет-реклами</w:t>
            </w:r>
          </w:p>
        </w:tc>
        <w:tc>
          <w:tcPr>
            <w:tcW w:w="4819" w:type="dxa"/>
            <w:tcBorders>
              <w:top w:val="single" w:sz="4" w:space="0" w:color="auto"/>
              <w:left w:val="single" w:sz="4" w:space="0" w:color="auto"/>
              <w:bottom w:val="single" w:sz="4" w:space="0" w:color="auto"/>
              <w:right w:val="single" w:sz="4" w:space="0" w:color="auto"/>
            </w:tcBorders>
          </w:tcPr>
          <w:p w:rsidR="007A469B" w:rsidRPr="006C66D3" w:rsidRDefault="007A469B" w:rsidP="00641216">
            <w:pPr>
              <w:rPr>
                <w:rFonts w:ascii="Arial" w:hAnsi="Arial" w:cs="Arial"/>
                <w:sz w:val="20"/>
                <w:szCs w:val="20"/>
              </w:rPr>
            </w:pPr>
            <w:r w:rsidRPr="006C66D3">
              <w:rPr>
                <w:rFonts w:ascii="Arial" w:hAnsi="Arial" w:cs="Arial"/>
                <w:sz w:val="20"/>
                <w:szCs w:val="20"/>
                <w:lang w:eastAsia="en-US"/>
              </w:rPr>
              <w:t>Створена можливість використання даних досліджень у маркетингових цілях</w:t>
            </w:r>
          </w:p>
        </w:tc>
        <w:tc>
          <w:tcPr>
            <w:tcW w:w="3573" w:type="dxa"/>
            <w:tcBorders>
              <w:top w:val="single" w:sz="4" w:space="0" w:color="auto"/>
              <w:left w:val="single" w:sz="4" w:space="0" w:color="auto"/>
              <w:bottom w:val="single" w:sz="4" w:space="0" w:color="auto"/>
              <w:right w:val="single" w:sz="4" w:space="0" w:color="auto"/>
            </w:tcBorders>
          </w:tcPr>
          <w:p w:rsidR="007A469B" w:rsidRPr="006C66D3" w:rsidRDefault="007A469B" w:rsidP="00641216">
            <w:pPr>
              <w:rPr>
                <w:rFonts w:ascii="Arial" w:hAnsi="Arial" w:cs="Arial"/>
              </w:rPr>
            </w:pPr>
          </w:p>
        </w:tc>
      </w:tr>
      <w:tr w:rsidR="007A469B"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A469B" w:rsidRPr="006C66D3" w:rsidRDefault="007A469B" w:rsidP="007A469B">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A469B" w:rsidRPr="006C66D3" w:rsidRDefault="007A469B" w:rsidP="007A469B">
            <w:pPr>
              <w:rPr>
                <w:rFonts w:ascii="Arial" w:hAnsi="Arial" w:cs="Arial"/>
                <w:sz w:val="20"/>
                <w:szCs w:val="20"/>
              </w:rPr>
            </w:pPr>
            <w:r w:rsidRPr="006C66D3">
              <w:rPr>
                <w:rFonts w:ascii="Arial" w:hAnsi="Arial" w:cs="Arial"/>
                <w:sz w:val="20"/>
                <w:szCs w:val="20"/>
              </w:rPr>
              <w:t>Забезпечена можливість для членів ІнАУ отримувати на безкоштовній основі дані про соціально-демографічні показники свого веб-сайту</w:t>
            </w:r>
          </w:p>
        </w:tc>
        <w:tc>
          <w:tcPr>
            <w:tcW w:w="1294" w:type="dxa"/>
            <w:gridSpan w:val="2"/>
            <w:tcBorders>
              <w:top w:val="single" w:sz="4" w:space="0" w:color="auto"/>
              <w:left w:val="single" w:sz="4" w:space="0" w:color="auto"/>
              <w:bottom w:val="single" w:sz="4" w:space="0" w:color="auto"/>
              <w:right w:val="single" w:sz="4" w:space="0" w:color="auto"/>
            </w:tcBorders>
          </w:tcPr>
          <w:p w:rsidR="007A469B" w:rsidRPr="006C66D3" w:rsidRDefault="007A469B" w:rsidP="007A469B">
            <w:pPr>
              <w:rPr>
                <w:rFonts w:ascii="Arial" w:hAnsi="Arial" w:cs="Arial"/>
                <w:sz w:val="20"/>
                <w:szCs w:val="20"/>
              </w:rPr>
            </w:pPr>
            <w:r w:rsidRPr="006C66D3">
              <w:rPr>
                <w:rFonts w:ascii="Arial" w:hAnsi="Arial" w:cs="Arial"/>
                <w:sz w:val="20"/>
                <w:szCs w:val="20"/>
              </w:rPr>
              <w:t>Впродовж звітного періоду</w:t>
            </w:r>
          </w:p>
        </w:tc>
        <w:tc>
          <w:tcPr>
            <w:tcW w:w="1824" w:type="dxa"/>
            <w:tcBorders>
              <w:top w:val="single" w:sz="4" w:space="0" w:color="auto"/>
              <w:left w:val="single" w:sz="4" w:space="0" w:color="auto"/>
              <w:bottom w:val="single" w:sz="4" w:space="0" w:color="auto"/>
              <w:right w:val="single" w:sz="4" w:space="0" w:color="auto"/>
            </w:tcBorders>
          </w:tcPr>
          <w:p w:rsidR="007A469B" w:rsidRPr="006C66D3" w:rsidRDefault="007A469B" w:rsidP="007A469B">
            <w:r w:rsidRPr="006C66D3">
              <w:rPr>
                <w:rFonts w:ascii="Arial" w:hAnsi="Arial" w:cs="Arial"/>
                <w:sz w:val="20"/>
                <w:szCs w:val="20"/>
              </w:rPr>
              <w:t>Комітет ІнАУ з питань інтернет-реклами</w:t>
            </w:r>
          </w:p>
        </w:tc>
        <w:tc>
          <w:tcPr>
            <w:tcW w:w="4819" w:type="dxa"/>
            <w:tcBorders>
              <w:top w:val="single" w:sz="4" w:space="0" w:color="auto"/>
              <w:left w:val="single" w:sz="4" w:space="0" w:color="auto"/>
              <w:bottom w:val="single" w:sz="4" w:space="0" w:color="auto"/>
              <w:right w:val="single" w:sz="4" w:space="0" w:color="auto"/>
            </w:tcBorders>
          </w:tcPr>
          <w:p w:rsidR="007A469B" w:rsidRPr="006C66D3" w:rsidRDefault="007A469B" w:rsidP="00641216">
            <w:pPr>
              <w:rPr>
                <w:rFonts w:ascii="Arial" w:hAnsi="Arial" w:cs="Arial"/>
                <w:sz w:val="20"/>
                <w:szCs w:val="20"/>
              </w:rPr>
            </w:pPr>
            <w:r w:rsidRPr="006C66D3">
              <w:rPr>
                <w:rFonts w:ascii="Arial" w:hAnsi="Arial" w:cs="Arial"/>
                <w:sz w:val="20"/>
                <w:szCs w:val="20"/>
              </w:rPr>
              <w:t>Член ІнАУ може отримати пароль доступу до даних про соціально-демографічні показники свого веб-сайту</w:t>
            </w:r>
          </w:p>
        </w:tc>
        <w:tc>
          <w:tcPr>
            <w:tcW w:w="3573" w:type="dxa"/>
            <w:tcBorders>
              <w:top w:val="single" w:sz="4" w:space="0" w:color="auto"/>
              <w:left w:val="single" w:sz="4" w:space="0" w:color="auto"/>
              <w:bottom w:val="single" w:sz="4" w:space="0" w:color="auto"/>
              <w:right w:val="single" w:sz="4" w:space="0" w:color="auto"/>
            </w:tcBorders>
          </w:tcPr>
          <w:p w:rsidR="007A469B" w:rsidRPr="006C66D3" w:rsidRDefault="007A469B" w:rsidP="00641216">
            <w:pPr>
              <w:rPr>
                <w:rFonts w:ascii="Arial" w:hAnsi="Arial" w:cs="Arial"/>
              </w:rPr>
            </w:pPr>
          </w:p>
        </w:tc>
      </w:tr>
      <w:tr w:rsidR="007A469B"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7A469B" w:rsidRPr="006C66D3" w:rsidRDefault="007A469B" w:rsidP="007A469B">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7A469B" w:rsidRPr="006C66D3" w:rsidRDefault="007A469B" w:rsidP="007A469B">
            <w:pPr>
              <w:rPr>
                <w:rFonts w:ascii="Arial" w:hAnsi="Arial" w:cs="Arial"/>
                <w:sz w:val="20"/>
                <w:szCs w:val="20"/>
              </w:rPr>
            </w:pPr>
            <w:r w:rsidRPr="006C66D3">
              <w:rPr>
                <w:rFonts w:ascii="Arial" w:hAnsi="Arial" w:cs="Arial"/>
                <w:sz w:val="20"/>
                <w:szCs w:val="20"/>
              </w:rPr>
              <w:t>Інформування про дані досліджень щодо загальних показників української інтернет-аудиторії у ході ряду заходів ІнАУ</w:t>
            </w:r>
          </w:p>
        </w:tc>
        <w:tc>
          <w:tcPr>
            <w:tcW w:w="1294" w:type="dxa"/>
            <w:gridSpan w:val="2"/>
            <w:tcBorders>
              <w:top w:val="single" w:sz="4" w:space="0" w:color="auto"/>
              <w:left w:val="single" w:sz="4" w:space="0" w:color="auto"/>
              <w:bottom w:val="single" w:sz="4" w:space="0" w:color="auto"/>
              <w:right w:val="single" w:sz="4" w:space="0" w:color="auto"/>
            </w:tcBorders>
          </w:tcPr>
          <w:p w:rsidR="007A469B" w:rsidRPr="006C66D3" w:rsidRDefault="007A469B" w:rsidP="007A469B">
            <w:pPr>
              <w:rPr>
                <w:rFonts w:ascii="Arial" w:hAnsi="Arial" w:cs="Arial"/>
                <w:sz w:val="20"/>
                <w:szCs w:val="20"/>
              </w:rPr>
            </w:pPr>
            <w:r w:rsidRPr="006C66D3">
              <w:rPr>
                <w:rFonts w:ascii="Arial" w:hAnsi="Arial" w:cs="Arial"/>
                <w:sz w:val="20"/>
                <w:szCs w:val="20"/>
              </w:rPr>
              <w:t>Впродовж звітного періоду</w:t>
            </w:r>
          </w:p>
        </w:tc>
        <w:tc>
          <w:tcPr>
            <w:tcW w:w="1824" w:type="dxa"/>
            <w:tcBorders>
              <w:top w:val="single" w:sz="4" w:space="0" w:color="auto"/>
              <w:left w:val="single" w:sz="4" w:space="0" w:color="auto"/>
              <w:bottom w:val="single" w:sz="4" w:space="0" w:color="auto"/>
              <w:right w:val="single" w:sz="4" w:space="0" w:color="auto"/>
            </w:tcBorders>
          </w:tcPr>
          <w:p w:rsidR="007A469B" w:rsidRPr="006C66D3" w:rsidRDefault="007A469B" w:rsidP="007A469B">
            <w:r w:rsidRPr="006C66D3">
              <w:rPr>
                <w:rFonts w:ascii="Arial" w:hAnsi="Arial" w:cs="Arial"/>
                <w:sz w:val="20"/>
                <w:szCs w:val="20"/>
              </w:rPr>
              <w:t>Комітет ІнАУ з питань інтернет-реклами</w:t>
            </w:r>
          </w:p>
        </w:tc>
        <w:tc>
          <w:tcPr>
            <w:tcW w:w="4819" w:type="dxa"/>
            <w:tcBorders>
              <w:top w:val="single" w:sz="4" w:space="0" w:color="auto"/>
              <w:left w:val="single" w:sz="4" w:space="0" w:color="auto"/>
              <w:bottom w:val="single" w:sz="4" w:space="0" w:color="auto"/>
              <w:right w:val="single" w:sz="4" w:space="0" w:color="auto"/>
            </w:tcBorders>
          </w:tcPr>
          <w:p w:rsidR="007A469B" w:rsidRPr="006C66D3" w:rsidRDefault="007A469B" w:rsidP="00641216">
            <w:pPr>
              <w:rPr>
                <w:rFonts w:ascii="Arial" w:hAnsi="Arial" w:cs="Arial"/>
                <w:sz w:val="20"/>
                <w:szCs w:val="20"/>
              </w:rPr>
            </w:pPr>
            <w:r w:rsidRPr="006C66D3">
              <w:rPr>
                <w:rFonts w:ascii="Arial" w:hAnsi="Arial" w:cs="Arial"/>
                <w:sz w:val="20"/>
                <w:szCs w:val="20"/>
              </w:rPr>
              <w:t>Використання даних досліджень для уточнення підходів щодо шляхів розвитку українського ІКТ-ринку</w:t>
            </w:r>
          </w:p>
        </w:tc>
        <w:tc>
          <w:tcPr>
            <w:tcW w:w="3573" w:type="dxa"/>
            <w:tcBorders>
              <w:top w:val="single" w:sz="4" w:space="0" w:color="auto"/>
              <w:left w:val="single" w:sz="4" w:space="0" w:color="auto"/>
              <w:bottom w:val="single" w:sz="4" w:space="0" w:color="auto"/>
              <w:right w:val="single" w:sz="4" w:space="0" w:color="auto"/>
            </w:tcBorders>
          </w:tcPr>
          <w:p w:rsidR="007A469B" w:rsidRPr="006C66D3" w:rsidRDefault="007A469B" w:rsidP="00641216">
            <w:pPr>
              <w:pStyle w:val="a7"/>
              <w:spacing w:before="0" w:beforeAutospacing="0" w:after="0" w:afterAutospacing="0"/>
              <w:rPr>
                <w:rStyle w:val="a3"/>
                <w:rFonts w:ascii="Arial" w:hAnsi="Arial" w:cs="Arial"/>
                <w:sz w:val="20"/>
                <w:szCs w:val="20"/>
              </w:rPr>
            </w:pPr>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shd w:val="clear" w:color="auto" w:fill="1F497D"/>
          </w:tcPr>
          <w:p w:rsidR="00E11CDD" w:rsidRPr="006C66D3" w:rsidRDefault="00E11CDD" w:rsidP="00E11CDD">
            <w:pPr>
              <w:spacing w:before="60" w:after="60"/>
              <w:jc w:val="center"/>
              <w:rPr>
                <w:rFonts w:ascii="Arial" w:hAnsi="Arial" w:cs="Arial"/>
                <w:b/>
                <w:color w:val="FFFFFF"/>
                <w:sz w:val="28"/>
                <w:szCs w:val="28"/>
              </w:rPr>
            </w:pPr>
            <w:bookmarkStart w:id="21" w:name="_Hlk508032058"/>
            <w:r w:rsidRPr="006C66D3">
              <w:rPr>
                <w:rFonts w:ascii="Arial" w:hAnsi="Arial" w:cs="Arial"/>
                <w:b/>
                <w:color w:val="FFFFFF"/>
                <w:sz w:val="28"/>
                <w:szCs w:val="28"/>
              </w:rPr>
              <w:t>6</w:t>
            </w:r>
          </w:p>
        </w:tc>
        <w:tc>
          <w:tcPr>
            <w:tcW w:w="15403" w:type="dxa"/>
            <w:gridSpan w:val="6"/>
            <w:tcBorders>
              <w:top w:val="single" w:sz="4" w:space="0" w:color="auto"/>
              <w:left w:val="single" w:sz="4" w:space="0" w:color="auto"/>
              <w:bottom w:val="single" w:sz="4" w:space="0" w:color="auto"/>
              <w:right w:val="single" w:sz="4" w:space="0" w:color="auto"/>
            </w:tcBorders>
            <w:shd w:val="clear" w:color="auto" w:fill="1F497D"/>
          </w:tcPr>
          <w:p w:rsidR="00E11CDD" w:rsidRPr="006C66D3" w:rsidRDefault="00E11CDD" w:rsidP="00641216">
            <w:pPr>
              <w:spacing w:before="60" w:after="60"/>
              <w:rPr>
                <w:rFonts w:ascii="Arial" w:hAnsi="Arial" w:cs="Arial"/>
                <w:b/>
                <w:color w:val="FFFFFF"/>
                <w:sz w:val="28"/>
                <w:szCs w:val="28"/>
              </w:rPr>
            </w:pPr>
            <w:r w:rsidRPr="006C66D3">
              <w:rPr>
                <w:rFonts w:ascii="Arial" w:hAnsi="Arial" w:cs="Arial"/>
                <w:b/>
                <w:color w:val="FFFFFF"/>
                <w:sz w:val="28"/>
                <w:szCs w:val="28"/>
              </w:rPr>
              <w:t>НОРМОТВОРЧІ ІНІЦІАТИВИ</w:t>
            </w:r>
          </w:p>
        </w:tc>
      </w:tr>
      <w:tr w:rsidR="00E11CDD" w:rsidRPr="006C66D3" w:rsidTr="002E5168">
        <w:tc>
          <w:tcPr>
            <w:tcW w:w="15871" w:type="dxa"/>
            <w:gridSpan w:val="8"/>
            <w:tcBorders>
              <w:top w:val="single" w:sz="4" w:space="0" w:color="auto"/>
              <w:left w:val="single" w:sz="4" w:space="0" w:color="auto"/>
              <w:bottom w:val="single" w:sz="4" w:space="0" w:color="auto"/>
              <w:right w:val="single" w:sz="4" w:space="0" w:color="auto"/>
            </w:tcBorders>
            <w:shd w:val="clear" w:color="auto" w:fill="C6D9F1"/>
          </w:tcPr>
          <w:p w:rsidR="00E11CDD" w:rsidRPr="006C66D3" w:rsidRDefault="00E11CDD" w:rsidP="00641216">
            <w:pPr>
              <w:spacing w:before="120" w:after="120"/>
              <w:rPr>
                <w:rFonts w:ascii="Arial" w:hAnsi="Arial" w:cs="Arial"/>
                <w:b/>
              </w:rPr>
            </w:pPr>
            <w:bookmarkStart w:id="22" w:name="_Hlk508032085"/>
            <w:bookmarkEnd w:id="21"/>
            <w:r w:rsidRPr="006C66D3">
              <w:rPr>
                <w:rFonts w:ascii="Arial" w:hAnsi="Arial" w:cs="Arial"/>
                <w:b/>
              </w:rPr>
              <w:t>6.1. Моніторинг законодавчих актів в сфері інтересів членів ІнАУ</w:t>
            </w:r>
            <w:bookmarkEnd w:id="22"/>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r w:rsidRPr="006C66D3">
              <w:rPr>
                <w:rFonts w:ascii="Arial" w:hAnsi="Arial" w:cs="Arial"/>
                <w:sz w:val="20"/>
                <w:szCs w:val="20"/>
              </w:rPr>
              <w:t>1</w:t>
            </w: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Інформування про нові нормативні акти та законопроекти, аналіз впливу нормативних актів на діяльність членів ІнАУ</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Впродовж звітного періоду</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sz w:val="20"/>
                <w:szCs w:val="20"/>
              </w:rPr>
              <w:t>Щотижнева Розсилка членам ІнАУ про дані моніторингу законодавства</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Style w:val="a3"/>
                <w:rFonts w:ascii="Arial" w:hAnsi="Arial" w:cs="Arial"/>
                <w:sz w:val="20"/>
                <w:szCs w:val="20"/>
              </w:rPr>
            </w:pPr>
          </w:p>
        </w:tc>
      </w:tr>
      <w:tr w:rsidR="00E11CDD" w:rsidRPr="006C66D3" w:rsidTr="002E5168">
        <w:tc>
          <w:tcPr>
            <w:tcW w:w="15871" w:type="dxa"/>
            <w:gridSpan w:val="8"/>
            <w:tcBorders>
              <w:top w:val="single" w:sz="4" w:space="0" w:color="auto"/>
              <w:left w:val="single" w:sz="4" w:space="0" w:color="auto"/>
              <w:bottom w:val="single" w:sz="4" w:space="0" w:color="auto"/>
              <w:right w:val="single" w:sz="4" w:space="0" w:color="auto"/>
            </w:tcBorders>
            <w:shd w:val="clear" w:color="auto" w:fill="C6D9F1"/>
          </w:tcPr>
          <w:p w:rsidR="00E11CDD" w:rsidRPr="006C66D3" w:rsidRDefault="00E11CDD" w:rsidP="00641216">
            <w:pPr>
              <w:spacing w:before="120" w:after="120"/>
              <w:rPr>
                <w:rFonts w:ascii="Arial" w:hAnsi="Arial" w:cs="Arial"/>
                <w:b/>
              </w:rPr>
            </w:pPr>
            <w:bookmarkStart w:id="23" w:name="_Hlk508032094"/>
            <w:r w:rsidRPr="006C66D3">
              <w:rPr>
                <w:rFonts w:ascii="Arial" w:hAnsi="Arial" w:cs="Arial"/>
                <w:b/>
              </w:rPr>
              <w:t>6.2. Дерегуляція і впровадження європейських принципів регулювання</w:t>
            </w:r>
            <w:bookmarkEnd w:id="23"/>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 xml:space="preserve">До НКРЗІ направлені пропозиції </w:t>
            </w:r>
            <w:r w:rsidRPr="006C66D3">
              <w:rPr>
                <w:rFonts w:ascii="Arial" w:hAnsi="Arial" w:cs="Arial"/>
                <w:color w:val="333333"/>
                <w:sz w:val="20"/>
                <w:szCs w:val="20"/>
              </w:rPr>
              <w:t>до проекту Порядку надання операторами, провайдерами телекомунікацій та операторами поштового зв’язку звітності.</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18.04.2017</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4335AB" w:rsidP="00641216">
            <w:pPr>
              <w:rPr>
                <w:rFonts w:ascii="Arial" w:hAnsi="Arial" w:cs="Arial"/>
                <w:bCs/>
                <w:color w:val="333333"/>
                <w:sz w:val="20"/>
                <w:szCs w:val="20"/>
                <w:lang w:eastAsia="ru-RU"/>
              </w:rPr>
            </w:pPr>
            <w:r w:rsidRPr="006C66D3">
              <w:rPr>
                <w:rFonts w:ascii="Arial" w:hAnsi="Arial" w:cs="Arial"/>
                <w:bCs/>
                <w:color w:val="333333"/>
                <w:sz w:val="20"/>
                <w:szCs w:val="20"/>
                <w:lang w:eastAsia="ru-RU"/>
              </w:rPr>
              <w:t>Пропозиції частково враховані</w:t>
            </w:r>
          </w:p>
        </w:tc>
        <w:bookmarkStart w:id="24" w:name="_Hlk508094277"/>
        <w:tc>
          <w:tcPr>
            <w:tcW w:w="3573"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outlineLvl w:val="0"/>
              <w:rPr>
                <w:rFonts w:ascii="Arial" w:hAnsi="Arial" w:cs="Arial"/>
                <w:color w:val="333333"/>
                <w:kern w:val="36"/>
                <w:sz w:val="20"/>
                <w:szCs w:val="20"/>
                <w:lang w:eastAsia="ru-RU"/>
              </w:rPr>
            </w:pPr>
            <w:r w:rsidRPr="006C66D3">
              <w:rPr>
                <w:rFonts w:ascii="Arial" w:hAnsi="Arial" w:cs="Arial"/>
                <w:color w:val="333333"/>
                <w:kern w:val="36"/>
                <w:sz w:val="20"/>
                <w:szCs w:val="20"/>
                <w:lang w:eastAsia="ru-RU"/>
              </w:rPr>
              <w:fldChar w:fldCharType="begin"/>
            </w:r>
            <w:r w:rsidRPr="006C66D3">
              <w:rPr>
                <w:rFonts w:ascii="Arial" w:hAnsi="Arial" w:cs="Arial"/>
                <w:color w:val="333333"/>
                <w:kern w:val="36"/>
                <w:sz w:val="20"/>
                <w:szCs w:val="20"/>
                <w:lang w:eastAsia="ru-RU"/>
              </w:rPr>
              <w:instrText xml:space="preserve"> HYPERLINK "http://inau.ua/document/lyst-no65-vid-18042017-nkrzi-shchodo-propozyciy-do-proektiv-form-zvitnosti" </w:instrText>
            </w:r>
            <w:r w:rsidRPr="006C66D3">
              <w:rPr>
                <w:rFonts w:ascii="Arial" w:hAnsi="Arial" w:cs="Arial"/>
                <w:color w:val="333333"/>
                <w:kern w:val="36"/>
                <w:sz w:val="20"/>
                <w:szCs w:val="20"/>
                <w:lang w:eastAsia="ru-RU"/>
              </w:rPr>
              <w:fldChar w:fldCharType="separate"/>
            </w:r>
            <w:r w:rsidRPr="006C66D3">
              <w:rPr>
                <w:rStyle w:val="a3"/>
                <w:rFonts w:ascii="Arial" w:hAnsi="Arial" w:cs="Arial"/>
                <w:kern w:val="36"/>
                <w:sz w:val="20"/>
                <w:szCs w:val="20"/>
                <w:lang w:eastAsia="ru-RU"/>
              </w:rPr>
              <w:t>Лист №65 щодо пропозицій до проектів форм звітності</w:t>
            </w:r>
            <w:r w:rsidRPr="006C66D3">
              <w:rPr>
                <w:rFonts w:ascii="Arial" w:hAnsi="Arial" w:cs="Arial"/>
                <w:color w:val="333333"/>
                <w:kern w:val="36"/>
                <w:sz w:val="20"/>
                <w:szCs w:val="20"/>
                <w:lang w:eastAsia="ru-RU"/>
              </w:rPr>
              <w:fldChar w:fldCharType="end"/>
            </w:r>
            <w:bookmarkEnd w:id="24"/>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color w:val="333333"/>
                <w:sz w:val="20"/>
                <w:szCs w:val="20"/>
              </w:rPr>
              <w:t>У листі на конкретному прикладі (рішення міськради м. Ірпінь Київської обл.) приведено аналіз порушень і перешкод стосовно реалізації норм Закону «Про доступ..»</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02.06.2017</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sz w:val="20"/>
                <w:szCs w:val="20"/>
              </w:rPr>
              <w:t>Надано відповідь:</w:t>
            </w:r>
          </w:p>
          <w:p w:rsidR="00E11CDD" w:rsidRPr="006C66D3" w:rsidRDefault="00463503" w:rsidP="00641216">
            <w:pPr>
              <w:pStyle w:val="1"/>
              <w:spacing w:before="0" w:after="0"/>
              <w:ind w:left="0"/>
              <w:rPr>
                <w:rStyle w:val="a3"/>
                <w:rFonts w:ascii="Arial" w:hAnsi="Arial" w:cs="Arial"/>
                <w:b w:val="0"/>
                <w:bCs/>
                <w:sz w:val="20"/>
              </w:rPr>
            </w:pPr>
            <w:hyperlink r:id="rId197" w:history="1">
              <w:r w:rsidR="00E11CDD" w:rsidRPr="006C66D3">
                <w:rPr>
                  <w:rStyle w:val="a3"/>
                  <w:rFonts w:ascii="Arial" w:hAnsi="Arial" w:cs="Arial"/>
                  <w:b w:val="0"/>
                  <w:bCs/>
                  <w:sz w:val="20"/>
                </w:rPr>
                <w:t xml:space="preserve">Лист №93 Голові Комітету з питань інформатизації та </w:t>
              </w:r>
              <w:r w:rsidR="003F0253" w:rsidRPr="006C66D3">
                <w:rPr>
                  <w:rStyle w:val="a3"/>
                  <w:rFonts w:ascii="Arial" w:hAnsi="Arial" w:cs="Arial"/>
                  <w:b w:val="0"/>
                  <w:bCs/>
                  <w:sz w:val="20"/>
                </w:rPr>
                <w:t>зв’язку</w:t>
              </w:r>
              <w:r w:rsidR="00E11CDD" w:rsidRPr="006C66D3">
                <w:rPr>
                  <w:rStyle w:val="a3"/>
                  <w:rFonts w:ascii="Arial" w:hAnsi="Arial" w:cs="Arial"/>
                  <w:b w:val="0"/>
                  <w:bCs/>
                  <w:sz w:val="20"/>
                </w:rPr>
                <w:t>, Голові Ірпінської міської ради щодо надання інформації про співпрацю операторів, провайдерів телекомунікацій з державними органами та органами місцевого самоврядування</w:t>
              </w:r>
            </w:hyperlink>
          </w:p>
          <w:p w:rsidR="00E11CDD" w:rsidRPr="006C66D3" w:rsidRDefault="00E11CDD" w:rsidP="00641216">
            <w:pPr>
              <w:pStyle w:val="1"/>
              <w:spacing w:before="0" w:after="0"/>
              <w:ind w:left="0"/>
              <w:rPr>
                <w:rFonts w:ascii="Arial" w:hAnsi="Arial" w:cs="Arial"/>
                <w:b w:val="0"/>
                <w:bCs/>
                <w:color w:val="333333"/>
                <w:sz w:val="20"/>
              </w:rPr>
            </w:pPr>
          </w:p>
          <w:p w:rsidR="00E11CDD" w:rsidRPr="006C66D3" w:rsidRDefault="00463503" w:rsidP="00641216">
            <w:pPr>
              <w:pStyle w:val="1"/>
              <w:spacing w:before="0" w:after="0"/>
              <w:ind w:left="0"/>
              <w:rPr>
                <w:rFonts w:ascii="Arial" w:hAnsi="Arial" w:cs="Arial"/>
                <w:b w:val="0"/>
                <w:bCs/>
                <w:color w:val="333333"/>
                <w:sz w:val="20"/>
              </w:rPr>
            </w:pPr>
            <w:hyperlink r:id="rId198" w:history="1">
              <w:r w:rsidR="00E11CDD" w:rsidRPr="006C66D3">
                <w:rPr>
                  <w:rStyle w:val="a3"/>
                  <w:rFonts w:ascii="Arial" w:hAnsi="Arial" w:cs="Arial"/>
                  <w:b w:val="0"/>
                  <w:bCs/>
                  <w:sz w:val="20"/>
                </w:rPr>
                <w:t>Лист № 179 від Ірпінської міської ради Київської області 08.08.2017 щодо надання інформації про порушення з боку інтернет-провайдера "</w:t>
              </w:r>
              <w:proofErr w:type="spellStart"/>
              <w:r w:rsidR="00E11CDD" w:rsidRPr="006C66D3">
                <w:rPr>
                  <w:rStyle w:val="a3"/>
                  <w:rFonts w:ascii="Arial" w:hAnsi="Arial" w:cs="Arial"/>
                  <w:b w:val="0"/>
                  <w:bCs/>
                  <w:sz w:val="20"/>
                </w:rPr>
                <w:t>Бест</w:t>
              </w:r>
              <w:proofErr w:type="spellEnd"/>
              <w:r w:rsidR="00E11CDD" w:rsidRPr="006C66D3">
                <w:rPr>
                  <w:rStyle w:val="a3"/>
                  <w:rFonts w:ascii="Arial" w:hAnsi="Arial" w:cs="Arial"/>
                  <w:b w:val="0"/>
                  <w:bCs/>
                  <w:sz w:val="20"/>
                </w:rPr>
                <w:t>"</w:t>
              </w:r>
            </w:hyperlink>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color w:val="333333"/>
                <w:sz w:val="20"/>
                <w:szCs w:val="20"/>
              </w:rPr>
              <w:t>Комітет ВРУ з питань інформатизації та зв’язку просить профільні асоціації надати інформацію про поточну ситуацію щодо співпраці операторів, провайдерів телекомунікацій з державними органами та органами місцевого самоврядування стосовно реалізації положень Закону про доступ.</w:t>
            </w:r>
          </w:p>
        </w:tc>
      </w:tr>
      <w:tr w:rsidR="00E11CDD" w:rsidRPr="006C66D3" w:rsidTr="002E5168">
        <w:trPr>
          <w:trHeight w:val="2512"/>
        </w:trPr>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 xml:space="preserve">Направлено ряд листів до Президента України, ВРУ, Прем’єр-міністра, </w:t>
            </w:r>
            <w:proofErr w:type="spellStart"/>
            <w:r w:rsidRPr="006C66D3">
              <w:rPr>
                <w:rFonts w:ascii="Arial" w:hAnsi="Arial" w:cs="Arial"/>
                <w:sz w:val="20"/>
                <w:szCs w:val="20"/>
              </w:rPr>
              <w:t>Держстату</w:t>
            </w:r>
            <w:proofErr w:type="spellEnd"/>
            <w:r w:rsidRPr="006C66D3">
              <w:rPr>
                <w:rFonts w:ascii="Arial" w:hAnsi="Arial" w:cs="Arial"/>
                <w:sz w:val="20"/>
                <w:szCs w:val="20"/>
              </w:rPr>
              <w:t xml:space="preserve">, ДССЗЗІ та НКРЗІ щодо </w:t>
            </w:r>
            <w:r w:rsidRPr="006C66D3">
              <w:rPr>
                <w:rFonts w:ascii="Arial" w:hAnsi="Arial" w:cs="Arial"/>
                <w:color w:val="000000"/>
                <w:sz w:val="20"/>
                <w:szCs w:val="20"/>
              </w:rPr>
              <w:t>проблемних питань подальшого розвитку вітчизняного ринку телекомунікацій.</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22.06.2017</w:t>
            </w:r>
          </w:p>
          <w:p w:rsidR="00E11CDD" w:rsidRPr="006C66D3" w:rsidRDefault="00E11CDD" w:rsidP="00E11CDD">
            <w:pPr>
              <w:rPr>
                <w:rFonts w:ascii="Arial" w:hAnsi="Arial" w:cs="Arial"/>
                <w:sz w:val="20"/>
                <w:szCs w:val="20"/>
              </w:rPr>
            </w:pPr>
          </w:p>
          <w:p w:rsidR="00E11CDD" w:rsidRPr="006C66D3" w:rsidRDefault="00E11CDD" w:rsidP="00E11CDD">
            <w:pPr>
              <w:rPr>
                <w:rFonts w:ascii="Arial" w:hAnsi="Arial" w:cs="Arial"/>
                <w:sz w:val="20"/>
                <w:szCs w:val="20"/>
              </w:rPr>
            </w:pPr>
          </w:p>
          <w:p w:rsidR="00E11CDD" w:rsidRPr="006C66D3" w:rsidRDefault="00E11CDD" w:rsidP="00E11CDD">
            <w:pPr>
              <w:rPr>
                <w:rFonts w:ascii="Arial" w:hAnsi="Arial" w:cs="Arial"/>
                <w:sz w:val="20"/>
                <w:szCs w:val="20"/>
              </w:rPr>
            </w:pPr>
          </w:p>
          <w:p w:rsidR="00E11CDD" w:rsidRPr="006C66D3" w:rsidRDefault="00E11CDD" w:rsidP="00E11CDD">
            <w:pPr>
              <w:rPr>
                <w:rFonts w:ascii="Arial" w:hAnsi="Arial" w:cs="Arial"/>
                <w:sz w:val="20"/>
                <w:szCs w:val="20"/>
              </w:rPr>
            </w:pPr>
          </w:p>
          <w:p w:rsidR="00E11CDD" w:rsidRPr="006C66D3" w:rsidRDefault="00E11CDD" w:rsidP="00E11CDD">
            <w:pPr>
              <w:rPr>
                <w:rFonts w:ascii="Arial" w:hAnsi="Arial" w:cs="Arial"/>
                <w:sz w:val="20"/>
                <w:szCs w:val="20"/>
              </w:rPr>
            </w:pPr>
          </w:p>
          <w:p w:rsidR="00E11CDD" w:rsidRPr="006C66D3" w:rsidRDefault="00E11CDD" w:rsidP="00E11CDD">
            <w:pPr>
              <w:rPr>
                <w:rFonts w:ascii="Arial" w:hAnsi="Arial" w:cs="Arial"/>
                <w:sz w:val="20"/>
                <w:szCs w:val="20"/>
              </w:rPr>
            </w:pPr>
          </w:p>
          <w:p w:rsidR="00E11CDD" w:rsidRPr="006C66D3" w:rsidRDefault="00E11CDD" w:rsidP="00E11CDD">
            <w:pPr>
              <w:rPr>
                <w:rFonts w:ascii="Arial" w:hAnsi="Arial" w:cs="Arial"/>
                <w:sz w:val="20"/>
                <w:szCs w:val="20"/>
              </w:rPr>
            </w:pPr>
          </w:p>
          <w:p w:rsidR="00E11CDD" w:rsidRPr="006C66D3" w:rsidRDefault="00E11CDD" w:rsidP="00E11CDD">
            <w:pPr>
              <w:rPr>
                <w:rFonts w:ascii="Arial" w:hAnsi="Arial" w:cs="Arial"/>
                <w:sz w:val="20"/>
                <w:szCs w:val="20"/>
              </w:rPr>
            </w:pPr>
          </w:p>
          <w:p w:rsidR="00E11CDD" w:rsidRPr="006C66D3" w:rsidRDefault="00E11CDD" w:rsidP="00E11CDD">
            <w:pPr>
              <w:rPr>
                <w:rFonts w:ascii="Arial" w:hAnsi="Arial" w:cs="Arial"/>
                <w:sz w:val="20"/>
                <w:szCs w:val="20"/>
              </w:rPr>
            </w:pPr>
          </w:p>
          <w:p w:rsidR="00E11CDD" w:rsidRPr="006C66D3" w:rsidRDefault="00E11CDD" w:rsidP="00E11CDD">
            <w:pPr>
              <w:rPr>
                <w:rFonts w:ascii="Arial" w:hAnsi="Arial" w:cs="Arial"/>
                <w:sz w:val="20"/>
                <w:szCs w:val="20"/>
              </w:rPr>
            </w:pPr>
          </w:p>
          <w:p w:rsidR="00E11CDD" w:rsidRPr="006C66D3" w:rsidRDefault="00E11CDD" w:rsidP="00E11CDD">
            <w:pPr>
              <w:rPr>
                <w:rFonts w:ascii="Arial" w:hAnsi="Arial" w:cs="Arial"/>
                <w:sz w:val="20"/>
                <w:szCs w:val="20"/>
              </w:rPr>
            </w:pP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ІнАУ, АППК</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bCs/>
                <w:color w:val="333333"/>
                <w:sz w:val="20"/>
                <w:szCs w:val="20"/>
              </w:rPr>
            </w:pPr>
            <w:r w:rsidRPr="006C66D3">
              <w:rPr>
                <w:rFonts w:ascii="Arial" w:hAnsi="Arial" w:cs="Arial"/>
                <w:bCs/>
                <w:color w:val="333333"/>
                <w:sz w:val="20"/>
                <w:szCs w:val="20"/>
              </w:rPr>
              <w:t>Отримано відповідь:</w:t>
            </w:r>
          </w:p>
          <w:p w:rsidR="00E11CDD" w:rsidRPr="006C66D3" w:rsidRDefault="00E11CDD" w:rsidP="00641216">
            <w:pPr>
              <w:rPr>
                <w:rFonts w:ascii="Arial" w:hAnsi="Arial" w:cs="Arial"/>
                <w:bCs/>
                <w:color w:val="333333"/>
                <w:sz w:val="20"/>
                <w:szCs w:val="20"/>
              </w:rPr>
            </w:pPr>
          </w:p>
          <w:p w:rsidR="00E11CDD" w:rsidRPr="006C66D3" w:rsidRDefault="00463503" w:rsidP="00641216">
            <w:pPr>
              <w:pStyle w:val="1"/>
              <w:spacing w:before="0" w:after="0"/>
              <w:ind w:left="0"/>
              <w:rPr>
                <w:rFonts w:ascii="Arial" w:hAnsi="Arial" w:cs="Arial"/>
                <w:b w:val="0"/>
                <w:color w:val="333333"/>
                <w:sz w:val="20"/>
              </w:rPr>
            </w:pPr>
            <w:hyperlink r:id="rId199" w:history="1">
              <w:r w:rsidR="00E11CDD" w:rsidRPr="006C66D3">
                <w:rPr>
                  <w:rStyle w:val="a3"/>
                  <w:rFonts w:ascii="Arial" w:hAnsi="Arial" w:cs="Arial"/>
                  <w:b w:val="0"/>
                  <w:bCs/>
                  <w:sz w:val="20"/>
                </w:rPr>
                <w:t>Лист № 181 від Державної служби статистики України 08.08.2017 щодо розгляду звернення учасників конференції "Дні електронних комунікацій"</w:t>
              </w:r>
            </w:hyperlink>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pStyle w:val="1"/>
              <w:spacing w:before="0" w:after="0"/>
              <w:ind w:left="0"/>
              <w:rPr>
                <w:rFonts w:ascii="Arial" w:hAnsi="Arial" w:cs="Arial"/>
                <w:b w:val="0"/>
                <w:bCs/>
                <w:color w:val="333333"/>
                <w:sz w:val="20"/>
              </w:rPr>
            </w:pPr>
            <w:hyperlink r:id="rId200" w:history="1">
              <w:r w:rsidR="00E11CDD" w:rsidRPr="006C66D3">
                <w:rPr>
                  <w:rStyle w:val="a3"/>
                  <w:rFonts w:ascii="Arial" w:hAnsi="Arial" w:cs="Arial"/>
                  <w:b w:val="0"/>
                  <w:bCs/>
                  <w:sz w:val="20"/>
                </w:rPr>
                <w:t>Лист №104,105,107 щодо звернення учасників конференції «Дні електронних комунікацій»</w:t>
              </w:r>
            </w:hyperlink>
          </w:p>
          <w:p w:rsidR="00E11CDD" w:rsidRPr="006C66D3" w:rsidRDefault="00E11CDD" w:rsidP="00641216">
            <w:pPr>
              <w:pStyle w:val="1"/>
              <w:spacing w:before="0" w:after="0"/>
              <w:ind w:left="0"/>
              <w:rPr>
                <w:rFonts w:ascii="Arial" w:hAnsi="Arial" w:cs="Arial"/>
                <w:b w:val="0"/>
                <w:bCs/>
                <w:color w:val="333333"/>
                <w:sz w:val="20"/>
              </w:rPr>
            </w:pPr>
          </w:p>
          <w:p w:rsidR="00E11CDD" w:rsidRPr="006C66D3" w:rsidRDefault="00463503" w:rsidP="00641216">
            <w:pPr>
              <w:pStyle w:val="1"/>
              <w:spacing w:before="0" w:after="0"/>
              <w:ind w:left="0"/>
              <w:rPr>
                <w:rFonts w:ascii="Arial" w:hAnsi="Arial" w:cs="Arial"/>
                <w:b w:val="0"/>
                <w:color w:val="333333"/>
                <w:sz w:val="20"/>
              </w:rPr>
            </w:pPr>
            <w:hyperlink r:id="rId201" w:history="1">
              <w:r w:rsidR="00E11CDD" w:rsidRPr="006C66D3">
                <w:rPr>
                  <w:rStyle w:val="a3"/>
                  <w:rFonts w:ascii="Arial" w:hAnsi="Arial" w:cs="Arial"/>
                  <w:b w:val="0"/>
                  <w:bCs/>
                  <w:sz w:val="20"/>
                </w:rPr>
                <w:t xml:space="preserve">Лист №109 </w:t>
              </w:r>
              <w:proofErr w:type="spellStart"/>
              <w:r w:rsidR="00E11CDD" w:rsidRPr="006C66D3">
                <w:rPr>
                  <w:rStyle w:val="a3"/>
                  <w:rFonts w:ascii="Arial" w:hAnsi="Arial" w:cs="Arial"/>
                  <w:b w:val="0"/>
                  <w:bCs/>
                  <w:sz w:val="20"/>
                </w:rPr>
                <w:t>Премʼєр</w:t>
              </w:r>
              <w:proofErr w:type="spellEnd"/>
              <w:r w:rsidR="00E11CDD" w:rsidRPr="006C66D3">
                <w:rPr>
                  <w:rStyle w:val="a3"/>
                  <w:rFonts w:ascii="Arial" w:hAnsi="Arial" w:cs="Arial"/>
                  <w:b w:val="0"/>
                  <w:bCs/>
                  <w:sz w:val="20"/>
                </w:rPr>
                <w:t>-міністру України щодо звернення учасників конференції «Дні електронних комунікацій»</w:t>
              </w:r>
            </w:hyperlink>
          </w:p>
          <w:p w:rsidR="00E11CDD" w:rsidRPr="006C66D3" w:rsidRDefault="00E11CDD" w:rsidP="00641216">
            <w:pPr>
              <w:pStyle w:val="1"/>
              <w:spacing w:before="0" w:after="0"/>
              <w:ind w:left="0"/>
              <w:rPr>
                <w:rFonts w:ascii="Arial" w:hAnsi="Arial" w:cs="Arial"/>
                <w:b w:val="0"/>
                <w:color w:val="333333"/>
                <w:sz w:val="20"/>
              </w:rPr>
            </w:pPr>
          </w:p>
          <w:p w:rsidR="00E11CDD" w:rsidRPr="006C66D3" w:rsidRDefault="00463503" w:rsidP="00641216">
            <w:pPr>
              <w:pStyle w:val="1"/>
              <w:spacing w:before="0" w:after="0"/>
              <w:ind w:left="0"/>
              <w:rPr>
                <w:rFonts w:ascii="Arial" w:hAnsi="Arial" w:cs="Arial"/>
                <w:b w:val="0"/>
                <w:bCs/>
                <w:color w:val="0000FF"/>
                <w:sz w:val="20"/>
                <w:u w:val="single"/>
              </w:rPr>
            </w:pPr>
            <w:hyperlink r:id="rId202" w:history="1">
              <w:r w:rsidR="00E11CDD" w:rsidRPr="006C66D3">
                <w:rPr>
                  <w:rStyle w:val="a3"/>
                  <w:rFonts w:ascii="Arial" w:hAnsi="Arial" w:cs="Arial"/>
                  <w:b w:val="0"/>
                  <w:bCs/>
                  <w:sz w:val="20"/>
                </w:rPr>
                <w:t>Лист №106,108,110 щодо звернення учасників конференції ДЕК</w:t>
              </w:r>
            </w:hyperlink>
          </w:p>
        </w:tc>
      </w:tr>
      <w:tr w:rsidR="00E11CDD" w:rsidRPr="006C66D3" w:rsidTr="005B288F">
        <w:trPr>
          <w:trHeight w:val="1028"/>
        </w:trPr>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outlineLvl w:val="0"/>
              <w:rPr>
                <w:rFonts w:ascii="Arial" w:hAnsi="Arial" w:cs="Arial"/>
                <w:color w:val="333333"/>
                <w:kern w:val="36"/>
                <w:sz w:val="20"/>
                <w:szCs w:val="20"/>
                <w:lang w:eastAsia="ru-RU"/>
              </w:rPr>
            </w:pPr>
            <w:r w:rsidRPr="006C66D3">
              <w:rPr>
                <w:rFonts w:ascii="Arial" w:hAnsi="Arial" w:cs="Arial"/>
                <w:color w:val="333333"/>
                <w:kern w:val="36"/>
                <w:sz w:val="20"/>
                <w:szCs w:val="20"/>
                <w:lang w:eastAsia="ru-RU"/>
              </w:rPr>
              <w:t xml:space="preserve">Зустріч членів Правління ІнАУ з представниками </w:t>
            </w:r>
            <w:r w:rsidR="0069727E" w:rsidRPr="006C66D3">
              <w:rPr>
                <w:rFonts w:ascii="Arial" w:hAnsi="Arial" w:cs="Arial"/>
                <w:color w:val="333333"/>
                <w:kern w:val="36"/>
                <w:sz w:val="20"/>
                <w:szCs w:val="20"/>
                <w:lang w:eastAsia="ru-RU"/>
              </w:rPr>
              <w:t xml:space="preserve">європейського офісу </w:t>
            </w:r>
            <w:r w:rsidRPr="006C66D3">
              <w:rPr>
                <w:rFonts w:ascii="Arial" w:hAnsi="Arial" w:cs="Arial"/>
                <w:color w:val="333333"/>
                <w:kern w:val="36"/>
                <w:sz w:val="20"/>
                <w:szCs w:val="20"/>
                <w:lang w:eastAsia="ru-RU"/>
              </w:rPr>
              <w:t>компанії Google.</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18.07.2017</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color w:val="333333"/>
                <w:sz w:val="20"/>
                <w:szCs w:val="20"/>
              </w:rPr>
              <w:t>Обговорено спільні дії ІнАУ та Google щодо розвитку інтернет-ринку України та забезпеченню балансу інтересів гравців цього ринку в контексті забезпечення права інтелектуальної власності, забезпечення необхідної законодавчої інфраструктури у справі зменшення інтернет – піратства.</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pStyle w:val="1"/>
              <w:spacing w:before="0" w:after="0"/>
              <w:ind w:left="0"/>
              <w:rPr>
                <w:rFonts w:ascii="Arial" w:hAnsi="Arial" w:cs="Arial"/>
                <w:b w:val="0"/>
                <w:sz w:val="20"/>
              </w:rPr>
            </w:pPr>
            <w:hyperlink r:id="rId203" w:history="1">
              <w:r w:rsidR="00E11CDD" w:rsidRPr="006C66D3">
                <w:rPr>
                  <w:rStyle w:val="a3"/>
                  <w:rFonts w:ascii="Arial" w:hAnsi="Arial" w:cs="Arial"/>
                  <w:b w:val="0"/>
                  <w:sz w:val="20"/>
                </w:rPr>
                <w:t>Реліз про зустріч.</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B96312" w:rsidP="00E11CDD">
            <w:pPr>
              <w:rPr>
                <w:rFonts w:ascii="Arial" w:hAnsi="Arial" w:cs="Arial"/>
                <w:sz w:val="20"/>
                <w:szCs w:val="20"/>
              </w:rPr>
            </w:pPr>
            <w:r w:rsidRPr="006C66D3">
              <w:rPr>
                <w:rFonts w:ascii="Arial" w:hAnsi="Arial" w:cs="Arial"/>
                <w:sz w:val="20"/>
                <w:szCs w:val="20"/>
              </w:rPr>
              <w:t>Направлені зауваження та пропозиції до проекту рішення НКРЗІ «Про затвердження Порядку проведення аналізу ринків певних телекомунікаційних послуг та визначення операторів, провайдерів телекомунікацій з істотною ринковою перевагою на ринках таких послуг».</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color w:val="333333"/>
                <w:sz w:val="20"/>
                <w:szCs w:val="20"/>
                <w:lang w:eastAsia="ru-RU"/>
              </w:rPr>
            </w:pPr>
            <w:r w:rsidRPr="006C66D3">
              <w:rPr>
                <w:rFonts w:ascii="Arial" w:hAnsi="Arial" w:cs="Arial"/>
                <w:color w:val="333333"/>
                <w:sz w:val="20"/>
                <w:szCs w:val="20"/>
                <w:lang w:eastAsia="ru-RU"/>
              </w:rPr>
              <w:t>26.07.2017</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B96312" w:rsidP="00641216">
            <w:pPr>
              <w:rPr>
                <w:rFonts w:ascii="Arial" w:hAnsi="Arial" w:cs="Arial"/>
                <w:color w:val="333333"/>
                <w:sz w:val="20"/>
                <w:szCs w:val="20"/>
                <w:lang w:eastAsia="ru-RU"/>
              </w:rPr>
            </w:pPr>
            <w:r w:rsidRPr="006C66D3">
              <w:rPr>
                <w:rFonts w:ascii="Arial" w:hAnsi="Arial" w:cs="Arial"/>
                <w:color w:val="333333"/>
                <w:sz w:val="20"/>
                <w:szCs w:val="20"/>
                <w:lang w:eastAsia="ru-RU"/>
              </w:rPr>
              <w:t>Взято до уваги</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pStyle w:val="1"/>
              <w:spacing w:before="0" w:after="0"/>
              <w:ind w:left="0"/>
              <w:rPr>
                <w:rFonts w:ascii="Arial" w:hAnsi="Arial" w:cs="Arial"/>
                <w:b w:val="0"/>
                <w:color w:val="333333"/>
                <w:sz w:val="20"/>
              </w:rPr>
            </w:pPr>
            <w:hyperlink r:id="rId204" w:history="1">
              <w:r w:rsidR="00E11CDD" w:rsidRPr="006C66D3">
                <w:rPr>
                  <w:rStyle w:val="a3"/>
                  <w:rFonts w:ascii="Arial" w:hAnsi="Arial" w:cs="Arial"/>
                  <w:b w:val="0"/>
                  <w:bCs/>
                  <w:sz w:val="20"/>
                </w:rPr>
                <w:t>Лист № 134 НКРЗІ щодо проекту рішення НКРЗІ «Про затвердження Порядку проведення аналізу ринків певних телекомунікаційних послуг та визначення операторів, провайдерів телекомунікацій з істотною ринковою перевагою на ринках таких послуг»</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BA4E6A" w:rsidP="00E11CDD">
            <w:pPr>
              <w:rPr>
                <w:rFonts w:ascii="Arial" w:hAnsi="Arial" w:cs="Arial"/>
                <w:sz w:val="20"/>
                <w:szCs w:val="20"/>
              </w:rPr>
            </w:pPr>
            <w:r w:rsidRPr="006C66D3">
              <w:rPr>
                <w:rFonts w:ascii="Arial" w:hAnsi="Arial" w:cs="Arial"/>
                <w:sz w:val="20"/>
                <w:szCs w:val="20"/>
              </w:rPr>
              <w:t>Направлене звернення до Нацради з проханням подовжити строк громадського обговорення проекту нової редакції Інструкції про порядок здійснення перевірок телерадіоорганізацій та провайдерів програмної послуги до 15 вересня 2017 року</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color w:val="333333"/>
                <w:sz w:val="20"/>
                <w:szCs w:val="20"/>
                <w:lang w:eastAsia="ru-RU"/>
              </w:rPr>
            </w:pPr>
            <w:r w:rsidRPr="006C66D3">
              <w:rPr>
                <w:rFonts w:ascii="Arial" w:hAnsi="Arial" w:cs="Arial"/>
                <w:color w:val="333333"/>
                <w:sz w:val="20"/>
                <w:szCs w:val="20"/>
                <w:lang w:eastAsia="ru-RU"/>
              </w:rPr>
              <w:t>29.07.2017</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 АППК</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BA4E6A" w:rsidP="00641216">
            <w:pPr>
              <w:rPr>
                <w:rFonts w:ascii="Arial" w:hAnsi="Arial" w:cs="Arial"/>
                <w:color w:val="333333"/>
                <w:sz w:val="20"/>
                <w:szCs w:val="20"/>
                <w:lang w:eastAsia="ru-RU"/>
              </w:rPr>
            </w:pPr>
            <w:r w:rsidRPr="006C66D3">
              <w:rPr>
                <w:rFonts w:ascii="Arial" w:hAnsi="Arial" w:cs="Arial"/>
                <w:color w:val="333333"/>
                <w:sz w:val="20"/>
                <w:szCs w:val="20"/>
                <w:lang w:eastAsia="ru-RU"/>
              </w:rPr>
              <w:t>Прохання задоволене</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pStyle w:val="1"/>
              <w:spacing w:before="0" w:after="0"/>
              <w:ind w:left="0"/>
            </w:pPr>
            <w:hyperlink r:id="rId205" w:history="1">
              <w:r w:rsidR="00E11CDD" w:rsidRPr="006C66D3">
                <w:rPr>
                  <w:rStyle w:val="a3"/>
                  <w:rFonts w:ascii="Arial" w:hAnsi="Arial" w:cs="Arial"/>
                  <w:b w:val="0"/>
                  <w:bCs/>
                  <w:sz w:val="20"/>
                </w:rPr>
                <w:t>Спільний лист ІнАУ і АППК щодо подовження строку громадського обговорення проекту нової редакції Інструкції про порядок здійснення перевірок телерадіоорганізацій та провайдерів програмної послуги</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3D35CC" w:rsidP="00E11CDD">
            <w:pPr>
              <w:rPr>
                <w:rFonts w:ascii="Arial" w:hAnsi="Arial" w:cs="Arial"/>
                <w:sz w:val="20"/>
                <w:szCs w:val="20"/>
              </w:rPr>
            </w:pPr>
            <w:r w:rsidRPr="006C66D3">
              <w:rPr>
                <w:rFonts w:ascii="Arial" w:hAnsi="Arial" w:cs="Arial"/>
                <w:sz w:val="20"/>
                <w:szCs w:val="20"/>
              </w:rPr>
              <w:t>ІнАУ направила листа про недоцільність прийняття проекту рішення НКРЗІ «Про затвердження Інструкції з оформлення в Національній комісії, що здійснює державне регулювання у сфері зв’язку та інформатизації, матеріалів про адміністративні правопорушення»</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color w:val="333333"/>
                <w:sz w:val="20"/>
                <w:szCs w:val="20"/>
                <w:lang w:eastAsia="ru-RU"/>
              </w:rPr>
            </w:pPr>
            <w:r w:rsidRPr="006C66D3">
              <w:rPr>
                <w:rFonts w:ascii="Arial" w:hAnsi="Arial" w:cs="Arial"/>
                <w:color w:val="333333"/>
                <w:sz w:val="20"/>
                <w:szCs w:val="20"/>
                <w:lang w:eastAsia="ru-RU"/>
              </w:rPr>
              <w:t>02.08.2017</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3D35CC" w:rsidP="00641216">
            <w:pPr>
              <w:rPr>
                <w:rFonts w:ascii="Arial" w:hAnsi="Arial" w:cs="Arial"/>
                <w:sz w:val="20"/>
                <w:szCs w:val="20"/>
              </w:rPr>
            </w:pPr>
            <w:r w:rsidRPr="006C66D3">
              <w:rPr>
                <w:rFonts w:ascii="Arial" w:hAnsi="Arial" w:cs="Arial"/>
                <w:color w:val="333333"/>
                <w:sz w:val="20"/>
                <w:szCs w:val="20"/>
                <w:lang w:eastAsia="ru-RU"/>
              </w:rPr>
              <w:t>Розглянуто НКРЗІ</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pStyle w:val="1"/>
              <w:spacing w:before="0" w:after="0"/>
              <w:ind w:left="0"/>
              <w:rPr>
                <w:rFonts w:ascii="Arial" w:hAnsi="Arial" w:cs="Arial"/>
                <w:b w:val="0"/>
                <w:bCs/>
                <w:color w:val="333333"/>
                <w:sz w:val="20"/>
              </w:rPr>
            </w:pPr>
            <w:hyperlink r:id="rId206" w:history="1">
              <w:r w:rsidR="00E11CDD" w:rsidRPr="006C66D3">
                <w:rPr>
                  <w:rStyle w:val="a3"/>
                  <w:rFonts w:ascii="Arial" w:hAnsi="Arial" w:cs="Arial"/>
                  <w:b w:val="0"/>
                  <w:bCs/>
                  <w:sz w:val="20"/>
                </w:rPr>
                <w:t>Лист №136 щодо проекту рішення НКРЗІ «Про затвердження Інструкції з оформлення в Національній комісії, що здійснює державне регулювання у сфері зв’язку та інформатизації, матеріалів про адміністративні правопорушення»</w:t>
              </w:r>
            </w:hyperlink>
          </w:p>
        </w:tc>
      </w:tr>
      <w:tr w:rsidR="00E11CDD" w:rsidRPr="006C66D3" w:rsidTr="0001109F">
        <w:tc>
          <w:tcPr>
            <w:tcW w:w="468" w:type="dxa"/>
            <w:gridSpan w:val="2"/>
            <w:tcBorders>
              <w:top w:val="single" w:sz="4" w:space="0" w:color="auto"/>
              <w:left w:val="single" w:sz="4" w:space="0" w:color="auto"/>
              <w:bottom w:val="single" w:sz="4" w:space="0" w:color="auto"/>
              <w:right w:val="single" w:sz="4" w:space="0" w:color="auto"/>
            </w:tcBorders>
            <w:shd w:val="clear" w:color="auto" w:fill="auto"/>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shd w:val="clear" w:color="auto" w:fill="auto"/>
          </w:tcPr>
          <w:p w:rsidR="0071288D" w:rsidRPr="006C66D3" w:rsidRDefault="00236A92" w:rsidP="0001109F">
            <w:pPr>
              <w:rPr>
                <w:rFonts w:ascii="Arial" w:hAnsi="Arial" w:cs="Arial"/>
                <w:sz w:val="20"/>
                <w:szCs w:val="20"/>
              </w:rPr>
            </w:pPr>
            <w:r w:rsidRPr="006C66D3">
              <w:rPr>
                <w:rFonts w:ascii="Arial" w:hAnsi="Arial" w:cs="Arial"/>
                <w:sz w:val="20"/>
                <w:szCs w:val="20"/>
              </w:rPr>
              <w:t xml:space="preserve">ІнАУ направила ряд зауважень </w:t>
            </w:r>
            <w:r w:rsidR="0071288D" w:rsidRPr="006C66D3">
              <w:rPr>
                <w:rFonts w:ascii="Arial" w:hAnsi="Arial" w:cs="Arial"/>
                <w:sz w:val="20"/>
                <w:szCs w:val="20"/>
              </w:rPr>
              <w:t xml:space="preserve">до проекту Правил здійснення діяльності у сфері телекомунікацій і </w:t>
            </w:r>
            <w:r w:rsidR="0001109F" w:rsidRPr="006C66D3">
              <w:rPr>
                <w:rFonts w:ascii="Arial" w:hAnsi="Arial" w:cs="Arial"/>
                <w:sz w:val="20"/>
                <w:szCs w:val="20"/>
              </w:rPr>
              <w:t>просить про його</w:t>
            </w:r>
            <w:r w:rsidR="0071288D" w:rsidRPr="006C66D3">
              <w:rPr>
                <w:rFonts w:ascii="Arial" w:hAnsi="Arial" w:cs="Arial"/>
                <w:sz w:val="20"/>
                <w:szCs w:val="20"/>
              </w:rPr>
              <w:t xml:space="preserve"> суттєвого доопрацювання</w:t>
            </w:r>
            <w:r w:rsidR="0001109F" w:rsidRPr="006C66D3">
              <w:rPr>
                <w:rFonts w:ascii="Arial" w:hAnsi="Arial" w:cs="Arial"/>
                <w:sz w:val="20"/>
                <w:szCs w:val="20"/>
              </w:rPr>
              <w:t>.</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tcPr>
          <w:p w:rsidR="00E11CDD" w:rsidRPr="006C66D3" w:rsidRDefault="00E11CDD" w:rsidP="00E11CDD">
            <w:pPr>
              <w:rPr>
                <w:rFonts w:ascii="Arial" w:hAnsi="Arial" w:cs="Arial"/>
                <w:color w:val="333333"/>
                <w:sz w:val="20"/>
                <w:szCs w:val="20"/>
                <w:lang w:eastAsia="ru-RU"/>
              </w:rPr>
            </w:pPr>
            <w:r w:rsidRPr="006C66D3">
              <w:rPr>
                <w:rFonts w:ascii="Arial" w:hAnsi="Arial" w:cs="Arial"/>
                <w:color w:val="333333"/>
                <w:sz w:val="20"/>
                <w:szCs w:val="20"/>
                <w:lang w:eastAsia="ru-RU"/>
              </w:rPr>
              <w:t>20.09.2017</w:t>
            </w:r>
          </w:p>
        </w:tc>
        <w:tc>
          <w:tcPr>
            <w:tcW w:w="1824" w:type="dxa"/>
            <w:tcBorders>
              <w:top w:val="single" w:sz="4" w:space="0" w:color="auto"/>
              <w:left w:val="single" w:sz="4" w:space="0" w:color="auto"/>
              <w:bottom w:val="single" w:sz="4" w:space="0" w:color="auto"/>
              <w:right w:val="single" w:sz="4" w:space="0" w:color="auto"/>
            </w:tcBorders>
            <w:shd w:val="clear" w:color="auto" w:fill="auto"/>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E11CDD" w:rsidRPr="006C66D3" w:rsidRDefault="0001109F" w:rsidP="00641216">
            <w:pPr>
              <w:rPr>
                <w:rFonts w:ascii="Arial" w:hAnsi="Arial" w:cs="Arial"/>
                <w:bCs/>
                <w:color w:val="337AB7"/>
                <w:sz w:val="20"/>
                <w:szCs w:val="20"/>
              </w:rPr>
            </w:pPr>
            <w:r w:rsidRPr="006C66D3">
              <w:rPr>
                <w:rFonts w:ascii="Arial" w:hAnsi="Arial" w:cs="Arial"/>
                <w:bCs/>
                <w:sz w:val="20"/>
                <w:szCs w:val="20"/>
              </w:rPr>
              <w:t>Зауваження враховані частково</w:t>
            </w:r>
          </w:p>
        </w:tc>
        <w:tc>
          <w:tcPr>
            <w:tcW w:w="3573" w:type="dxa"/>
            <w:tcBorders>
              <w:top w:val="single" w:sz="4" w:space="0" w:color="auto"/>
              <w:left w:val="single" w:sz="4" w:space="0" w:color="auto"/>
              <w:bottom w:val="single" w:sz="4" w:space="0" w:color="auto"/>
              <w:right w:val="single" w:sz="4" w:space="0" w:color="auto"/>
            </w:tcBorders>
            <w:shd w:val="clear" w:color="auto" w:fill="auto"/>
          </w:tcPr>
          <w:p w:rsidR="00E11CDD" w:rsidRPr="006C66D3" w:rsidRDefault="00463503" w:rsidP="00641216">
            <w:pPr>
              <w:pStyle w:val="1"/>
              <w:spacing w:before="0" w:after="0"/>
              <w:ind w:left="0"/>
              <w:rPr>
                <w:rFonts w:ascii="Arial" w:hAnsi="Arial" w:cs="Arial"/>
                <w:b w:val="0"/>
                <w:color w:val="333333"/>
                <w:sz w:val="20"/>
              </w:rPr>
            </w:pPr>
            <w:hyperlink r:id="rId207" w:history="1">
              <w:r w:rsidR="00E11CDD" w:rsidRPr="006C66D3">
                <w:rPr>
                  <w:rStyle w:val="a3"/>
                  <w:rFonts w:ascii="Arial" w:hAnsi="Arial" w:cs="Arial"/>
                  <w:b w:val="0"/>
                  <w:bCs/>
                  <w:sz w:val="20"/>
                </w:rPr>
                <w:t>Лист № 161 Голові НКРЗІ щодо проекту рішення НКРЗІ "Про затвердження Правил здійснення діяльності у сфері телекомунікацій"</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327C" w:rsidP="00E11CDD">
            <w:pPr>
              <w:rPr>
                <w:rFonts w:ascii="Arial" w:hAnsi="Arial" w:cs="Arial"/>
                <w:sz w:val="20"/>
                <w:szCs w:val="20"/>
              </w:rPr>
            </w:pPr>
            <w:r w:rsidRPr="006C66D3">
              <w:rPr>
                <w:rFonts w:ascii="Arial" w:hAnsi="Arial" w:cs="Arial"/>
                <w:sz w:val="20"/>
                <w:szCs w:val="20"/>
              </w:rPr>
              <w:t>ІнАУ направила ряд зауважень до проекту змін до рішення НКРЗІ «Про затвердження Порядку надання операторами, провайдерами телекомунікацій звітності та інформації»</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color w:val="333333"/>
                <w:sz w:val="20"/>
                <w:szCs w:val="20"/>
              </w:rPr>
            </w:pPr>
            <w:r w:rsidRPr="006C66D3">
              <w:rPr>
                <w:rFonts w:ascii="Arial" w:hAnsi="Arial" w:cs="Arial"/>
                <w:color w:val="333333"/>
                <w:sz w:val="20"/>
                <w:szCs w:val="20"/>
              </w:rPr>
              <w:t>19.10.2017</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01109F" w:rsidP="00641216">
            <w:pPr>
              <w:rPr>
                <w:rFonts w:ascii="Arial" w:hAnsi="Arial" w:cs="Arial"/>
                <w:sz w:val="20"/>
                <w:szCs w:val="20"/>
              </w:rPr>
            </w:pPr>
            <w:r w:rsidRPr="006C66D3">
              <w:rPr>
                <w:rFonts w:ascii="Arial" w:hAnsi="Arial" w:cs="Arial"/>
                <w:bCs/>
                <w:sz w:val="20"/>
                <w:szCs w:val="20"/>
              </w:rPr>
              <w:t>Зауваження враховані частково</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pStyle w:val="1"/>
              <w:spacing w:before="0" w:after="0"/>
              <w:ind w:left="0"/>
              <w:rPr>
                <w:rFonts w:ascii="Arial" w:hAnsi="Arial" w:cs="Arial"/>
                <w:b w:val="0"/>
                <w:color w:val="333333"/>
                <w:sz w:val="20"/>
              </w:rPr>
            </w:pPr>
            <w:hyperlink r:id="rId208" w:history="1">
              <w:r w:rsidR="00E11CDD" w:rsidRPr="006C66D3">
                <w:rPr>
                  <w:rStyle w:val="a3"/>
                  <w:rFonts w:ascii="Arial" w:hAnsi="Arial" w:cs="Arial"/>
                  <w:b w:val="0"/>
                  <w:bCs/>
                  <w:sz w:val="20"/>
                </w:rPr>
                <w:t>Лист № 171 НКРЗІ щодо проекту рішення НКРЗІ «Про внесення змін до рішення НКРЗІ від 05.04.2016 № 180 «Про затвердження Порядку надання операторами, провайдерами телекомунікацій звітності та інформації»</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2F4812" w:rsidP="00E11CDD">
            <w:pPr>
              <w:rPr>
                <w:rFonts w:ascii="Arial" w:hAnsi="Arial" w:cs="Arial"/>
                <w:sz w:val="20"/>
                <w:szCs w:val="20"/>
              </w:rPr>
            </w:pPr>
            <w:r w:rsidRPr="006C66D3">
              <w:rPr>
                <w:rFonts w:ascii="Arial" w:hAnsi="Arial" w:cs="Arial"/>
                <w:sz w:val="20"/>
                <w:szCs w:val="20"/>
              </w:rPr>
              <w:t xml:space="preserve">ІнАУ направила ряд зауважень і прохання внесення </w:t>
            </w:r>
            <w:r w:rsidR="003F0253" w:rsidRPr="006C66D3">
              <w:rPr>
                <w:rFonts w:ascii="Arial" w:hAnsi="Arial" w:cs="Arial"/>
                <w:sz w:val="20"/>
                <w:szCs w:val="20"/>
              </w:rPr>
              <w:t>змін</w:t>
            </w:r>
            <w:r w:rsidRPr="006C66D3">
              <w:rPr>
                <w:rFonts w:ascii="Arial" w:hAnsi="Arial" w:cs="Arial"/>
                <w:sz w:val="20"/>
                <w:szCs w:val="20"/>
              </w:rPr>
              <w:t xml:space="preserve"> до наказу Міністерства фінансів України від 14.06.2016 № 547 «Про затвердження порядків щодо реєстрації реєстраторів розрахункових операцій та книг обліку розрахункових операцій»</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Style w:val="date-display-single"/>
                <w:rFonts w:ascii="Arial" w:hAnsi="Arial" w:cs="Arial"/>
                <w:color w:val="333333"/>
                <w:sz w:val="20"/>
                <w:szCs w:val="20"/>
                <w:lang w:eastAsia="ru-RU"/>
              </w:rPr>
            </w:pPr>
            <w:r w:rsidRPr="006C66D3">
              <w:rPr>
                <w:rStyle w:val="date-display-single"/>
                <w:rFonts w:ascii="Arial" w:hAnsi="Arial" w:cs="Arial"/>
                <w:color w:val="333333"/>
                <w:sz w:val="20"/>
                <w:szCs w:val="20"/>
                <w:lang w:eastAsia="ru-RU"/>
              </w:rPr>
              <w:t>30.11.2017</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bCs/>
                <w:sz w:val="20"/>
                <w:szCs w:val="20"/>
                <w:lang w:eastAsia="ru-RU"/>
              </w:rPr>
            </w:pPr>
            <w:r w:rsidRPr="006C66D3">
              <w:rPr>
                <w:rFonts w:ascii="Arial" w:hAnsi="Arial" w:cs="Arial"/>
                <w:bCs/>
                <w:sz w:val="20"/>
                <w:szCs w:val="20"/>
                <w:lang w:eastAsia="ru-RU"/>
              </w:rPr>
              <w:t>Отримано відповідь:</w:t>
            </w:r>
          </w:p>
          <w:p w:rsidR="00E11CDD" w:rsidRPr="006C66D3" w:rsidRDefault="00463503" w:rsidP="00641216">
            <w:pPr>
              <w:pStyle w:val="1"/>
              <w:spacing w:before="0" w:after="0"/>
              <w:ind w:left="0"/>
              <w:rPr>
                <w:rFonts w:ascii="Arial" w:hAnsi="Arial" w:cs="Arial"/>
                <w:b w:val="0"/>
                <w:color w:val="333333"/>
                <w:sz w:val="20"/>
              </w:rPr>
            </w:pPr>
            <w:hyperlink r:id="rId209" w:history="1">
              <w:r w:rsidR="00E11CDD" w:rsidRPr="006C66D3">
                <w:rPr>
                  <w:rStyle w:val="a3"/>
                  <w:rFonts w:ascii="Arial" w:hAnsi="Arial" w:cs="Arial"/>
                  <w:b w:val="0"/>
                  <w:bCs/>
                  <w:sz w:val="20"/>
                </w:rPr>
                <w:t>Лист № 03 від ДРСУ 03.01.2018 щодо розгляду пропозицій по вдосконаленню окремих процедур при реєстрації та застосуванні РРО</w:t>
              </w:r>
            </w:hyperlink>
          </w:p>
          <w:p w:rsidR="00E11CDD" w:rsidRPr="006C66D3" w:rsidRDefault="00E11CDD" w:rsidP="00641216">
            <w:pPr>
              <w:pStyle w:val="1"/>
              <w:spacing w:before="0" w:after="0"/>
              <w:ind w:left="0"/>
              <w:rPr>
                <w:rFonts w:ascii="Arial" w:hAnsi="Arial" w:cs="Arial"/>
                <w:b w:val="0"/>
                <w:bCs/>
                <w:color w:val="333333"/>
                <w:sz w:val="20"/>
              </w:rPr>
            </w:pPr>
          </w:p>
          <w:p w:rsidR="00E11CDD" w:rsidRPr="006C66D3" w:rsidRDefault="00463503" w:rsidP="00641216">
            <w:pPr>
              <w:pStyle w:val="1"/>
              <w:spacing w:before="0" w:after="0"/>
              <w:ind w:left="0"/>
              <w:rPr>
                <w:rFonts w:ascii="Arial" w:hAnsi="Arial" w:cs="Arial"/>
                <w:b w:val="0"/>
                <w:color w:val="333333"/>
                <w:sz w:val="20"/>
              </w:rPr>
            </w:pPr>
            <w:hyperlink r:id="rId210" w:history="1">
              <w:r w:rsidR="00E11CDD" w:rsidRPr="006C66D3">
                <w:rPr>
                  <w:rStyle w:val="a3"/>
                  <w:rFonts w:ascii="Arial" w:hAnsi="Arial" w:cs="Arial"/>
                  <w:b w:val="0"/>
                  <w:bCs/>
                  <w:sz w:val="20"/>
                </w:rPr>
                <w:t>Лист № 13 від Міністерства фінансів України 22.01.2018 щодо розгляду пропозицій по вдосконаленню окремих процедур при реєстрації та застосуванні РРО</w:t>
              </w:r>
            </w:hyperlink>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pStyle w:val="1"/>
              <w:spacing w:before="0" w:after="0"/>
              <w:ind w:left="0"/>
              <w:rPr>
                <w:rFonts w:ascii="Arial" w:hAnsi="Arial" w:cs="Arial"/>
                <w:b w:val="0"/>
                <w:color w:val="333333"/>
                <w:sz w:val="20"/>
              </w:rPr>
            </w:pPr>
            <w:hyperlink r:id="rId211" w:history="1">
              <w:r w:rsidR="00E11CDD" w:rsidRPr="006C66D3">
                <w:rPr>
                  <w:rStyle w:val="a3"/>
                  <w:rFonts w:ascii="Arial" w:hAnsi="Arial" w:cs="Arial"/>
                  <w:b w:val="0"/>
                  <w:bCs/>
                  <w:sz w:val="20"/>
                </w:rPr>
                <w:t>Лист № 194 Міністру фінансів України щодо надання пропозицій по вдосконаленню окремих процедур при реєстрації та застосуванні РРО</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590C81" w:rsidRPr="006C66D3" w:rsidRDefault="00590C81" w:rsidP="00590C81">
            <w:pPr>
              <w:ind w:right="-133"/>
              <w:rPr>
                <w:rFonts w:ascii="Arial" w:hAnsi="Arial" w:cs="Arial"/>
                <w:sz w:val="20"/>
                <w:szCs w:val="20"/>
              </w:rPr>
            </w:pPr>
            <w:r w:rsidRPr="006C66D3">
              <w:rPr>
                <w:rFonts w:ascii="Arial" w:hAnsi="Arial" w:cs="Arial"/>
                <w:sz w:val="20"/>
                <w:szCs w:val="20"/>
              </w:rPr>
              <w:t xml:space="preserve">ІнАУ направила листа з зауваженнями до </w:t>
            </w:r>
            <w:r w:rsidR="00E71D69" w:rsidRPr="006C66D3">
              <w:rPr>
                <w:rFonts w:ascii="Helvetica" w:hAnsi="Helvetica" w:cs="Helvetica"/>
                <w:color w:val="333333"/>
                <w:sz w:val="21"/>
                <w:szCs w:val="21"/>
              </w:rPr>
              <w:t>проект рішення НКРЗІ «Про внесення змін до Порядку здійснення державного нагляду за ринком телекомунікацій»</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color w:val="333333"/>
                <w:sz w:val="20"/>
                <w:szCs w:val="20"/>
              </w:rPr>
            </w:pPr>
            <w:r w:rsidRPr="006C66D3">
              <w:rPr>
                <w:rFonts w:ascii="Arial" w:hAnsi="Arial" w:cs="Arial"/>
                <w:color w:val="333333"/>
                <w:sz w:val="20"/>
                <w:szCs w:val="20"/>
              </w:rPr>
              <w:t>10.01.2018</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71D69" w:rsidP="00641216">
            <w:pPr>
              <w:rPr>
                <w:rFonts w:ascii="Arial" w:hAnsi="Arial" w:cs="Arial"/>
                <w:bCs/>
                <w:color w:val="333333"/>
                <w:sz w:val="20"/>
                <w:szCs w:val="20"/>
                <w:lang w:eastAsia="ru-RU"/>
              </w:rPr>
            </w:pPr>
            <w:r w:rsidRPr="006C66D3">
              <w:rPr>
                <w:rFonts w:ascii="Arial" w:hAnsi="Arial" w:cs="Arial"/>
                <w:bCs/>
                <w:color w:val="333333"/>
                <w:sz w:val="20"/>
                <w:szCs w:val="20"/>
                <w:lang w:eastAsia="ru-RU"/>
              </w:rPr>
              <w:t>Взято до уваги</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pStyle w:val="1"/>
              <w:spacing w:before="0" w:after="0"/>
              <w:ind w:left="0"/>
              <w:rPr>
                <w:rFonts w:ascii="Arial" w:hAnsi="Arial" w:cs="Arial"/>
                <w:b w:val="0"/>
                <w:color w:val="333333"/>
                <w:sz w:val="20"/>
              </w:rPr>
            </w:pPr>
            <w:hyperlink r:id="rId212" w:history="1">
              <w:r w:rsidR="00E11CDD" w:rsidRPr="006C66D3">
                <w:rPr>
                  <w:rStyle w:val="a3"/>
                  <w:rFonts w:ascii="Arial" w:hAnsi="Arial" w:cs="Arial"/>
                  <w:b w:val="0"/>
                  <w:bCs/>
                  <w:sz w:val="20"/>
                </w:rPr>
                <w:t>Лист № 02 Голові НКРЗІ щодо проекту рішення НКРЗІ «Про внесення змін до Порядку здійснення державного нагляду за ринком телекомунікацій»</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F64F35" w:rsidRPr="006C66D3" w:rsidRDefault="00F64F35" w:rsidP="00F64F35">
            <w:pPr>
              <w:rPr>
                <w:rFonts w:ascii="Arial" w:hAnsi="Arial" w:cs="Arial"/>
                <w:sz w:val="20"/>
                <w:szCs w:val="20"/>
              </w:rPr>
            </w:pPr>
            <w:r w:rsidRPr="006C66D3">
              <w:rPr>
                <w:rFonts w:ascii="Arial" w:hAnsi="Arial" w:cs="Arial"/>
                <w:sz w:val="20"/>
                <w:szCs w:val="20"/>
              </w:rPr>
              <w:t>ІнАУ у листі пропонує продовжити громадське обговорення проекту Закону</w:t>
            </w:r>
            <w:r w:rsidR="00A75C4A" w:rsidRPr="006C66D3">
              <w:rPr>
                <w:rFonts w:ascii="Arial" w:hAnsi="Arial" w:cs="Arial"/>
                <w:sz w:val="20"/>
                <w:szCs w:val="20"/>
              </w:rPr>
              <w:t xml:space="preserve"> «Про внесення змін до Закону України «Про Державну службу спеціального зв'язку та захисту інформації України»</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color w:val="333333"/>
                <w:sz w:val="20"/>
                <w:szCs w:val="20"/>
              </w:rPr>
            </w:pPr>
            <w:r w:rsidRPr="006C66D3">
              <w:rPr>
                <w:rFonts w:ascii="Arial" w:hAnsi="Arial" w:cs="Arial"/>
                <w:color w:val="333333"/>
                <w:sz w:val="20"/>
                <w:szCs w:val="20"/>
              </w:rPr>
              <w:t>31.01.2018</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w:t>
            </w:r>
            <w:r w:rsidR="00C12D1F" w:rsidRPr="006C66D3">
              <w:rPr>
                <w:rFonts w:ascii="Arial" w:hAnsi="Arial" w:cs="Arial"/>
                <w:sz w:val="20"/>
                <w:szCs w:val="20"/>
              </w:rPr>
              <w:t>л</w:t>
            </w:r>
            <w:r w:rsidRPr="006C66D3">
              <w:rPr>
                <w:rFonts w:ascii="Arial" w:hAnsi="Arial" w:cs="Arial"/>
                <w:sz w:val="20"/>
                <w:szCs w:val="20"/>
              </w:rPr>
              <w:t>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A75C4A" w:rsidP="00641216">
            <w:pPr>
              <w:rPr>
                <w:rFonts w:ascii="Arial" w:hAnsi="Arial" w:cs="Arial"/>
                <w:sz w:val="20"/>
                <w:szCs w:val="20"/>
              </w:rPr>
            </w:pPr>
            <w:r w:rsidRPr="006C66D3">
              <w:rPr>
                <w:rFonts w:ascii="Arial" w:hAnsi="Arial" w:cs="Arial"/>
                <w:sz w:val="20"/>
                <w:szCs w:val="20"/>
              </w:rPr>
              <w:t>Взято до уваги</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pStyle w:val="1"/>
              <w:spacing w:before="0" w:after="0"/>
              <w:ind w:left="0"/>
              <w:rPr>
                <w:rFonts w:ascii="Arial" w:hAnsi="Arial" w:cs="Arial"/>
                <w:b w:val="0"/>
                <w:color w:val="333333"/>
                <w:sz w:val="20"/>
              </w:rPr>
            </w:pPr>
            <w:hyperlink r:id="rId213" w:history="1">
              <w:r w:rsidR="00E11CDD" w:rsidRPr="006C66D3">
                <w:rPr>
                  <w:rStyle w:val="a3"/>
                  <w:rFonts w:ascii="Arial" w:hAnsi="Arial" w:cs="Arial"/>
                  <w:b w:val="0"/>
                  <w:bCs/>
                  <w:sz w:val="20"/>
                </w:rPr>
                <w:t>Лист № 13 Голові ДССЗЗІ щодо проекту Закону України "Про внесення змін до Закону України "Про Державну службу спеціального зв'язку та захисту інформації України"</w:t>
              </w:r>
            </w:hyperlink>
          </w:p>
        </w:tc>
      </w:tr>
      <w:tr w:rsidR="00E11CDD" w:rsidRPr="006C66D3" w:rsidTr="002E5168">
        <w:tc>
          <w:tcPr>
            <w:tcW w:w="15871" w:type="dxa"/>
            <w:gridSpan w:val="8"/>
            <w:tcBorders>
              <w:top w:val="single" w:sz="4" w:space="0" w:color="auto"/>
              <w:left w:val="single" w:sz="4" w:space="0" w:color="auto"/>
              <w:bottom w:val="single" w:sz="4" w:space="0" w:color="auto"/>
              <w:right w:val="single" w:sz="4" w:space="0" w:color="auto"/>
            </w:tcBorders>
            <w:shd w:val="clear" w:color="auto" w:fill="C6D9F1"/>
          </w:tcPr>
          <w:p w:rsidR="00E11CDD" w:rsidRPr="006C66D3" w:rsidRDefault="00E11CDD" w:rsidP="00641216">
            <w:pPr>
              <w:spacing w:before="120" w:after="120"/>
              <w:rPr>
                <w:rFonts w:ascii="Arial" w:hAnsi="Arial" w:cs="Arial"/>
                <w:b/>
              </w:rPr>
            </w:pPr>
            <w:bookmarkStart w:id="25" w:name="_Hlk508032139"/>
            <w:r w:rsidRPr="006C66D3">
              <w:rPr>
                <w:rFonts w:ascii="Arial" w:hAnsi="Arial" w:cs="Arial"/>
                <w:b/>
              </w:rPr>
              <w:t>6.3. Сфера УПП і аудіовізуальних послуг</w:t>
            </w:r>
            <w:bookmarkEnd w:id="25"/>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outlineLvl w:val="0"/>
              <w:rPr>
                <w:rFonts w:ascii="Arial" w:hAnsi="Arial" w:cs="Arial"/>
                <w:color w:val="333333"/>
                <w:kern w:val="36"/>
                <w:sz w:val="20"/>
                <w:szCs w:val="20"/>
                <w:lang w:eastAsia="ru-RU"/>
              </w:rPr>
            </w:pPr>
            <w:r w:rsidRPr="006C66D3">
              <w:rPr>
                <w:rFonts w:ascii="Arial" w:hAnsi="Arial" w:cs="Arial"/>
                <w:sz w:val="20"/>
                <w:szCs w:val="20"/>
              </w:rPr>
              <w:t xml:space="preserve">До ВРУ направлені зауваження до </w:t>
            </w:r>
            <w:r w:rsidRPr="006C66D3">
              <w:rPr>
                <w:rFonts w:ascii="Arial" w:hAnsi="Arial" w:cs="Arial"/>
                <w:color w:val="333333"/>
                <w:kern w:val="36"/>
                <w:sz w:val="20"/>
                <w:szCs w:val="20"/>
                <w:lang w:eastAsia="ru-RU"/>
              </w:rPr>
              <w:t>проекту Закону України «Про внесення змін до Закону України «Про ліцензування видів господарської діяльності» щодо зупинення дії ліцензії» (№ 6221 від 22.03.2017)</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06.04.2018</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C12D1F" w:rsidP="00641216">
            <w:pPr>
              <w:rPr>
                <w:rFonts w:ascii="Arial" w:hAnsi="Arial" w:cs="Arial"/>
                <w:sz w:val="20"/>
                <w:szCs w:val="20"/>
              </w:rPr>
            </w:pPr>
            <w:r w:rsidRPr="006C66D3">
              <w:rPr>
                <w:rFonts w:ascii="Arial" w:hAnsi="Arial" w:cs="Arial"/>
                <w:sz w:val="20"/>
                <w:szCs w:val="20"/>
              </w:rPr>
              <w:t>Взято до уваги</w:t>
            </w:r>
          </w:p>
        </w:tc>
        <w:bookmarkStart w:id="26" w:name="_Hlk508036022"/>
        <w:tc>
          <w:tcPr>
            <w:tcW w:w="3573"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outlineLvl w:val="0"/>
              <w:rPr>
                <w:rFonts w:ascii="Arial" w:hAnsi="Arial" w:cs="Arial"/>
                <w:color w:val="333333"/>
                <w:kern w:val="36"/>
                <w:sz w:val="20"/>
                <w:szCs w:val="20"/>
                <w:lang w:eastAsia="ru-RU"/>
              </w:rPr>
            </w:pPr>
            <w:r w:rsidRPr="006C66D3">
              <w:rPr>
                <w:rFonts w:ascii="Arial" w:hAnsi="Arial" w:cs="Arial"/>
                <w:color w:val="333333"/>
                <w:kern w:val="36"/>
                <w:sz w:val="20"/>
                <w:szCs w:val="20"/>
                <w:lang w:eastAsia="ru-RU"/>
              </w:rPr>
              <w:fldChar w:fldCharType="begin"/>
            </w:r>
            <w:r w:rsidRPr="006C66D3">
              <w:rPr>
                <w:rFonts w:ascii="Arial" w:hAnsi="Arial" w:cs="Arial"/>
                <w:color w:val="333333"/>
                <w:kern w:val="36"/>
                <w:sz w:val="20"/>
                <w:szCs w:val="20"/>
                <w:lang w:eastAsia="ru-RU"/>
              </w:rPr>
              <w:instrText xml:space="preserve"> HYPERLINK "http://inau.ua/document/lyst-no591-4-vid-06042017-shchodo-proektu-zakonu-ukrayiny-pro-vnesennya-zmin-do-zakonu" </w:instrText>
            </w:r>
            <w:r w:rsidRPr="006C66D3">
              <w:rPr>
                <w:rFonts w:ascii="Arial" w:hAnsi="Arial" w:cs="Arial"/>
                <w:color w:val="333333"/>
                <w:kern w:val="36"/>
                <w:sz w:val="20"/>
                <w:szCs w:val="20"/>
                <w:lang w:eastAsia="ru-RU"/>
              </w:rPr>
              <w:fldChar w:fldCharType="separate"/>
            </w:r>
            <w:r w:rsidRPr="006C66D3">
              <w:rPr>
                <w:rStyle w:val="a3"/>
                <w:rFonts w:ascii="Arial" w:hAnsi="Arial" w:cs="Arial"/>
                <w:kern w:val="36"/>
                <w:sz w:val="20"/>
                <w:szCs w:val="20"/>
                <w:lang w:eastAsia="ru-RU"/>
              </w:rPr>
              <w:t>Лист №59/1-4 щодо проекту Закону України «Про внесення змін до Закону України «Про ліцензування видів господарської діяльності» щодо зупинення дії ліцензії» (№ 6221 від 22.03.2017)</w:t>
            </w:r>
            <w:r w:rsidRPr="006C66D3">
              <w:rPr>
                <w:rFonts w:ascii="Arial" w:hAnsi="Arial" w:cs="Arial"/>
                <w:color w:val="333333"/>
                <w:kern w:val="36"/>
                <w:sz w:val="20"/>
                <w:szCs w:val="20"/>
                <w:lang w:eastAsia="ru-RU"/>
              </w:rPr>
              <w:fldChar w:fldCharType="end"/>
            </w:r>
            <w:bookmarkEnd w:id="26"/>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645762">
            <w:pPr>
              <w:pStyle w:val="a7"/>
              <w:spacing w:before="0" w:beforeAutospacing="0" w:after="0" w:afterAutospacing="0"/>
              <w:jc w:val="both"/>
              <w:rPr>
                <w:rFonts w:ascii="Arial" w:hAnsi="Arial" w:cs="Arial"/>
                <w:sz w:val="20"/>
                <w:szCs w:val="20"/>
              </w:rPr>
            </w:pPr>
            <w:r w:rsidRPr="006C66D3">
              <w:rPr>
                <w:rFonts w:ascii="Arial" w:hAnsi="Arial" w:cs="Arial"/>
                <w:sz w:val="20"/>
                <w:szCs w:val="20"/>
              </w:rPr>
              <w:t xml:space="preserve">До ВРУ, АМКУ та Національної ради з питань телебачення і радіомовлення </w:t>
            </w:r>
            <w:r w:rsidRPr="006C66D3">
              <w:rPr>
                <w:rFonts w:ascii="Arial" w:hAnsi="Arial" w:cs="Arial"/>
                <w:sz w:val="20"/>
                <w:szCs w:val="20"/>
              </w:rPr>
              <w:lastRenderedPageBreak/>
              <w:t xml:space="preserve">направлено звернення щодо </w:t>
            </w:r>
            <w:r w:rsidRPr="006C66D3">
              <w:rPr>
                <w:rStyle w:val="af"/>
                <w:rFonts w:ascii="Arial" w:hAnsi="Arial" w:cs="Arial"/>
                <w:i w:val="0"/>
                <w:color w:val="333333"/>
                <w:sz w:val="20"/>
                <w:szCs w:val="20"/>
              </w:rPr>
              <w:t>Проекту ЗУ «Про аудіовізуальні медіа-послуги»</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color w:val="333333"/>
                <w:sz w:val="20"/>
                <w:szCs w:val="20"/>
                <w:lang w:eastAsia="ru-RU"/>
              </w:rPr>
            </w:pPr>
            <w:r w:rsidRPr="006C66D3">
              <w:rPr>
                <w:rFonts w:ascii="Arial" w:hAnsi="Arial" w:cs="Arial"/>
                <w:color w:val="333333"/>
                <w:sz w:val="20"/>
                <w:szCs w:val="20"/>
                <w:lang w:eastAsia="ru-RU"/>
              </w:rPr>
              <w:lastRenderedPageBreak/>
              <w:t>22.06.2017</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ІнАУ, АППК</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sz w:val="20"/>
                <w:szCs w:val="20"/>
              </w:rPr>
              <w:t>Отримано відповідь:</w:t>
            </w:r>
          </w:p>
          <w:p w:rsidR="00E11CDD" w:rsidRPr="006C66D3" w:rsidRDefault="00463503" w:rsidP="00641216">
            <w:pPr>
              <w:pStyle w:val="1"/>
              <w:spacing w:before="0" w:after="0"/>
              <w:ind w:left="0"/>
              <w:rPr>
                <w:rFonts w:ascii="Arial" w:hAnsi="Arial" w:cs="Arial"/>
                <w:b w:val="0"/>
                <w:color w:val="333333"/>
                <w:sz w:val="20"/>
              </w:rPr>
            </w:pPr>
            <w:hyperlink r:id="rId214" w:history="1">
              <w:r w:rsidR="00E11CDD" w:rsidRPr="006C66D3">
                <w:rPr>
                  <w:rStyle w:val="a3"/>
                  <w:rFonts w:ascii="Arial" w:hAnsi="Arial" w:cs="Arial"/>
                  <w:b w:val="0"/>
                  <w:bCs/>
                  <w:sz w:val="20"/>
                </w:rPr>
                <w:t>Лист №160 від 19.07.2017р. від Антимонопольного комітету України щодо розгляду звернення ІнАУ</w:t>
              </w:r>
            </w:hyperlink>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pStyle w:val="1"/>
              <w:spacing w:before="0" w:after="0"/>
              <w:ind w:left="0"/>
              <w:rPr>
                <w:rFonts w:ascii="Arial" w:hAnsi="Arial" w:cs="Arial"/>
                <w:b w:val="0"/>
                <w:color w:val="333333"/>
                <w:sz w:val="20"/>
              </w:rPr>
            </w:pPr>
            <w:hyperlink r:id="rId215" w:history="1">
              <w:r w:rsidR="00E11CDD" w:rsidRPr="006C66D3">
                <w:rPr>
                  <w:rStyle w:val="a3"/>
                  <w:rFonts w:ascii="Arial" w:hAnsi="Arial" w:cs="Arial"/>
                  <w:b w:val="0"/>
                  <w:bCs/>
                  <w:sz w:val="20"/>
                </w:rPr>
                <w:t xml:space="preserve">Лист щодо необхідності прискорення розробки та реєстрації </w:t>
              </w:r>
              <w:r w:rsidR="00E11CDD" w:rsidRPr="006C66D3">
                <w:rPr>
                  <w:rStyle w:val="a3"/>
                  <w:rFonts w:ascii="Arial" w:hAnsi="Arial" w:cs="Arial"/>
                  <w:b w:val="0"/>
                  <w:bCs/>
                  <w:sz w:val="20"/>
                </w:rPr>
                <w:lastRenderedPageBreak/>
                <w:t>Проекту Закону України «Про аудіовізуальні медіа-послуги»</w:t>
              </w:r>
            </w:hyperlink>
          </w:p>
        </w:tc>
      </w:tr>
      <w:tr w:rsidR="00E11CDD" w:rsidRPr="006C66D3" w:rsidTr="002E5168">
        <w:tc>
          <w:tcPr>
            <w:tcW w:w="15871" w:type="dxa"/>
            <w:gridSpan w:val="8"/>
            <w:tcBorders>
              <w:top w:val="single" w:sz="4" w:space="0" w:color="auto"/>
              <w:left w:val="single" w:sz="4" w:space="0" w:color="auto"/>
              <w:bottom w:val="single" w:sz="4" w:space="0" w:color="auto"/>
              <w:right w:val="single" w:sz="4" w:space="0" w:color="auto"/>
            </w:tcBorders>
            <w:shd w:val="clear" w:color="auto" w:fill="C6D9F1"/>
          </w:tcPr>
          <w:p w:rsidR="00E11CDD" w:rsidRPr="006C66D3" w:rsidRDefault="00E11CDD" w:rsidP="00641216">
            <w:pPr>
              <w:spacing w:before="120" w:after="120"/>
              <w:rPr>
                <w:rFonts w:ascii="Arial" w:hAnsi="Arial" w:cs="Arial"/>
                <w:b/>
              </w:rPr>
            </w:pPr>
            <w:bookmarkStart w:id="27" w:name="_Hlk508032158"/>
            <w:r w:rsidRPr="006C66D3">
              <w:rPr>
                <w:rFonts w:ascii="Arial" w:hAnsi="Arial" w:cs="Arial"/>
                <w:b/>
              </w:rPr>
              <w:lastRenderedPageBreak/>
              <w:t>6.4. Питання авторського права та суміжних прав</w:t>
            </w:r>
            <w:bookmarkEnd w:id="27"/>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3F0253" w:rsidP="00E11CDD">
            <w:pPr>
              <w:rPr>
                <w:rFonts w:ascii="Arial" w:hAnsi="Arial" w:cs="Arial"/>
                <w:bCs/>
                <w:color w:val="333333"/>
                <w:sz w:val="20"/>
                <w:szCs w:val="20"/>
                <w:lang w:eastAsia="ru-RU"/>
              </w:rPr>
            </w:pPr>
            <w:r w:rsidRPr="006C66D3">
              <w:rPr>
                <w:rFonts w:ascii="Arial" w:hAnsi="Arial" w:cs="Arial"/>
                <w:bCs/>
                <w:color w:val="333333"/>
                <w:sz w:val="20"/>
                <w:szCs w:val="20"/>
                <w:lang w:eastAsia="ru-RU"/>
              </w:rPr>
              <w:t>Оприлюднена</w:t>
            </w:r>
            <w:r w:rsidR="007D4B1F" w:rsidRPr="006C66D3">
              <w:rPr>
                <w:rFonts w:ascii="Arial" w:hAnsi="Arial" w:cs="Arial"/>
                <w:bCs/>
                <w:color w:val="333333"/>
                <w:sz w:val="20"/>
                <w:szCs w:val="20"/>
                <w:lang w:eastAsia="ru-RU"/>
              </w:rPr>
              <w:t xml:space="preserve"> позиція ІнАУ про те, що технічно блокування і видалення інтернет-контенту можливе лише в разі його виконання володільцем веб-сайту або дата-центром, де розміщений цей контент. Коректне блокування інтернет-контенту провайдерами доступу технічно неможливе.</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color w:val="333333"/>
                <w:sz w:val="20"/>
                <w:szCs w:val="20"/>
                <w:lang w:eastAsia="ru-RU"/>
              </w:rPr>
            </w:pPr>
            <w:r w:rsidRPr="006C66D3">
              <w:rPr>
                <w:rFonts w:ascii="Arial" w:hAnsi="Arial" w:cs="Arial"/>
                <w:color w:val="333333"/>
                <w:sz w:val="20"/>
                <w:szCs w:val="20"/>
                <w:lang w:eastAsia="ru-RU"/>
              </w:rPr>
              <w:t>15.11.2017</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pStyle w:val="1"/>
              <w:spacing w:before="0" w:after="0"/>
              <w:ind w:left="0"/>
              <w:rPr>
                <w:rFonts w:ascii="Arial" w:hAnsi="Arial" w:cs="Arial"/>
                <w:b w:val="0"/>
                <w:color w:val="333333"/>
                <w:sz w:val="20"/>
              </w:rPr>
            </w:pPr>
            <w:r w:rsidRPr="006C66D3">
              <w:rPr>
                <w:rFonts w:ascii="Arial" w:hAnsi="Arial" w:cs="Arial"/>
                <w:b w:val="0"/>
                <w:bCs/>
                <w:color w:val="333333"/>
                <w:sz w:val="20"/>
              </w:rPr>
              <w:t>Правління ІнАУ сформувало позицію щодо блокування інтернет-контенту.</w:t>
            </w:r>
          </w:p>
        </w:tc>
        <w:tc>
          <w:tcPr>
            <w:tcW w:w="3573" w:type="dxa"/>
            <w:tcBorders>
              <w:top w:val="single" w:sz="4" w:space="0" w:color="auto"/>
              <w:left w:val="single" w:sz="4" w:space="0" w:color="auto"/>
              <w:bottom w:val="single" w:sz="4" w:space="0" w:color="auto"/>
              <w:right w:val="single" w:sz="4" w:space="0" w:color="auto"/>
            </w:tcBorders>
          </w:tcPr>
          <w:p w:rsidR="0013784B" w:rsidRPr="006C66D3" w:rsidRDefault="00463503" w:rsidP="00641216">
            <w:pPr>
              <w:rPr>
                <w:rFonts w:ascii="Arial" w:hAnsi="Arial" w:cs="Arial"/>
                <w:b/>
                <w:sz w:val="20"/>
              </w:rPr>
            </w:pPr>
            <w:hyperlink r:id="rId216" w:history="1">
              <w:r w:rsidR="0013784B" w:rsidRPr="006C66D3">
                <w:rPr>
                  <w:rStyle w:val="a3"/>
                  <w:rFonts w:ascii="Arial" w:hAnsi="Arial" w:cs="Arial"/>
                  <w:sz w:val="20"/>
                  <w:szCs w:val="20"/>
                </w:rPr>
                <w:t>Позиція ІнАУ щодо блокування інтернет-контенту.</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bCs/>
                <w:color w:val="333333"/>
                <w:sz w:val="20"/>
                <w:szCs w:val="20"/>
                <w:lang w:eastAsia="ru-RU"/>
              </w:rPr>
            </w:pPr>
            <w:r w:rsidRPr="006C66D3">
              <w:rPr>
                <w:rFonts w:ascii="Arial" w:hAnsi="Arial" w:cs="Arial"/>
                <w:bCs/>
                <w:color w:val="333333"/>
                <w:sz w:val="20"/>
                <w:szCs w:val="20"/>
                <w:lang w:eastAsia="ru-RU"/>
              </w:rPr>
              <w:t xml:space="preserve">Питання шкідливості змін до </w:t>
            </w:r>
            <w:r w:rsidR="003F0253" w:rsidRPr="006C66D3">
              <w:rPr>
                <w:rFonts w:ascii="Arial" w:hAnsi="Arial" w:cs="Arial"/>
                <w:bCs/>
                <w:color w:val="333333"/>
                <w:sz w:val="20"/>
                <w:szCs w:val="20"/>
                <w:lang w:eastAsia="ru-RU"/>
              </w:rPr>
              <w:t>законодавства</w:t>
            </w:r>
            <w:r w:rsidRPr="006C66D3">
              <w:rPr>
                <w:rFonts w:ascii="Arial" w:hAnsi="Arial" w:cs="Arial"/>
                <w:bCs/>
                <w:color w:val="333333"/>
                <w:sz w:val="20"/>
                <w:szCs w:val="20"/>
                <w:lang w:eastAsia="ru-RU"/>
              </w:rPr>
              <w:t>, пропонованих законопроектом 3081-д, обговорено на заходах, організованих чи при партнерстві ІнАУ</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color w:val="333333"/>
                <w:sz w:val="20"/>
                <w:szCs w:val="20"/>
              </w:rPr>
            </w:pPr>
            <w:r w:rsidRPr="006C66D3">
              <w:rPr>
                <w:rFonts w:ascii="Arial" w:hAnsi="Arial" w:cs="Arial"/>
                <w:color w:val="333333"/>
                <w:sz w:val="20"/>
                <w:szCs w:val="20"/>
              </w:rPr>
              <w:t>Впродовж звітного періоду</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bCs/>
                <w:color w:val="333333"/>
                <w:sz w:val="20"/>
                <w:szCs w:val="20"/>
              </w:rPr>
            </w:pPr>
            <w:r w:rsidRPr="006C66D3">
              <w:rPr>
                <w:rFonts w:ascii="Arial" w:hAnsi="Arial" w:cs="Arial"/>
                <w:bCs/>
                <w:color w:val="333333"/>
                <w:sz w:val="20"/>
                <w:szCs w:val="20"/>
              </w:rPr>
              <w:t>Напрацювання спільної позиції щодо протидії шкідливим законодавчим новаціям у сфері авторського права</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rPr>
                <w:rStyle w:val="a3"/>
                <w:rFonts w:ascii="Arial" w:hAnsi="Arial" w:cs="Arial"/>
                <w:bCs/>
                <w:color w:val="2F6CA3"/>
                <w:sz w:val="20"/>
                <w:szCs w:val="20"/>
                <w:shd w:val="clear" w:color="auto" w:fill="FFFFFF"/>
              </w:rPr>
            </w:pPr>
            <w:hyperlink r:id="rId217" w:history="1">
              <w:r w:rsidR="00E11CDD" w:rsidRPr="006C66D3">
                <w:rPr>
                  <w:rStyle w:val="a3"/>
                  <w:rFonts w:ascii="Arial" w:hAnsi="Arial" w:cs="Arial"/>
                  <w:bCs/>
                  <w:color w:val="2F6CA3"/>
                  <w:sz w:val="20"/>
                  <w:szCs w:val="20"/>
                  <w:shd w:val="clear" w:color="auto" w:fill="FFFFFF"/>
                </w:rPr>
                <w:t>ЗВІТ з підсумками 7-го Українського форуму з управління Інтернетом IGF-UA</w:t>
              </w:r>
            </w:hyperlink>
          </w:p>
          <w:p w:rsidR="00E11CDD" w:rsidRPr="006C66D3" w:rsidRDefault="00E11CDD" w:rsidP="00641216">
            <w:pPr>
              <w:rPr>
                <w:rStyle w:val="a3"/>
                <w:bCs/>
                <w:color w:val="337AB7"/>
              </w:rPr>
            </w:pPr>
          </w:p>
          <w:p w:rsidR="00E11CDD" w:rsidRPr="006C66D3" w:rsidRDefault="00463503" w:rsidP="00641216">
            <w:pPr>
              <w:rPr>
                <w:rFonts w:ascii="Arial" w:hAnsi="Arial" w:cs="Arial"/>
                <w:bCs/>
                <w:color w:val="333333"/>
                <w:sz w:val="20"/>
                <w:szCs w:val="20"/>
              </w:rPr>
            </w:pPr>
            <w:hyperlink r:id="rId218" w:history="1">
              <w:r w:rsidR="00E11CDD" w:rsidRPr="006C66D3">
                <w:rPr>
                  <w:rStyle w:val="a3"/>
                  <w:rFonts w:ascii="Arial" w:hAnsi="Arial" w:cs="Arial"/>
                  <w:bCs/>
                  <w:color w:val="337AB7"/>
                  <w:sz w:val="20"/>
                  <w:szCs w:val="20"/>
                </w:rPr>
                <w:t xml:space="preserve">Реліз УКОЗ-2017 </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A613FD" w:rsidRPr="006C66D3" w:rsidRDefault="00A613FD" w:rsidP="00ED1059">
            <w:pPr>
              <w:rPr>
                <w:rFonts w:ascii="Arial" w:hAnsi="Arial" w:cs="Arial"/>
                <w:sz w:val="20"/>
                <w:szCs w:val="20"/>
              </w:rPr>
            </w:pPr>
            <w:r w:rsidRPr="006C66D3">
              <w:rPr>
                <w:rFonts w:ascii="Arial" w:hAnsi="Arial" w:cs="Arial"/>
                <w:sz w:val="20"/>
                <w:szCs w:val="20"/>
              </w:rPr>
              <w:t>До МЕРТ, Нацради з питань ТБ та радіомовлення і до ДРСУ нап</w:t>
            </w:r>
            <w:r w:rsidR="00ED1059" w:rsidRPr="006C66D3">
              <w:rPr>
                <w:rFonts w:ascii="Arial" w:hAnsi="Arial" w:cs="Arial"/>
                <w:sz w:val="20"/>
                <w:szCs w:val="20"/>
              </w:rPr>
              <w:t>равлені зауваження і пропозиції до проекту  Закону України «Про внесення змін до деяких законодавчих актів щодо врегулювання питань авторського права і суміжних прав»</w:t>
            </w:r>
            <w:r w:rsidRPr="006C66D3">
              <w:rPr>
                <w:rFonts w:ascii="Arial" w:hAnsi="Arial" w:cs="Arial"/>
                <w:sz w:val="20"/>
                <w:szCs w:val="20"/>
              </w:rPr>
              <w:t xml:space="preserve"> </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color w:val="333333"/>
                <w:sz w:val="20"/>
                <w:szCs w:val="20"/>
                <w:lang w:eastAsia="ru-RU"/>
              </w:rPr>
            </w:pPr>
            <w:r w:rsidRPr="006C66D3">
              <w:rPr>
                <w:rFonts w:ascii="Arial" w:hAnsi="Arial" w:cs="Arial"/>
                <w:color w:val="333333"/>
                <w:sz w:val="20"/>
                <w:szCs w:val="20"/>
                <w:lang w:eastAsia="ru-RU"/>
              </w:rPr>
              <w:t>16.01.2018</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C01534" w:rsidP="00E11CDD">
            <w:pPr>
              <w:rPr>
                <w:rFonts w:ascii="Arial" w:hAnsi="Arial" w:cs="Arial"/>
                <w:sz w:val="20"/>
                <w:szCs w:val="20"/>
              </w:rPr>
            </w:pPr>
            <w:r w:rsidRPr="006C66D3">
              <w:rPr>
                <w:rFonts w:ascii="Arial" w:hAnsi="Arial" w:cs="Arial"/>
                <w:sz w:val="20"/>
                <w:szCs w:val="20"/>
              </w:rPr>
              <w:t>ІнАУ з партнерами</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D1059" w:rsidP="00641216">
            <w:pPr>
              <w:rPr>
                <w:rFonts w:ascii="Arial" w:hAnsi="Arial" w:cs="Arial"/>
                <w:sz w:val="20"/>
                <w:szCs w:val="20"/>
              </w:rPr>
            </w:pPr>
            <w:r w:rsidRPr="006C66D3">
              <w:rPr>
                <w:rFonts w:ascii="Arial" w:hAnsi="Arial" w:cs="Arial"/>
                <w:sz w:val="20"/>
                <w:szCs w:val="20"/>
              </w:rPr>
              <w:t>Взято до уваги</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pStyle w:val="1"/>
              <w:spacing w:before="0" w:after="0"/>
              <w:ind w:left="0"/>
              <w:rPr>
                <w:rFonts w:ascii="Arial" w:hAnsi="Arial" w:cs="Arial"/>
                <w:b w:val="0"/>
                <w:color w:val="333333"/>
                <w:sz w:val="20"/>
              </w:rPr>
            </w:pPr>
            <w:hyperlink r:id="rId219" w:history="1">
              <w:r w:rsidR="00E11CDD" w:rsidRPr="006C66D3">
                <w:rPr>
                  <w:rStyle w:val="a3"/>
                  <w:rFonts w:ascii="Arial" w:hAnsi="Arial" w:cs="Arial"/>
                  <w:b w:val="0"/>
                  <w:bCs/>
                  <w:sz w:val="20"/>
                </w:rPr>
                <w:t>Колективне звернення об'єднань суб'єктів господарювання у сфері телебачення щодо зауважень до проекту Закону України "Про внесення змін до деяких законодавчих актів щодо врегулювання питань авторського права і суміжних прав"</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2D6CD5" w:rsidRPr="006C66D3" w:rsidRDefault="00E11CDD" w:rsidP="00CD7535">
            <w:pPr>
              <w:rPr>
                <w:rFonts w:ascii="Arial" w:hAnsi="Arial" w:cs="Arial"/>
                <w:sz w:val="20"/>
                <w:szCs w:val="20"/>
              </w:rPr>
            </w:pPr>
            <w:r w:rsidRPr="006C66D3">
              <w:rPr>
                <w:rFonts w:ascii="Arial" w:hAnsi="Arial" w:cs="Arial"/>
                <w:sz w:val="20"/>
                <w:szCs w:val="20"/>
              </w:rPr>
              <w:t>До ВРУ направлені листи з зауваженнями до Проекту Закону про ефективне управління майновими правами правовласників у сфері авторського права і (або) суміжних прав № 7466</w:t>
            </w:r>
            <w:r w:rsidR="002D6CD5" w:rsidRPr="006C66D3">
              <w:rPr>
                <w:rFonts w:ascii="Arial" w:hAnsi="Arial" w:cs="Arial"/>
                <w:sz w:val="20"/>
                <w:szCs w:val="20"/>
              </w:rPr>
              <w:t xml:space="preserve"> і прохання виключити з  визначення терміну «кабельна ретрансляція» вираз «провайдерами програмної послуги», та зобов’язати сплачувати на користь ОКУ саме організації кабельного мовлення (телерадіокомпанії-мовники), з якими провайдери програмної послуги укладають угоди на право використання програм</w:t>
            </w:r>
            <w:r w:rsidR="00CD7535" w:rsidRPr="006C66D3">
              <w:rPr>
                <w:rFonts w:ascii="Arial" w:hAnsi="Arial" w:cs="Arial"/>
                <w:sz w:val="20"/>
                <w:szCs w:val="20"/>
              </w:rPr>
              <w:t>.</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color w:val="333333"/>
                <w:sz w:val="20"/>
                <w:szCs w:val="20"/>
              </w:rPr>
            </w:pPr>
            <w:r w:rsidRPr="006C66D3">
              <w:rPr>
                <w:rFonts w:ascii="Arial" w:hAnsi="Arial" w:cs="Arial"/>
                <w:color w:val="333333"/>
                <w:sz w:val="20"/>
                <w:szCs w:val="20"/>
              </w:rPr>
              <w:t>23.02.2018</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3F0253" w:rsidP="00E11CDD">
            <w:pPr>
              <w:rPr>
                <w:rFonts w:ascii="Arial" w:hAnsi="Arial" w:cs="Arial"/>
                <w:sz w:val="20"/>
                <w:szCs w:val="20"/>
              </w:rPr>
            </w:pPr>
            <w:r w:rsidRPr="006C66D3">
              <w:rPr>
                <w:rFonts w:ascii="Arial" w:hAnsi="Arial" w:cs="Arial"/>
                <w:sz w:val="20"/>
                <w:szCs w:val="20"/>
              </w:rPr>
              <w:t>Правління</w:t>
            </w:r>
            <w:r w:rsidR="00E11CDD" w:rsidRPr="006C66D3">
              <w:rPr>
                <w:rFonts w:ascii="Arial" w:hAnsi="Arial" w:cs="Arial"/>
                <w:sz w:val="20"/>
                <w:szCs w:val="20"/>
              </w:rPr>
              <w:t xml:space="preserve">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CD7535" w:rsidP="00641216">
            <w:pPr>
              <w:rPr>
                <w:rFonts w:ascii="Arial" w:hAnsi="Arial" w:cs="Arial"/>
                <w:bCs/>
                <w:color w:val="333333"/>
                <w:sz w:val="20"/>
                <w:szCs w:val="20"/>
              </w:rPr>
            </w:pPr>
            <w:r w:rsidRPr="006C66D3">
              <w:rPr>
                <w:rFonts w:ascii="Arial" w:hAnsi="Arial" w:cs="Arial"/>
                <w:bCs/>
                <w:color w:val="333333"/>
                <w:sz w:val="20"/>
                <w:szCs w:val="20"/>
              </w:rPr>
              <w:t>Взято до уваги</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pStyle w:val="1"/>
              <w:spacing w:before="0" w:after="0"/>
              <w:ind w:left="0"/>
              <w:rPr>
                <w:rFonts w:ascii="Arial" w:hAnsi="Arial" w:cs="Arial"/>
                <w:b w:val="0"/>
                <w:bCs/>
                <w:color w:val="333333"/>
                <w:sz w:val="20"/>
              </w:rPr>
            </w:pPr>
            <w:hyperlink r:id="rId220" w:history="1">
              <w:r w:rsidR="00E11CDD" w:rsidRPr="006C66D3">
                <w:rPr>
                  <w:rStyle w:val="a3"/>
                  <w:rFonts w:ascii="Arial" w:hAnsi="Arial" w:cs="Arial"/>
                  <w:b w:val="0"/>
                  <w:bCs/>
                  <w:sz w:val="20"/>
                </w:rPr>
                <w:t>Лист № 29 Голові Комітету ВРУ з питань науки і освіти щодо надання пропозицій до проекту Закону «Про ефективне управління майновими правами правовласників у сфері авторського права і (або) суміжних прав» (№7466 від 28.12.2017)</w:t>
              </w:r>
            </w:hyperlink>
          </w:p>
          <w:p w:rsidR="00E11CDD" w:rsidRPr="006C66D3" w:rsidRDefault="00E11CDD" w:rsidP="00641216">
            <w:pPr>
              <w:pStyle w:val="1"/>
              <w:spacing w:before="0" w:after="0"/>
              <w:ind w:left="0"/>
              <w:rPr>
                <w:rFonts w:ascii="Arial" w:hAnsi="Arial" w:cs="Arial"/>
                <w:b w:val="0"/>
                <w:color w:val="333333"/>
                <w:sz w:val="20"/>
              </w:rPr>
            </w:pPr>
          </w:p>
          <w:p w:rsidR="00E11CDD" w:rsidRPr="006C66D3" w:rsidRDefault="00463503" w:rsidP="00641216">
            <w:pPr>
              <w:pStyle w:val="1"/>
              <w:spacing w:before="0" w:after="0"/>
              <w:ind w:left="0"/>
              <w:rPr>
                <w:rFonts w:ascii="Arial" w:hAnsi="Arial" w:cs="Arial"/>
                <w:b w:val="0"/>
                <w:color w:val="333333"/>
                <w:sz w:val="20"/>
              </w:rPr>
            </w:pPr>
            <w:hyperlink r:id="rId221" w:history="1">
              <w:r w:rsidR="00E11CDD" w:rsidRPr="006C66D3">
                <w:rPr>
                  <w:rStyle w:val="a3"/>
                  <w:rFonts w:ascii="Arial" w:hAnsi="Arial" w:cs="Arial"/>
                  <w:b w:val="0"/>
                  <w:bCs/>
                  <w:sz w:val="20"/>
                </w:rPr>
                <w:t>Лист № 30/1-5 ВРУ щодо надання пропозицій до проекту Закону «Про ефективне управління майновими правами правовласників у сфері авторського права і (або) суміжних прав» (№7466 від 28.12.2017)</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5360A5" w:rsidRPr="006C66D3" w:rsidRDefault="005360A5" w:rsidP="00E765E5">
            <w:pPr>
              <w:rPr>
                <w:rFonts w:ascii="Arial" w:hAnsi="Arial" w:cs="Arial"/>
                <w:sz w:val="20"/>
                <w:szCs w:val="20"/>
              </w:rPr>
            </w:pPr>
            <w:r w:rsidRPr="006C66D3">
              <w:rPr>
                <w:rFonts w:ascii="Arial" w:hAnsi="Arial" w:cs="Arial"/>
                <w:sz w:val="20"/>
                <w:szCs w:val="20"/>
              </w:rPr>
              <w:t xml:space="preserve">ІнАУ запропонувала профільним комітетам ВРУ </w:t>
            </w:r>
            <w:r w:rsidR="00E765E5" w:rsidRPr="006C66D3">
              <w:rPr>
                <w:rFonts w:ascii="Arial" w:hAnsi="Arial" w:cs="Arial"/>
                <w:sz w:val="20"/>
                <w:szCs w:val="20"/>
              </w:rPr>
              <w:t xml:space="preserve">врахувати </w:t>
            </w:r>
            <w:r w:rsidRPr="006C66D3">
              <w:rPr>
                <w:rFonts w:ascii="Arial" w:hAnsi="Arial" w:cs="Arial"/>
                <w:sz w:val="20"/>
                <w:szCs w:val="20"/>
              </w:rPr>
              <w:t>зауваження у тексті проекту Закону</w:t>
            </w:r>
            <w:r w:rsidR="00E765E5" w:rsidRPr="006C66D3">
              <w:rPr>
                <w:rFonts w:ascii="Arial" w:hAnsi="Arial" w:cs="Arial"/>
                <w:sz w:val="20"/>
                <w:szCs w:val="20"/>
              </w:rPr>
              <w:t xml:space="preserve"> «Про внесення змін до деяких законодавчих актів України щодо врегулювання питань авторського права і суміжних прав»</w:t>
            </w:r>
            <w:r w:rsidR="00F301B1" w:rsidRPr="006C66D3">
              <w:rPr>
                <w:rFonts w:ascii="Arial" w:hAnsi="Arial" w:cs="Arial"/>
                <w:sz w:val="20"/>
                <w:szCs w:val="20"/>
              </w:rPr>
              <w:t xml:space="preserve"> №7539</w:t>
            </w:r>
            <w:r w:rsidRPr="006C66D3">
              <w:rPr>
                <w:rFonts w:ascii="Arial" w:hAnsi="Arial" w:cs="Arial"/>
                <w:sz w:val="20"/>
                <w:szCs w:val="20"/>
              </w:rPr>
              <w:t xml:space="preserve">, а за неможливості - прийняти рішення про повернення проекту Закону до </w:t>
            </w:r>
            <w:r w:rsidR="00F301B1" w:rsidRPr="006C66D3">
              <w:rPr>
                <w:rFonts w:ascii="Arial" w:hAnsi="Arial" w:cs="Arial"/>
                <w:sz w:val="20"/>
                <w:szCs w:val="20"/>
              </w:rPr>
              <w:t>КМУ</w:t>
            </w:r>
            <w:r w:rsidRPr="006C66D3">
              <w:rPr>
                <w:rFonts w:ascii="Arial" w:hAnsi="Arial" w:cs="Arial"/>
                <w:sz w:val="20"/>
                <w:szCs w:val="20"/>
              </w:rPr>
              <w:t xml:space="preserve"> на доопрацювання</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color w:val="333333"/>
                <w:sz w:val="20"/>
                <w:szCs w:val="20"/>
              </w:rPr>
            </w:pPr>
            <w:r w:rsidRPr="006C66D3">
              <w:rPr>
                <w:rFonts w:ascii="Arial" w:hAnsi="Arial" w:cs="Arial"/>
                <w:color w:val="333333"/>
                <w:sz w:val="20"/>
                <w:szCs w:val="20"/>
              </w:rPr>
              <w:t>07.03.2018</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F301B1" w:rsidP="00641216">
            <w:pPr>
              <w:rPr>
                <w:rFonts w:ascii="Arial" w:hAnsi="Arial" w:cs="Arial"/>
                <w:sz w:val="20"/>
                <w:szCs w:val="20"/>
              </w:rPr>
            </w:pPr>
            <w:r w:rsidRPr="006C66D3">
              <w:rPr>
                <w:rFonts w:ascii="Arial" w:hAnsi="Arial" w:cs="Arial"/>
                <w:sz w:val="20"/>
                <w:szCs w:val="20"/>
              </w:rPr>
              <w:t>Взято до уваги</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pStyle w:val="1"/>
              <w:spacing w:before="0" w:after="0"/>
              <w:ind w:left="0"/>
              <w:rPr>
                <w:rFonts w:ascii="Arial" w:hAnsi="Arial" w:cs="Arial"/>
                <w:b w:val="0"/>
                <w:color w:val="333333"/>
                <w:sz w:val="20"/>
              </w:rPr>
            </w:pPr>
            <w:hyperlink r:id="rId222" w:history="1">
              <w:r w:rsidR="00E11CDD" w:rsidRPr="006C66D3">
                <w:rPr>
                  <w:rStyle w:val="a3"/>
                  <w:rFonts w:ascii="Arial" w:hAnsi="Arial" w:cs="Arial"/>
                  <w:b w:val="0"/>
                  <w:bCs/>
                  <w:sz w:val="20"/>
                </w:rPr>
                <w:t>Лист № 35/1-7 ВРУ щодо надання зауважень до проекту Закону України «Про внесення змін до деяких законодавчих актів України щодо врегулювання питань авторського права і суміжних прав» (№ 7539 від 01.02.2018)</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shd w:val="clear" w:color="auto" w:fill="1F497D"/>
          </w:tcPr>
          <w:p w:rsidR="00E11CDD" w:rsidRPr="006C66D3" w:rsidRDefault="00E11CDD" w:rsidP="00E11CDD">
            <w:pPr>
              <w:spacing w:before="60" w:after="60"/>
              <w:jc w:val="center"/>
              <w:rPr>
                <w:rFonts w:ascii="Arial" w:hAnsi="Arial" w:cs="Arial"/>
                <w:b/>
                <w:color w:val="FFFFFF"/>
                <w:sz w:val="28"/>
                <w:szCs w:val="28"/>
              </w:rPr>
            </w:pPr>
            <w:bookmarkStart w:id="28" w:name="_Hlk508035005"/>
            <w:r w:rsidRPr="006C66D3">
              <w:rPr>
                <w:rFonts w:ascii="Arial" w:hAnsi="Arial" w:cs="Arial"/>
                <w:b/>
                <w:color w:val="FFFFFF"/>
                <w:sz w:val="28"/>
                <w:szCs w:val="28"/>
              </w:rPr>
              <w:t>7</w:t>
            </w:r>
          </w:p>
        </w:tc>
        <w:tc>
          <w:tcPr>
            <w:tcW w:w="15403" w:type="dxa"/>
            <w:gridSpan w:val="6"/>
            <w:tcBorders>
              <w:top w:val="single" w:sz="4" w:space="0" w:color="auto"/>
              <w:left w:val="single" w:sz="4" w:space="0" w:color="auto"/>
              <w:bottom w:val="single" w:sz="4" w:space="0" w:color="auto"/>
              <w:right w:val="single" w:sz="4" w:space="0" w:color="auto"/>
            </w:tcBorders>
            <w:shd w:val="clear" w:color="auto" w:fill="1F497D"/>
          </w:tcPr>
          <w:p w:rsidR="00E11CDD" w:rsidRPr="006C66D3" w:rsidRDefault="00E11CDD" w:rsidP="00641216">
            <w:pPr>
              <w:spacing w:before="60" w:after="60"/>
              <w:rPr>
                <w:rFonts w:ascii="Arial" w:hAnsi="Arial" w:cs="Arial"/>
              </w:rPr>
            </w:pPr>
            <w:r w:rsidRPr="006C66D3">
              <w:rPr>
                <w:rFonts w:ascii="Arial" w:hAnsi="Arial" w:cs="Arial"/>
                <w:b/>
                <w:color w:val="FFFFFF"/>
                <w:sz w:val="28"/>
                <w:szCs w:val="28"/>
              </w:rPr>
              <w:t>ОРГАНІЗАЦІЙНА ДІЯЛЬНІСТЬ</w:t>
            </w:r>
          </w:p>
        </w:tc>
      </w:tr>
      <w:tr w:rsidR="00E11CDD" w:rsidRPr="006C66D3" w:rsidTr="002E5168">
        <w:tc>
          <w:tcPr>
            <w:tcW w:w="7479" w:type="dxa"/>
            <w:gridSpan w:val="6"/>
            <w:tcBorders>
              <w:top w:val="single" w:sz="4" w:space="0" w:color="auto"/>
              <w:left w:val="single" w:sz="4" w:space="0" w:color="auto"/>
              <w:bottom w:val="single" w:sz="4" w:space="0" w:color="auto"/>
              <w:right w:val="single" w:sz="4" w:space="0" w:color="auto"/>
            </w:tcBorders>
            <w:shd w:val="clear" w:color="auto" w:fill="C6D9F1"/>
          </w:tcPr>
          <w:p w:rsidR="00E11CDD" w:rsidRPr="006C66D3" w:rsidRDefault="00E11CDD" w:rsidP="00E11CDD">
            <w:pPr>
              <w:spacing w:before="120" w:after="120"/>
              <w:rPr>
                <w:rFonts w:ascii="Arial" w:hAnsi="Arial" w:cs="Arial"/>
                <w:b/>
              </w:rPr>
            </w:pPr>
            <w:bookmarkStart w:id="29" w:name="_Hlk508035012"/>
            <w:bookmarkEnd w:id="28"/>
            <w:r w:rsidRPr="006C66D3">
              <w:rPr>
                <w:rFonts w:ascii="Arial" w:hAnsi="Arial" w:cs="Arial"/>
                <w:b/>
              </w:rPr>
              <w:t>7.1 З’їзд ІнАУ</w:t>
            </w:r>
            <w:bookmarkEnd w:id="29"/>
          </w:p>
        </w:tc>
        <w:tc>
          <w:tcPr>
            <w:tcW w:w="8392" w:type="dxa"/>
            <w:gridSpan w:val="2"/>
            <w:tcBorders>
              <w:top w:val="single" w:sz="4" w:space="0" w:color="auto"/>
              <w:left w:val="single" w:sz="4" w:space="0" w:color="auto"/>
              <w:bottom w:val="single" w:sz="4" w:space="0" w:color="auto"/>
              <w:right w:val="single" w:sz="4" w:space="0" w:color="auto"/>
            </w:tcBorders>
            <w:shd w:val="clear" w:color="auto" w:fill="C6D9F1"/>
          </w:tcPr>
          <w:p w:rsidR="00E11CDD" w:rsidRPr="006C66D3" w:rsidRDefault="00E11CDD" w:rsidP="00641216">
            <w:pPr>
              <w:spacing w:before="120" w:after="120"/>
              <w:rPr>
                <w:rFonts w:ascii="Arial" w:hAnsi="Arial" w:cs="Arial"/>
                <w:b/>
              </w:rPr>
            </w:pPr>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24 Чергові Загальні Збори (З’їзд) ІнАУ</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07.04.2017</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color w:val="000000"/>
                <w:sz w:val="20"/>
                <w:szCs w:val="20"/>
              </w:rPr>
            </w:pPr>
            <w:r w:rsidRPr="006C66D3">
              <w:rPr>
                <w:rFonts w:ascii="Arial" w:hAnsi="Arial" w:cs="Arial"/>
                <w:color w:val="000000"/>
                <w:sz w:val="20"/>
                <w:szCs w:val="20"/>
              </w:rPr>
              <w:t>Виконані доручення, визначені 23 З’їздом:</w:t>
            </w:r>
          </w:p>
          <w:p w:rsidR="00E11CDD" w:rsidRPr="006C66D3" w:rsidRDefault="00E11CDD" w:rsidP="00641216">
            <w:pPr>
              <w:rPr>
                <w:rFonts w:ascii="Arial" w:hAnsi="Arial" w:cs="Arial"/>
                <w:color w:val="000000"/>
                <w:sz w:val="20"/>
                <w:szCs w:val="20"/>
              </w:rPr>
            </w:pPr>
            <w:r w:rsidRPr="006C66D3">
              <w:rPr>
                <w:rFonts w:ascii="Arial" w:hAnsi="Arial" w:cs="Arial"/>
                <w:color w:val="000000"/>
                <w:sz w:val="20"/>
                <w:szCs w:val="20"/>
              </w:rPr>
              <w:t xml:space="preserve">- Нова редакція </w:t>
            </w:r>
            <w:hyperlink r:id="rId223" w:history="1">
              <w:r w:rsidRPr="006C66D3">
                <w:rPr>
                  <w:rStyle w:val="a3"/>
                  <w:rFonts w:ascii="Arial" w:hAnsi="Arial" w:cs="Arial"/>
                  <w:sz w:val="20"/>
                  <w:szCs w:val="20"/>
                </w:rPr>
                <w:t>Статуту ІнАУ</w:t>
              </w:r>
            </w:hyperlink>
            <w:r w:rsidRPr="006C66D3">
              <w:rPr>
                <w:rFonts w:ascii="Arial" w:hAnsi="Arial" w:cs="Arial"/>
                <w:color w:val="000000"/>
                <w:sz w:val="20"/>
                <w:szCs w:val="20"/>
              </w:rPr>
              <w:t xml:space="preserve">, зареєстрована Державною реєстраційною службою і розміщена в </w:t>
            </w:r>
            <w:hyperlink r:id="rId224" w:history="1">
              <w:r w:rsidRPr="006C66D3">
                <w:rPr>
                  <w:rStyle w:val="a3"/>
                  <w:rFonts w:ascii="Arial" w:hAnsi="Arial" w:cs="Arial"/>
                  <w:sz w:val="20"/>
                  <w:szCs w:val="20"/>
                </w:rPr>
                <w:t>Єдиному державному реєстрі юридичних осіб, фізичних осіб-підприємців та громадських формувань</w:t>
              </w:r>
            </w:hyperlink>
            <w:r w:rsidRPr="006C66D3">
              <w:rPr>
                <w:rFonts w:ascii="Arial" w:hAnsi="Arial" w:cs="Arial"/>
                <w:color w:val="000000"/>
                <w:sz w:val="20"/>
                <w:szCs w:val="20"/>
              </w:rPr>
              <w:t>.</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tabs>
                <w:tab w:val="left" w:pos="1320"/>
              </w:tabs>
              <w:rPr>
                <w:rStyle w:val="a3"/>
                <w:rFonts w:ascii="Arial" w:hAnsi="Arial" w:cs="Arial"/>
                <w:sz w:val="20"/>
                <w:szCs w:val="20"/>
              </w:rPr>
            </w:pPr>
            <w:hyperlink r:id="rId225" w:history="1">
              <w:r w:rsidR="00E11CDD" w:rsidRPr="006C66D3">
                <w:rPr>
                  <w:rStyle w:val="a3"/>
                  <w:rFonts w:ascii="Arial" w:hAnsi="Arial" w:cs="Arial"/>
                  <w:sz w:val="20"/>
                  <w:szCs w:val="20"/>
                </w:rPr>
                <w:t>Матеріали 24-го З’їзду</w:t>
              </w:r>
            </w:hyperlink>
            <w:r w:rsidR="00E11CDD" w:rsidRPr="006C66D3">
              <w:rPr>
                <w:rStyle w:val="a3"/>
                <w:rFonts w:ascii="Arial" w:hAnsi="Arial" w:cs="Arial"/>
                <w:sz w:val="20"/>
                <w:szCs w:val="20"/>
              </w:rPr>
              <w:t>:</w:t>
            </w:r>
          </w:p>
          <w:p w:rsidR="00E11CDD" w:rsidRPr="006C66D3" w:rsidRDefault="00E11CDD" w:rsidP="00641216">
            <w:pPr>
              <w:rPr>
                <w:rFonts w:ascii="Arial" w:hAnsi="Arial" w:cs="Arial"/>
                <w:bCs/>
                <w:color w:val="000000"/>
                <w:sz w:val="20"/>
                <w:szCs w:val="20"/>
              </w:rPr>
            </w:pPr>
            <w:r w:rsidRPr="006C66D3">
              <w:rPr>
                <w:rFonts w:ascii="Arial" w:hAnsi="Arial" w:cs="Arial"/>
                <w:bCs/>
                <w:color w:val="000000"/>
                <w:sz w:val="20"/>
                <w:szCs w:val="20"/>
              </w:rPr>
              <w:t xml:space="preserve">З’їзд прийняв зміни до Статуту ІнАУ і доручив зареєструвати зміни </w:t>
            </w:r>
          </w:p>
          <w:p w:rsidR="00E11CDD" w:rsidRPr="006C66D3" w:rsidRDefault="00E11CDD" w:rsidP="00641216">
            <w:pPr>
              <w:rPr>
                <w:rFonts w:ascii="Arial" w:hAnsi="Arial" w:cs="Arial"/>
                <w:bCs/>
                <w:color w:val="000000"/>
                <w:sz w:val="20"/>
                <w:szCs w:val="20"/>
              </w:rPr>
            </w:pPr>
          </w:p>
          <w:p w:rsidR="00E11CDD" w:rsidRPr="006C66D3" w:rsidRDefault="00E11CDD" w:rsidP="00641216"/>
        </w:tc>
      </w:tr>
      <w:tr w:rsidR="00E11CDD" w:rsidRPr="006C66D3" w:rsidTr="002E5168">
        <w:tc>
          <w:tcPr>
            <w:tcW w:w="7479" w:type="dxa"/>
            <w:gridSpan w:val="6"/>
            <w:tcBorders>
              <w:top w:val="single" w:sz="4" w:space="0" w:color="auto"/>
              <w:left w:val="single" w:sz="4" w:space="0" w:color="auto"/>
              <w:bottom w:val="single" w:sz="4" w:space="0" w:color="auto"/>
              <w:right w:val="single" w:sz="4" w:space="0" w:color="auto"/>
            </w:tcBorders>
            <w:shd w:val="clear" w:color="auto" w:fill="C6D9F1"/>
          </w:tcPr>
          <w:p w:rsidR="00E11CDD" w:rsidRPr="006C66D3" w:rsidRDefault="00E11CDD" w:rsidP="00E11CDD">
            <w:pPr>
              <w:spacing w:before="120" w:after="120"/>
              <w:rPr>
                <w:rFonts w:ascii="Arial" w:hAnsi="Arial" w:cs="Arial"/>
                <w:b/>
              </w:rPr>
            </w:pPr>
            <w:bookmarkStart w:id="30" w:name="_Hlk508035031"/>
            <w:r w:rsidRPr="006C66D3">
              <w:rPr>
                <w:rFonts w:ascii="Arial" w:hAnsi="Arial" w:cs="Arial"/>
                <w:b/>
              </w:rPr>
              <w:t>7.2 Засідання Правління ІнАУ</w:t>
            </w:r>
            <w:bookmarkEnd w:id="30"/>
          </w:p>
        </w:tc>
        <w:tc>
          <w:tcPr>
            <w:tcW w:w="8392" w:type="dxa"/>
            <w:gridSpan w:val="2"/>
            <w:tcBorders>
              <w:top w:val="single" w:sz="4" w:space="0" w:color="auto"/>
              <w:left w:val="single" w:sz="4" w:space="0" w:color="auto"/>
              <w:bottom w:val="single" w:sz="4" w:space="0" w:color="auto"/>
              <w:right w:val="single" w:sz="4" w:space="0" w:color="auto"/>
            </w:tcBorders>
            <w:shd w:val="clear" w:color="auto" w:fill="C6D9F1"/>
          </w:tcPr>
          <w:p w:rsidR="00E11CDD" w:rsidRPr="006C66D3" w:rsidRDefault="00E11CDD" w:rsidP="00641216">
            <w:pPr>
              <w:spacing w:before="120" w:after="120"/>
              <w:rPr>
                <w:rFonts w:ascii="Arial" w:hAnsi="Arial" w:cs="Arial"/>
                <w:b/>
              </w:rPr>
            </w:pPr>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Проведення засідань Правління ІНАУ</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Впродовж звітного періоду</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Члени Правління</w:t>
            </w:r>
          </w:p>
          <w:p w:rsidR="00E11CDD" w:rsidRPr="006C66D3" w:rsidRDefault="00E11CDD" w:rsidP="00E11CDD">
            <w:pPr>
              <w:jc w:val="both"/>
              <w:rPr>
                <w:rFonts w:ascii="Arial" w:hAnsi="Arial" w:cs="Arial"/>
                <w:sz w:val="20"/>
                <w:szCs w:val="20"/>
              </w:rPr>
            </w:pPr>
            <w:r w:rsidRPr="006C66D3">
              <w:rPr>
                <w:rFonts w:ascii="Arial" w:hAnsi="Arial" w:cs="Arial"/>
                <w:sz w:val="20"/>
                <w:szCs w:val="20"/>
              </w:rPr>
              <w:t>Адміністрація ІнАУ, запрошені</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sz w:val="20"/>
                <w:szCs w:val="20"/>
              </w:rPr>
              <w:t xml:space="preserve">Відбувся розгляд поточних питань діяльності ІнАУ </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rPr>
                <w:rStyle w:val="a3"/>
                <w:rFonts w:ascii="Arial" w:hAnsi="Arial" w:cs="Arial"/>
                <w:bCs/>
                <w:color w:val="auto"/>
                <w:sz w:val="20"/>
                <w:szCs w:val="20"/>
                <w:u w:val="none"/>
              </w:rPr>
            </w:pPr>
            <w:hyperlink r:id="rId226" w:history="1">
              <w:r w:rsidR="00E11CDD" w:rsidRPr="006C66D3">
                <w:rPr>
                  <w:rStyle w:val="a3"/>
                  <w:rFonts w:ascii="Arial" w:hAnsi="Arial" w:cs="Arial"/>
                  <w:bCs/>
                  <w:sz w:val="20"/>
                  <w:szCs w:val="20"/>
                </w:rPr>
                <w:t>Засідання Правління 10.04.2017</w:t>
              </w:r>
            </w:hyperlink>
          </w:p>
          <w:p w:rsidR="00E11CDD" w:rsidRPr="006C66D3" w:rsidRDefault="00463503" w:rsidP="00641216">
            <w:pPr>
              <w:rPr>
                <w:rStyle w:val="a3"/>
                <w:rFonts w:ascii="Arial" w:hAnsi="Arial" w:cs="Arial"/>
                <w:bCs/>
                <w:color w:val="auto"/>
                <w:sz w:val="20"/>
                <w:szCs w:val="20"/>
                <w:u w:val="none"/>
              </w:rPr>
            </w:pPr>
            <w:hyperlink r:id="rId227" w:history="1">
              <w:r w:rsidR="00E11CDD" w:rsidRPr="006C66D3">
                <w:rPr>
                  <w:rStyle w:val="a3"/>
                  <w:rFonts w:ascii="Arial" w:hAnsi="Arial" w:cs="Arial"/>
                  <w:bCs/>
                  <w:sz w:val="20"/>
                  <w:szCs w:val="20"/>
                </w:rPr>
                <w:t>Засідання Правління 27.04.2017</w:t>
              </w:r>
            </w:hyperlink>
          </w:p>
          <w:p w:rsidR="00E11CDD" w:rsidRPr="006C66D3" w:rsidRDefault="00463503" w:rsidP="00641216">
            <w:pPr>
              <w:rPr>
                <w:rStyle w:val="a3"/>
                <w:rFonts w:ascii="Arial" w:hAnsi="Arial" w:cs="Arial"/>
                <w:bCs/>
                <w:color w:val="auto"/>
                <w:sz w:val="20"/>
                <w:szCs w:val="20"/>
                <w:u w:val="none"/>
              </w:rPr>
            </w:pPr>
            <w:hyperlink r:id="rId228" w:history="1">
              <w:r w:rsidR="00E11CDD" w:rsidRPr="006C66D3">
                <w:rPr>
                  <w:rStyle w:val="a3"/>
                  <w:rFonts w:ascii="Arial" w:hAnsi="Arial" w:cs="Arial"/>
                  <w:bCs/>
                  <w:sz w:val="20"/>
                  <w:szCs w:val="20"/>
                </w:rPr>
                <w:t>Засідання Правління 25.05.2017</w:t>
              </w:r>
            </w:hyperlink>
          </w:p>
          <w:p w:rsidR="00E11CDD" w:rsidRPr="006C66D3" w:rsidRDefault="00463503" w:rsidP="00641216">
            <w:pPr>
              <w:rPr>
                <w:rStyle w:val="a3"/>
                <w:rFonts w:ascii="Arial" w:hAnsi="Arial" w:cs="Arial"/>
                <w:bCs/>
                <w:color w:val="auto"/>
                <w:sz w:val="20"/>
                <w:szCs w:val="20"/>
                <w:u w:val="none"/>
              </w:rPr>
            </w:pPr>
            <w:hyperlink r:id="rId229" w:history="1">
              <w:r w:rsidR="00E11CDD" w:rsidRPr="006C66D3">
                <w:rPr>
                  <w:rStyle w:val="a3"/>
                  <w:rFonts w:ascii="Arial" w:hAnsi="Arial" w:cs="Arial"/>
                  <w:bCs/>
                  <w:sz w:val="20"/>
                  <w:szCs w:val="20"/>
                </w:rPr>
                <w:t>Засідання Правління 29.06.2017</w:t>
              </w:r>
            </w:hyperlink>
          </w:p>
          <w:p w:rsidR="00E11CDD" w:rsidRPr="006C66D3" w:rsidRDefault="00463503" w:rsidP="00641216">
            <w:pPr>
              <w:rPr>
                <w:rStyle w:val="a3"/>
                <w:rFonts w:ascii="Arial" w:hAnsi="Arial" w:cs="Arial"/>
                <w:bCs/>
                <w:color w:val="auto"/>
                <w:sz w:val="20"/>
                <w:szCs w:val="20"/>
                <w:u w:val="none"/>
              </w:rPr>
            </w:pPr>
            <w:hyperlink r:id="rId230" w:history="1">
              <w:r w:rsidR="00E11CDD" w:rsidRPr="006C66D3">
                <w:rPr>
                  <w:rStyle w:val="a3"/>
                  <w:rFonts w:ascii="Arial" w:hAnsi="Arial" w:cs="Arial"/>
                  <w:bCs/>
                  <w:sz w:val="20"/>
                  <w:szCs w:val="20"/>
                </w:rPr>
                <w:t>Засідання Правління 27.07.2017</w:t>
              </w:r>
            </w:hyperlink>
          </w:p>
          <w:p w:rsidR="00E11CDD" w:rsidRPr="006C66D3" w:rsidRDefault="00463503" w:rsidP="00641216">
            <w:pPr>
              <w:rPr>
                <w:rStyle w:val="a3"/>
                <w:rFonts w:ascii="Arial" w:hAnsi="Arial" w:cs="Arial"/>
                <w:bCs/>
                <w:color w:val="auto"/>
                <w:sz w:val="20"/>
                <w:szCs w:val="20"/>
                <w:u w:val="none"/>
              </w:rPr>
            </w:pPr>
            <w:hyperlink r:id="rId231" w:history="1">
              <w:r w:rsidR="00E11CDD" w:rsidRPr="006C66D3">
                <w:rPr>
                  <w:rStyle w:val="a3"/>
                  <w:rFonts w:ascii="Arial" w:hAnsi="Arial" w:cs="Arial"/>
                  <w:bCs/>
                  <w:sz w:val="20"/>
                  <w:szCs w:val="20"/>
                </w:rPr>
                <w:t>Засідання Правління 31.08.2017</w:t>
              </w:r>
            </w:hyperlink>
          </w:p>
          <w:p w:rsidR="00E11CDD" w:rsidRPr="006C66D3" w:rsidRDefault="00463503" w:rsidP="00641216">
            <w:pPr>
              <w:rPr>
                <w:rStyle w:val="a3"/>
                <w:rFonts w:ascii="Arial" w:hAnsi="Arial" w:cs="Arial"/>
                <w:bCs/>
                <w:color w:val="auto"/>
                <w:sz w:val="20"/>
                <w:szCs w:val="20"/>
                <w:u w:val="none"/>
              </w:rPr>
            </w:pPr>
            <w:hyperlink r:id="rId232" w:history="1">
              <w:r w:rsidR="00E11CDD" w:rsidRPr="006C66D3">
                <w:rPr>
                  <w:rStyle w:val="a3"/>
                  <w:rFonts w:ascii="Arial" w:hAnsi="Arial" w:cs="Arial"/>
                  <w:bCs/>
                  <w:sz w:val="20"/>
                  <w:szCs w:val="20"/>
                </w:rPr>
                <w:t>Засідання Правління 26.10.2017</w:t>
              </w:r>
            </w:hyperlink>
          </w:p>
          <w:p w:rsidR="00E11CDD" w:rsidRPr="006C66D3" w:rsidRDefault="00463503" w:rsidP="00641216">
            <w:pPr>
              <w:rPr>
                <w:rStyle w:val="a3"/>
                <w:rFonts w:ascii="Arial" w:hAnsi="Arial" w:cs="Arial"/>
                <w:bCs/>
                <w:color w:val="auto"/>
                <w:sz w:val="20"/>
                <w:szCs w:val="20"/>
                <w:u w:val="none"/>
              </w:rPr>
            </w:pPr>
            <w:hyperlink r:id="rId233" w:history="1">
              <w:r w:rsidR="00E11CDD" w:rsidRPr="006C66D3">
                <w:rPr>
                  <w:rStyle w:val="a3"/>
                  <w:rFonts w:ascii="Arial" w:hAnsi="Arial" w:cs="Arial"/>
                  <w:bCs/>
                  <w:sz w:val="20"/>
                  <w:szCs w:val="20"/>
                </w:rPr>
                <w:t>Засідання Правління 30.11.2017</w:t>
              </w:r>
            </w:hyperlink>
          </w:p>
          <w:p w:rsidR="00E11CDD" w:rsidRPr="006C66D3" w:rsidRDefault="00463503" w:rsidP="00641216">
            <w:pPr>
              <w:rPr>
                <w:rStyle w:val="a3"/>
                <w:rFonts w:ascii="Arial" w:hAnsi="Arial" w:cs="Arial"/>
                <w:bCs/>
                <w:color w:val="auto"/>
                <w:sz w:val="20"/>
                <w:szCs w:val="20"/>
                <w:u w:val="none"/>
              </w:rPr>
            </w:pPr>
            <w:hyperlink r:id="rId234" w:history="1">
              <w:r w:rsidR="00E11CDD" w:rsidRPr="006C66D3">
                <w:rPr>
                  <w:rStyle w:val="a3"/>
                  <w:rFonts w:ascii="Arial" w:hAnsi="Arial" w:cs="Arial"/>
                  <w:bCs/>
                  <w:sz w:val="20"/>
                  <w:szCs w:val="20"/>
                </w:rPr>
                <w:t>Засідання Правління 26.12.2017</w:t>
              </w:r>
            </w:hyperlink>
          </w:p>
          <w:p w:rsidR="00E11CDD" w:rsidRPr="006C66D3" w:rsidRDefault="00463503" w:rsidP="00641216">
            <w:pPr>
              <w:rPr>
                <w:rStyle w:val="a3"/>
                <w:rFonts w:ascii="Arial" w:hAnsi="Arial" w:cs="Arial"/>
                <w:bCs/>
                <w:color w:val="auto"/>
                <w:sz w:val="20"/>
                <w:szCs w:val="20"/>
                <w:u w:val="none"/>
              </w:rPr>
            </w:pPr>
            <w:hyperlink r:id="rId235" w:history="1">
              <w:r w:rsidR="00E11CDD" w:rsidRPr="006C66D3">
                <w:rPr>
                  <w:rStyle w:val="a3"/>
                  <w:rFonts w:ascii="Arial" w:hAnsi="Arial" w:cs="Arial"/>
                  <w:bCs/>
                  <w:sz w:val="20"/>
                  <w:szCs w:val="20"/>
                </w:rPr>
                <w:t>Засідання Правління 25.01.2018</w:t>
              </w:r>
            </w:hyperlink>
          </w:p>
          <w:p w:rsidR="00E11CDD" w:rsidRPr="006C66D3" w:rsidRDefault="00463503" w:rsidP="00641216">
            <w:pPr>
              <w:rPr>
                <w:rStyle w:val="a3"/>
                <w:rFonts w:ascii="Arial" w:hAnsi="Arial" w:cs="Arial"/>
                <w:bCs/>
                <w:color w:val="auto"/>
                <w:sz w:val="20"/>
                <w:szCs w:val="20"/>
                <w:u w:val="none"/>
              </w:rPr>
            </w:pPr>
            <w:hyperlink r:id="rId236" w:history="1">
              <w:r w:rsidR="00E11CDD" w:rsidRPr="006C66D3">
                <w:rPr>
                  <w:rStyle w:val="a3"/>
                  <w:rFonts w:ascii="Arial" w:hAnsi="Arial" w:cs="Arial"/>
                  <w:bCs/>
                  <w:sz w:val="20"/>
                  <w:szCs w:val="20"/>
                </w:rPr>
                <w:t>Засідання Правління 06.03.2018</w:t>
              </w:r>
            </w:hyperlink>
          </w:p>
          <w:p w:rsidR="00E11CDD" w:rsidRPr="006C66D3" w:rsidRDefault="0018124A" w:rsidP="00641216">
            <w:pPr>
              <w:rPr>
                <w:rStyle w:val="a3"/>
                <w:rFonts w:ascii="Arial" w:hAnsi="Arial" w:cs="Arial"/>
                <w:bCs/>
                <w:color w:val="auto"/>
                <w:sz w:val="20"/>
                <w:szCs w:val="20"/>
                <w:u w:val="none"/>
              </w:rPr>
            </w:pPr>
            <w:hyperlink r:id="rId237" w:history="1">
              <w:r w:rsidR="00E11CDD" w:rsidRPr="0018124A">
                <w:rPr>
                  <w:rStyle w:val="a3"/>
                  <w:rFonts w:ascii="Arial" w:hAnsi="Arial" w:cs="Arial"/>
                  <w:bCs/>
                  <w:sz w:val="20"/>
                  <w:szCs w:val="20"/>
                </w:rPr>
                <w:t>Засідання Правління 04.04.2018</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shd w:val="clear" w:color="auto" w:fill="auto"/>
          </w:tcPr>
          <w:p w:rsidR="00E11CDD" w:rsidRPr="006C66D3" w:rsidRDefault="00E11CDD" w:rsidP="00E11CDD">
            <w:pPr>
              <w:pStyle w:val="11"/>
              <w:numPr>
                <w:ilvl w:val="0"/>
                <w:numId w:val="1"/>
              </w:numPr>
              <w:ind w:left="0" w:firstLine="0"/>
              <w:jc w:val="right"/>
              <w:rPr>
                <w:rFonts w:ascii="Arial" w:hAnsi="Arial" w:cs="Arial"/>
                <w:sz w:val="20"/>
                <w:szCs w:val="20"/>
              </w:rPr>
            </w:pPr>
            <w:r w:rsidRPr="006C66D3">
              <w:rPr>
                <w:rFonts w:ascii="Arial" w:hAnsi="Arial" w:cs="Arial"/>
                <w:sz w:val="20"/>
                <w:szCs w:val="20"/>
              </w:rPr>
              <w:t>7</w:t>
            </w:r>
          </w:p>
        </w:tc>
        <w:tc>
          <w:tcPr>
            <w:tcW w:w="3893" w:type="dxa"/>
            <w:tcBorders>
              <w:top w:val="single" w:sz="4" w:space="0" w:color="auto"/>
              <w:left w:val="single" w:sz="4" w:space="0" w:color="auto"/>
              <w:bottom w:val="single" w:sz="4" w:space="0" w:color="auto"/>
              <w:right w:val="single" w:sz="4" w:space="0" w:color="auto"/>
            </w:tcBorders>
            <w:shd w:val="clear" w:color="auto" w:fill="auto"/>
          </w:tcPr>
          <w:p w:rsidR="00E11CDD" w:rsidRPr="006C66D3" w:rsidRDefault="00E11CDD" w:rsidP="00E11CDD">
            <w:pPr>
              <w:rPr>
                <w:rFonts w:ascii="Arial" w:hAnsi="Arial" w:cs="Arial"/>
                <w:sz w:val="20"/>
                <w:szCs w:val="20"/>
              </w:rPr>
            </w:pPr>
            <w:r w:rsidRPr="006C66D3">
              <w:rPr>
                <w:rFonts w:ascii="Arial" w:hAnsi="Arial" w:cs="Arial"/>
                <w:sz w:val="20"/>
                <w:szCs w:val="20"/>
              </w:rPr>
              <w:t>Прийняття рішень шляхом опитування в розсилці Правління</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tcPr>
          <w:p w:rsidR="00E11CDD" w:rsidRPr="006C66D3" w:rsidRDefault="00E11CDD" w:rsidP="00E11CDD">
            <w:pPr>
              <w:jc w:val="both"/>
              <w:rPr>
                <w:rFonts w:ascii="Arial" w:hAnsi="Arial" w:cs="Arial"/>
                <w:sz w:val="20"/>
                <w:szCs w:val="20"/>
              </w:rPr>
            </w:pPr>
            <w:r w:rsidRPr="006C66D3">
              <w:rPr>
                <w:rFonts w:ascii="Arial" w:hAnsi="Arial" w:cs="Arial"/>
                <w:sz w:val="20"/>
                <w:szCs w:val="20"/>
              </w:rPr>
              <w:t>Впродовж звітного періоду</w:t>
            </w:r>
          </w:p>
        </w:tc>
        <w:tc>
          <w:tcPr>
            <w:tcW w:w="1824" w:type="dxa"/>
            <w:tcBorders>
              <w:top w:val="single" w:sz="4" w:space="0" w:color="auto"/>
              <w:left w:val="single" w:sz="4" w:space="0" w:color="auto"/>
              <w:bottom w:val="single" w:sz="4" w:space="0" w:color="auto"/>
              <w:right w:val="single" w:sz="4" w:space="0" w:color="auto"/>
            </w:tcBorders>
            <w:shd w:val="clear" w:color="auto" w:fill="auto"/>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E11CDD" w:rsidRPr="006C66D3" w:rsidRDefault="00E11CDD" w:rsidP="00641216">
            <w:pPr>
              <w:rPr>
                <w:rFonts w:ascii="Arial" w:hAnsi="Arial" w:cs="Arial"/>
                <w:sz w:val="20"/>
                <w:szCs w:val="20"/>
              </w:rPr>
            </w:pPr>
          </w:p>
        </w:tc>
        <w:tc>
          <w:tcPr>
            <w:tcW w:w="3573" w:type="dxa"/>
            <w:tcBorders>
              <w:top w:val="single" w:sz="4" w:space="0" w:color="auto"/>
              <w:left w:val="single" w:sz="4" w:space="0" w:color="auto"/>
              <w:bottom w:val="single" w:sz="4" w:space="0" w:color="auto"/>
              <w:right w:val="single" w:sz="4" w:space="0" w:color="auto"/>
            </w:tcBorders>
            <w:shd w:val="clear" w:color="auto" w:fill="auto"/>
          </w:tcPr>
          <w:p w:rsidR="00E11CDD" w:rsidRPr="006C66D3" w:rsidRDefault="00463503" w:rsidP="00641216">
            <w:pPr>
              <w:rPr>
                <w:rFonts w:ascii="Arial" w:hAnsi="Arial" w:cs="Arial"/>
                <w:color w:val="0000FF"/>
                <w:sz w:val="20"/>
                <w:szCs w:val="20"/>
                <w:u w:val="single"/>
                <w:shd w:val="clear" w:color="auto" w:fill="FFFFFF"/>
              </w:rPr>
            </w:pPr>
            <w:hyperlink r:id="rId238" w:history="1">
              <w:r w:rsidR="00E11CDD" w:rsidRPr="006C66D3">
                <w:rPr>
                  <w:rStyle w:val="a3"/>
                  <w:rFonts w:ascii="Arial" w:hAnsi="Arial" w:cs="Arial"/>
                  <w:sz w:val="20"/>
                  <w:szCs w:val="20"/>
                  <w:shd w:val="clear" w:color="auto" w:fill="FFFFFF"/>
                </w:rPr>
                <w:t>Рішення Правління</w:t>
              </w:r>
            </w:hyperlink>
          </w:p>
        </w:tc>
      </w:tr>
      <w:tr w:rsidR="00E11CDD" w:rsidRPr="006C66D3" w:rsidTr="002E5168">
        <w:tc>
          <w:tcPr>
            <w:tcW w:w="7479" w:type="dxa"/>
            <w:gridSpan w:val="6"/>
            <w:tcBorders>
              <w:top w:val="single" w:sz="4" w:space="0" w:color="auto"/>
              <w:left w:val="single" w:sz="4" w:space="0" w:color="auto"/>
              <w:bottom w:val="single" w:sz="4" w:space="0" w:color="auto"/>
              <w:right w:val="single" w:sz="4" w:space="0" w:color="auto"/>
            </w:tcBorders>
            <w:shd w:val="clear" w:color="auto" w:fill="C6D9F1"/>
          </w:tcPr>
          <w:p w:rsidR="00E11CDD" w:rsidRPr="006C66D3" w:rsidRDefault="00E11CDD" w:rsidP="00E11CDD">
            <w:pPr>
              <w:spacing w:before="120" w:after="120"/>
              <w:rPr>
                <w:rFonts w:ascii="Arial" w:hAnsi="Arial" w:cs="Arial"/>
                <w:b/>
              </w:rPr>
            </w:pPr>
            <w:bookmarkStart w:id="31" w:name="_Hlk508035047"/>
            <w:r w:rsidRPr="006C66D3">
              <w:rPr>
                <w:rFonts w:ascii="Arial" w:hAnsi="Arial" w:cs="Arial"/>
                <w:b/>
              </w:rPr>
              <w:t>7.3 Засідання Комітетів ІнАУ</w:t>
            </w:r>
            <w:bookmarkEnd w:id="31"/>
          </w:p>
        </w:tc>
        <w:tc>
          <w:tcPr>
            <w:tcW w:w="8392" w:type="dxa"/>
            <w:gridSpan w:val="2"/>
            <w:tcBorders>
              <w:top w:val="single" w:sz="4" w:space="0" w:color="auto"/>
              <w:left w:val="single" w:sz="4" w:space="0" w:color="auto"/>
              <w:bottom w:val="single" w:sz="4" w:space="0" w:color="auto"/>
              <w:right w:val="single" w:sz="4" w:space="0" w:color="auto"/>
            </w:tcBorders>
            <w:shd w:val="clear" w:color="auto" w:fill="C6D9F1"/>
          </w:tcPr>
          <w:p w:rsidR="00E11CDD" w:rsidRPr="006C66D3" w:rsidRDefault="00E11CDD" w:rsidP="00641216">
            <w:pPr>
              <w:spacing w:before="120" w:after="120"/>
              <w:rPr>
                <w:rFonts w:ascii="Arial" w:hAnsi="Arial" w:cs="Arial"/>
                <w:b/>
                <w:sz w:val="20"/>
                <w:szCs w:val="20"/>
                <w:u w:val="single"/>
              </w:rPr>
            </w:pPr>
          </w:p>
        </w:tc>
      </w:tr>
      <w:tr w:rsidR="00E11CDD" w:rsidRPr="006C66D3" w:rsidTr="009E3FC9">
        <w:tc>
          <w:tcPr>
            <w:tcW w:w="468" w:type="dxa"/>
            <w:gridSpan w:val="2"/>
            <w:tcBorders>
              <w:top w:val="single" w:sz="4" w:space="0" w:color="auto"/>
              <w:left w:val="single" w:sz="4" w:space="0" w:color="auto"/>
              <w:bottom w:val="single" w:sz="4" w:space="0" w:color="auto"/>
              <w:right w:val="single" w:sz="4" w:space="0" w:color="auto"/>
            </w:tcBorders>
            <w:shd w:val="clear" w:color="auto" w:fill="auto"/>
          </w:tcPr>
          <w:p w:rsidR="00E11CDD" w:rsidRPr="006C66D3" w:rsidRDefault="00E11CDD" w:rsidP="00E11CDD">
            <w:pPr>
              <w:pStyle w:val="11"/>
              <w:numPr>
                <w:ilvl w:val="0"/>
                <w:numId w:val="1"/>
              </w:numPr>
              <w:ind w:left="0" w:firstLine="0"/>
              <w:jc w:val="right"/>
              <w:rPr>
                <w:rFonts w:ascii="Arial" w:hAnsi="Arial" w:cs="Arial"/>
                <w:sz w:val="20"/>
                <w:szCs w:val="20"/>
              </w:rPr>
            </w:pPr>
            <w:r w:rsidRPr="006C66D3">
              <w:rPr>
                <w:rFonts w:ascii="Arial" w:hAnsi="Arial" w:cs="Arial"/>
                <w:sz w:val="20"/>
                <w:szCs w:val="20"/>
              </w:rPr>
              <w:t>9</w:t>
            </w:r>
          </w:p>
        </w:tc>
        <w:tc>
          <w:tcPr>
            <w:tcW w:w="3893" w:type="dxa"/>
            <w:tcBorders>
              <w:top w:val="single" w:sz="4" w:space="0" w:color="auto"/>
              <w:left w:val="single" w:sz="4" w:space="0" w:color="auto"/>
              <w:bottom w:val="single" w:sz="4" w:space="0" w:color="auto"/>
              <w:right w:val="single" w:sz="4" w:space="0" w:color="auto"/>
            </w:tcBorders>
            <w:shd w:val="clear" w:color="auto" w:fill="auto"/>
          </w:tcPr>
          <w:p w:rsidR="00E11CDD" w:rsidRPr="006C66D3" w:rsidRDefault="00E11CDD" w:rsidP="00E11CDD">
            <w:pPr>
              <w:rPr>
                <w:rFonts w:ascii="Arial" w:hAnsi="Arial" w:cs="Arial"/>
                <w:sz w:val="20"/>
                <w:szCs w:val="20"/>
              </w:rPr>
            </w:pPr>
            <w:r w:rsidRPr="006C66D3">
              <w:rPr>
                <w:rFonts w:ascii="Arial" w:hAnsi="Arial" w:cs="Arial"/>
                <w:sz w:val="20"/>
                <w:szCs w:val="20"/>
              </w:rPr>
              <w:t>Проведення засідань Бюджетного Комітету ІнАУ</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tcPr>
          <w:p w:rsidR="00E11CDD" w:rsidRPr="006C66D3" w:rsidRDefault="00E11CDD" w:rsidP="00E11CDD">
            <w:pPr>
              <w:rPr>
                <w:rFonts w:ascii="Arial" w:hAnsi="Arial" w:cs="Arial"/>
                <w:sz w:val="20"/>
                <w:szCs w:val="20"/>
              </w:rPr>
            </w:pPr>
            <w:r w:rsidRPr="006C66D3">
              <w:rPr>
                <w:rFonts w:ascii="Arial" w:hAnsi="Arial" w:cs="Arial"/>
                <w:sz w:val="20"/>
                <w:szCs w:val="20"/>
              </w:rPr>
              <w:t>Впродовж звітного періоду</w:t>
            </w:r>
          </w:p>
        </w:tc>
        <w:tc>
          <w:tcPr>
            <w:tcW w:w="1824" w:type="dxa"/>
            <w:tcBorders>
              <w:top w:val="single" w:sz="4" w:space="0" w:color="auto"/>
              <w:left w:val="single" w:sz="4" w:space="0" w:color="auto"/>
              <w:bottom w:val="single" w:sz="4" w:space="0" w:color="auto"/>
              <w:right w:val="single" w:sz="4" w:space="0" w:color="auto"/>
            </w:tcBorders>
            <w:shd w:val="clear" w:color="auto" w:fill="auto"/>
          </w:tcPr>
          <w:p w:rsidR="00E11CDD" w:rsidRPr="006C66D3" w:rsidRDefault="00E11CDD" w:rsidP="00E11CDD">
            <w:pPr>
              <w:rPr>
                <w:rFonts w:ascii="Arial" w:hAnsi="Arial" w:cs="Arial"/>
                <w:sz w:val="20"/>
                <w:szCs w:val="20"/>
              </w:rPr>
            </w:pPr>
            <w:r w:rsidRPr="006C66D3">
              <w:rPr>
                <w:rFonts w:ascii="Arial" w:hAnsi="Arial" w:cs="Arial"/>
                <w:sz w:val="20"/>
                <w:szCs w:val="20"/>
              </w:rPr>
              <w:t>Члени Бюджетного Комітету</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E11CDD" w:rsidRPr="006C66D3" w:rsidRDefault="00E11CDD" w:rsidP="00641216">
            <w:pPr>
              <w:rPr>
                <w:rFonts w:ascii="Arial" w:hAnsi="Arial" w:cs="Arial"/>
                <w:sz w:val="20"/>
                <w:szCs w:val="20"/>
              </w:rPr>
            </w:pPr>
            <w:r w:rsidRPr="006C66D3">
              <w:rPr>
                <w:rFonts w:ascii="Arial" w:hAnsi="Arial" w:cs="Arial"/>
                <w:sz w:val="20"/>
                <w:szCs w:val="20"/>
              </w:rPr>
              <w:t>Відбувся розгляд поточних питань діяльності Комітету</w:t>
            </w:r>
          </w:p>
        </w:tc>
        <w:tc>
          <w:tcPr>
            <w:tcW w:w="3573" w:type="dxa"/>
            <w:tcBorders>
              <w:top w:val="single" w:sz="4" w:space="0" w:color="auto"/>
              <w:left w:val="single" w:sz="4" w:space="0" w:color="auto"/>
              <w:bottom w:val="single" w:sz="4" w:space="0" w:color="auto"/>
              <w:right w:val="single" w:sz="4" w:space="0" w:color="auto"/>
            </w:tcBorders>
            <w:shd w:val="clear" w:color="auto" w:fill="auto"/>
          </w:tcPr>
          <w:p w:rsidR="00E11CDD" w:rsidRPr="006C66D3" w:rsidRDefault="00463503" w:rsidP="00641216">
            <w:pPr>
              <w:rPr>
                <w:rStyle w:val="a3"/>
                <w:rFonts w:ascii="Arial" w:hAnsi="Arial" w:cs="Arial"/>
                <w:bCs/>
                <w:color w:val="333333"/>
                <w:sz w:val="20"/>
                <w:szCs w:val="20"/>
                <w:u w:val="none"/>
                <w:lang w:eastAsia="ru-RU"/>
              </w:rPr>
            </w:pPr>
            <w:hyperlink r:id="rId239" w:history="1">
              <w:r w:rsidR="00E11CDD" w:rsidRPr="006C66D3">
                <w:rPr>
                  <w:rStyle w:val="a3"/>
                  <w:rFonts w:ascii="Arial" w:hAnsi="Arial" w:cs="Arial"/>
                  <w:bCs/>
                  <w:sz w:val="20"/>
                  <w:szCs w:val="20"/>
                  <w:lang w:eastAsia="ru-RU"/>
                </w:rPr>
                <w:t>Засідання Комітету 24.04.2017</w:t>
              </w:r>
            </w:hyperlink>
          </w:p>
          <w:p w:rsidR="00E11CDD" w:rsidRPr="006C66D3" w:rsidRDefault="00463503" w:rsidP="00641216">
            <w:pPr>
              <w:rPr>
                <w:rStyle w:val="a3"/>
                <w:rFonts w:ascii="Arial" w:hAnsi="Arial" w:cs="Arial"/>
                <w:bCs/>
                <w:color w:val="333333"/>
                <w:sz w:val="20"/>
                <w:szCs w:val="20"/>
                <w:u w:val="none"/>
                <w:lang w:eastAsia="ru-RU"/>
              </w:rPr>
            </w:pPr>
            <w:hyperlink r:id="rId240" w:history="1">
              <w:r w:rsidR="00E11CDD" w:rsidRPr="006C66D3">
                <w:rPr>
                  <w:rStyle w:val="a3"/>
                  <w:rFonts w:ascii="Arial" w:hAnsi="Arial" w:cs="Arial"/>
                  <w:bCs/>
                  <w:sz w:val="20"/>
                  <w:szCs w:val="20"/>
                  <w:lang w:eastAsia="ru-RU"/>
                </w:rPr>
                <w:t>Засідання Комітету 25.07.2017</w:t>
              </w:r>
            </w:hyperlink>
          </w:p>
          <w:p w:rsidR="00E11CDD" w:rsidRPr="006C66D3" w:rsidRDefault="00463503" w:rsidP="00641216">
            <w:pPr>
              <w:rPr>
                <w:rStyle w:val="a3"/>
                <w:rFonts w:ascii="Arial" w:hAnsi="Arial" w:cs="Arial"/>
                <w:bCs/>
                <w:color w:val="333333"/>
                <w:sz w:val="20"/>
                <w:szCs w:val="20"/>
                <w:u w:val="none"/>
                <w:lang w:eastAsia="ru-RU"/>
              </w:rPr>
            </w:pPr>
            <w:hyperlink r:id="rId241" w:history="1">
              <w:r w:rsidR="00E11CDD" w:rsidRPr="006C66D3">
                <w:rPr>
                  <w:rStyle w:val="a3"/>
                  <w:rFonts w:ascii="Arial" w:hAnsi="Arial" w:cs="Arial"/>
                  <w:bCs/>
                  <w:sz w:val="20"/>
                  <w:szCs w:val="20"/>
                  <w:lang w:eastAsia="ru-RU"/>
                </w:rPr>
                <w:t>Засідання Комітету 20.10.2017</w:t>
              </w:r>
            </w:hyperlink>
          </w:p>
          <w:p w:rsidR="00E11CDD" w:rsidRPr="006C66D3" w:rsidRDefault="00463503" w:rsidP="00641216">
            <w:pPr>
              <w:rPr>
                <w:rStyle w:val="a3"/>
                <w:rFonts w:ascii="Arial" w:hAnsi="Arial" w:cs="Arial"/>
                <w:bCs/>
                <w:color w:val="333333"/>
                <w:sz w:val="20"/>
                <w:szCs w:val="20"/>
                <w:u w:val="none"/>
                <w:lang w:eastAsia="ru-RU"/>
              </w:rPr>
            </w:pPr>
            <w:hyperlink r:id="rId242" w:history="1">
              <w:r w:rsidR="00E11CDD" w:rsidRPr="006C66D3">
                <w:rPr>
                  <w:rStyle w:val="a3"/>
                  <w:rFonts w:ascii="Arial" w:hAnsi="Arial" w:cs="Arial"/>
                  <w:bCs/>
                  <w:sz w:val="20"/>
                  <w:szCs w:val="20"/>
                  <w:lang w:eastAsia="ru-RU"/>
                </w:rPr>
                <w:t>Засідання Комітету 21.12.2017</w:t>
              </w:r>
            </w:hyperlink>
          </w:p>
          <w:p w:rsidR="00E11CDD" w:rsidRPr="006C66D3" w:rsidRDefault="00463503" w:rsidP="00641216">
            <w:pPr>
              <w:rPr>
                <w:rStyle w:val="a3"/>
                <w:rFonts w:ascii="Arial" w:hAnsi="Arial" w:cs="Arial"/>
                <w:bCs/>
                <w:color w:val="333333"/>
                <w:sz w:val="20"/>
                <w:szCs w:val="20"/>
                <w:u w:val="none"/>
                <w:lang w:eastAsia="ru-RU"/>
              </w:rPr>
            </w:pPr>
            <w:hyperlink r:id="rId243" w:history="1">
              <w:r w:rsidR="00E11CDD" w:rsidRPr="006C66D3">
                <w:rPr>
                  <w:rStyle w:val="a3"/>
                  <w:rFonts w:ascii="Arial" w:hAnsi="Arial" w:cs="Arial"/>
                  <w:bCs/>
                  <w:sz w:val="20"/>
                  <w:szCs w:val="20"/>
                  <w:lang w:eastAsia="ru-RU"/>
                </w:rPr>
                <w:t>Засідання Комітету 28.02.2018</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r w:rsidRPr="006C66D3">
              <w:rPr>
                <w:rFonts w:ascii="Arial" w:hAnsi="Arial" w:cs="Arial"/>
                <w:sz w:val="20"/>
                <w:szCs w:val="20"/>
              </w:rPr>
              <w:lastRenderedPageBreak/>
              <w:t>1</w:t>
            </w: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Проведення засідань Комітету ІнАУ з питань інтернет-реклами</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Впродовж звітного періоду</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Члени Комітету з питань інтернет-реклами</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sz w:val="20"/>
                <w:szCs w:val="20"/>
              </w:rPr>
              <w:t>Відбувся розгляд поточних питань діяльності Комітету</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rPr>
                <w:rStyle w:val="a3"/>
                <w:rFonts w:ascii="Arial" w:hAnsi="Arial" w:cs="Arial"/>
                <w:color w:val="337AB7"/>
                <w:sz w:val="20"/>
                <w:szCs w:val="20"/>
              </w:rPr>
            </w:pPr>
            <w:hyperlink r:id="rId244" w:history="1">
              <w:r w:rsidR="00E11CDD" w:rsidRPr="006C66D3">
                <w:rPr>
                  <w:rStyle w:val="a3"/>
                  <w:rFonts w:ascii="Arial" w:hAnsi="Arial" w:cs="Arial"/>
                  <w:sz w:val="20"/>
                  <w:szCs w:val="20"/>
                </w:rPr>
                <w:t>Засідання Комітету 10.04.2017</w:t>
              </w:r>
            </w:hyperlink>
          </w:p>
          <w:p w:rsidR="00E11CDD" w:rsidRPr="006C66D3" w:rsidRDefault="00463503" w:rsidP="00641216">
            <w:pPr>
              <w:rPr>
                <w:rStyle w:val="a3"/>
                <w:rFonts w:ascii="Arial" w:hAnsi="Arial" w:cs="Arial"/>
                <w:color w:val="337AB7"/>
                <w:sz w:val="20"/>
                <w:szCs w:val="20"/>
              </w:rPr>
            </w:pPr>
            <w:hyperlink r:id="rId245" w:history="1">
              <w:r w:rsidR="00E11CDD" w:rsidRPr="006C66D3">
                <w:rPr>
                  <w:rStyle w:val="a3"/>
                  <w:rFonts w:ascii="Arial" w:hAnsi="Arial" w:cs="Arial"/>
                  <w:sz w:val="20"/>
                  <w:szCs w:val="20"/>
                </w:rPr>
                <w:t>Засідання Комітету 16.05.2017</w:t>
              </w:r>
            </w:hyperlink>
          </w:p>
          <w:p w:rsidR="00E11CDD" w:rsidRPr="006C66D3" w:rsidRDefault="00463503" w:rsidP="00641216">
            <w:pPr>
              <w:rPr>
                <w:rStyle w:val="a3"/>
                <w:rFonts w:ascii="Arial" w:hAnsi="Arial" w:cs="Arial"/>
                <w:color w:val="337AB7"/>
                <w:sz w:val="20"/>
                <w:szCs w:val="20"/>
              </w:rPr>
            </w:pPr>
            <w:hyperlink r:id="rId246" w:history="1">
              <w:r w:rsidR="00E11CDD" w:rsidRPr="006C66D3">
                <w:rPr>
                  <w:rStyle w:val="a3"/>
                  <w:rFonts w:ascii="Arial" w:hAnsi="Arial" w:cs="Arial"/>
                  <w:sz w:val="20"/>
                  <w:szCs w:val="20"/>
                </w:rPr>
                <w:t>Засідання Комітету 15.06.2017</w:t>
              </w:r>
            </w:hyperlink>
          </w:p>
          <w:p w:rsidR="00E11CDD" w:rsidRPr="006C66D3" w:rsidRDefault="00E11CDD" w:rsidP="00641216">
            <w:pPr>
              <w:rPr>
                <w:rStyle w:val="a3"/>
                <w:rFonts w:ascii="Arial" w:hAnsi="Arial" w:cs="Arial"/>
                <w:sz w:val="20"/>
                <w:szCs w:val="20"/>
              </w:rPr>
            </w:pPr>
            <w:r w:rsidRPr="006C66D3">
              <w:rPr>
                <w:rFonts w:ascii="Arial" w:hAnsi="Arial" w:cs="Arial"/>
                <w:sz w:val="20"/>
                <w:szCs w:val="20"/>
              </w:rPr>
              <w:fldChar w:fldCharType="begin"/>
            </w:r>
            <w:r w:rsidRPr="006C66D3">
              <w:rPr>
                <w:rFonts w:ascii="Arial" w:hAnsi="Arial" w:cs="Arial"/>
                <w:sz w:val="20"/>
                <w:szCs w:val="20"/>
              </w:rPr>
              <w:instrText xml:space="preserve"> HYPERLINK "http://inau.ua/document/protokol-zasidannya-komitetu-vid-07072017" </w:instrText>
            </w:r>
            <w:r w:rsidRPr="006C66D3">
              <w:rPr>
                <w:rFonts w:ascii="Arial" w:hAnsi="Arial" w:cs="Arial"/>
                <w:sz w:val="20"/>
                <w:szCs w:val="20"/>
              </w:rPr>
              <w:fldChar w:fldCharType="separate"/>
            </w:r>
            <w:r w:rsidRPr="006C66D3">
              <w:rPr>
                <w:rStyle w:val="a3"/>
                <w:rFonts w:ascii="Arial" w:hAnsi="Arial" w:cs="Arial"/>
                <w:sz w:val="20"/>
                <w:szCs w:val="20"/>
              </w:rPr>
              <w:t>Засідання Комітету 07.07.2017</w:t>
            </w:r>
          </w:p>
          <w:p w:rsidR="00E11CDD" w:rsidRPr="006C66D3" w:rsidRDefault="00E11CDD" w:rsidP="00641216">
            <w:pPr>
              <w:rPr>
                <w:rStyle w:val="a3"/>
                <w:rFonts w:ascii="Arial" w:hAnsi="Arial" w:cs="Arial"/>
                <w:color w:val="337AB7"/>
                <w:sz w:val="20"/>
                <w:szCs w:val="20"/>
              </w:rPr>
            </w:pPr>
            <w:r w:rsidRPr="006C66D3">
              <w:rPr>
                <w:rFonts w:ascii="Arial" w:hAnsi="Arial" w:cs="Arial"/>
                <w:sz w:val="20"/>
                <w:szCs w:val="20"/>
              </w:rPr>
              <w:fldChar w:fldCharType="end"/>
            </w:r>
            <w:hyperlink r:id="rId247" w:history="1">
              <w:r w:rsidRPr="006C66D3">
                <w:rPr>
                  <w:rStyle w:val="a3"/>
                  <w:rFonts w:ascii="Arial" w:hAnsi="Arial" w:cs="Arial"/>
                  <w:sz w:val="20"/>
                  <w:szCs w:val="20"/>
                </w:rPr>
                <w:t>Засідання Комітету 11.08.2017</w:t>
              </w:r>
            </w:hyperlink>
          </w:p>
          <w:p w:rsidR="00E11CDD" w:rsidRPr="006C66D3" w:rsidRDefault="00E11CDD" w:rsidP="00641216">
            <w:pPr>
              <w:rPr>
                <w:rStyle w:val="a3"/>
                <w:rFonts w:ascii="Arial" w:hAnsi="Arial" w:cs="Arial"/>
                <w:sz w:val="20"/>
                <w:szCs w:val="20"/>
              </w:rPr>
            </w:pPr>
            <w:r w:rsidRPr="006C66D3">
              <w:rPr>
                <w:rFonts w:ascii="Arial" w:hAnsi="Arial" w:cs="Arial"/>
                <w:sz w:val="20"/>
                <w:szCs w:val="20"/>
              </w:rPr>
              <w:fldChar w:fldCharType="begin"/>
            </w:r>
            <w:r w:rsidRPr="006C66D3">
              <w:rPr>
                <w:rFonts w:ascii="Arial" w:hAnsi="Arial" w:cs="Arial"/>
                <w:sz w:val="20"/>
                <w:szCs w:val="20"/>
              </w:rPr>
              <w:instrText xml:space="preserve"> HYPERLINK "http://inau.ua/document/protokol-zasidannya-komitetu-vid-08092017" </w:instrText>
            </w:r>
            <w:r w:rsidRPr="006C66D3">
              <w:rPr>
                <w:rFonts w:ascii="Arial" w:hAnsi="Arial" w:cs="Arial"/>
                <w:sz w:val="20"/>
                <w:szCs w:val="20"/>
              </w:rPr>
              <w:fldChar w:fldCharType="separate"/>
            </w:r>
            <w:r w:rsidRPr="006C66D3">
              <w:rPr>
                <w:rStyle w:val="a3"/>
                <w:rFonts w:ascii="Arial" w:hAnsi="Arial" w:cs="Arial"/>
                <w:sz w:val="20"/>
                <w:szCs w:val="20"/>
              </w:rPr>
              <w:t>Засідання Комітету 08.09.2017</w:t>
            </w:r>
          </w:p>
          <w:p w:rsidR="00E11CDD" w:rsidRPr="006C66D3" w:rsidRDefault="00E11CDD" w:rsidP="00641216">
            <w:pPr>
              <w:rPr>
                <w:rStyle w:val="a3"/>
                <w:rFonts w:ascii="Arial" w:hAnsi="Arial" w:cs="Arial"/>
                <w:sz w:val="20"/>
                <w:szCs w:val="20"/>
              </w:rPr>
            </w:pPr>
            <w:r w:rsidRPr="006C66D3">
              <w:rPr>
                <w:rFonts w:ascii="Arial" w:hAnsi="Arial" w:cs="Arial"/>
                <w:sz w:val="20"/>
                <w:szCs w:val="20"/>
              </w:rPr>
              <w:fldChar w:fldCharType="end"/>
            </w:r>
            <w:r w:rsidRPr="006C66D3">
              <w:rPr>
                <w:rFonts w:ascii="Arial" w:hAnsi="Arial" w:cs="Arial"/>
                <w:sz w:val="20"/>
                <w:szCs w:val="20"/>
              </w:rPr>
              <w:fldChar w:fldCharType="begin"/>
            </w:r>
            <w:r w:rsidRPr="006C66D3">
              <w:rPr>
                <w:rFonts w:ascii="Arial" w:hAnsi="Arial" w:cs="Arial"/>
                <w:sz w:val="20"/>
                <w:szCs w:val="20"/>
              </w:rPr>
              <w:instrText xml:space="preserve"> HYPERLINK "http://inau.ua/document/protokol-zasidannya-komitetu-vid-10102017" </w:instrText>
            </w:r>
            <w:r w:rsidRPr="006C66D3">
              <w:rPr>
                <w:rFonts w:ascii="Arial" w:hAnsi="Arial" w:cs="Arial"/>
                <w:sz w:val="20"/>
                <w:szCs w:val="20"/>
              </w:rPr>
              <w:fldChar w:fldCharType="separate"/>
            </w:r>
            <w:r w:rsidRPr="006C66D3">
              <w:rPr>
                <w:rStyle w:val="a3"/>
                <w:rFonts w:ascii="Arial" w:hAnsi="Arial" w:cs="Arial"/>
                <w:sz w:val="20"/>
                <w:szCs w:val="20"/>
              </w:rPr>
              <w:t>Засідання Комітету 10.10.2017</w:t>
            </w:r>
          </w:p>
          <w:p w:rsidR="00E11CDD" w:rsidRPr="006C66D3" w:rsidRDefault="00E11CDD" w:rsidP="00641216">
            <w:pPr>
              <w:rPr>
                <w:rStyle w:val="a3"/>
                <w:rFonts w:ascii="Arial" w:hAnsi="Arial" w:cs="Arial"/>
                <w:color w:val="337AB7"/>
                <w:sz w:val="20"/>
                <w:szCs w:val="20"/>
              </w:rPr>
            </w:pPr>
            <w:r w:rsidRPr="006C66D3">
              <w:rPr>
                <w:rFonts w:ascii="Arial" w:hAnsi="Arial" w:cs="Arial"/>
                <w:sz w:val="20"/>
                <w:szCs w:val="20"/>
              </w:rPr>
              <w:fldChar w:fldCharType="end"/>
            </w:r>
            <w:hyperlink r:id="rId248" w:history="1">
              <w:r w:rsidRPr="006C66D3">
                <w:rPr>
                  <w:rStyle w:val="a3"/>
                  <w:rFonts w:ascii="Arial" w:hAnsi="Arial" w:cs="Arial"/>
                  <w:sz w:val="20"/>
                  <w:szCs w:val="20"/>
                </w:rPr>
                <w:t>Засідання Комітету 07.11.2017</w:t>
              </w:r>
            </w:hyperlink>
          </w:p>
          <w:p w:rsidR="00E11CDD" w:rsidRPr="006C66D3" w:rsidRDefault="00463503" w:rsidP="00641216">
            <w:pPr>
              <w:rPr>
                <w:rStyle w:val="a3"/>
                <w:rFonts w:ascii="Arial" w:hAnsi="Arial" w:cs="Arial"/>
                <w:color w:val="337AB7"/>
                <w:sz w:val="20"/>
                <w:szCs w:val="20"/>
              </w:rPr>
            </w:pPr>
            <w:hyperlink r:id="rId249" w:history="1">
              <w:r w:rsidR="00E11CDD" w:rsidRPr="006C66D3">
                <w:rPr>
                  <w:rStyle w:val="a3"/>
                  <w:rFonts w:ascii="Arial" w:hAnsi="Arial" w:cs="Arial"/>
                  <w:sz w:val="20"/>
                  <w:szCs w:val="20"/>
                </w:rPr>
                <w:t>Засідання Комітету 05.12.2017</w:t>
              </w:r>
            </w:hyperlink>
          </w:p>
          <w:p w:rsidR="00E11CDD" w:rsidRPr="006C66D3" w:rsidRDefault="00463503" w:rsidP="00641216">
            <w:pPr>
              <w:rPr>
                <w:rStyle w:val="a3"/>
                <w:rFonts w:ascii="Arial" w:hAnsi="Arial" w:cs="Arial"/>
                <w:color w:val="337AB7"/>
                <w:sz w:val="20"/>
                <w:szCs w:val="20"/>
              </w:rPr>
            </w:pPr>
            <w:hyperlink r:id="rId250" w:history="1">
              <w:r w:rsidR="00E11CDD" w:rsidRPr="006C66D3">
                <w:rPr>
                  <w:rStyle w:val="a3"/>
                  <w:rFonts w:ascii="Arial" w:hAnsi="Arial" w:cs="Arial"/>
                  <w:sz w:val="20"/>
                  <w:szCs w:val="20"/>
                </w:rPr>
                <w:t>Засідання Комітету 16.01.2018</w:t>
              </w:r>
            </w:hyperlink>
          </w:p>
          <w:p w:rsidR="00E11CDD" w:rsidRPr="006C66D3" w:rsidRDefault="00E11CDD" w:rsidP="00641216">
            <w:pPr>
              <w:rPr>
                <w:rStyle w:val="a3"/>
                <w:rFonts w:ascii="Arial" w:hAnsi="Arial" w:cs="Arial"/>
                <w:sz w:val="20"/>
                <w:szCs w:val="20"/>
              </w:rPr>
            </w:pPr>
            <w:r w:rsidRPr="006C66D3">
              <w:rPr>
                <w:rFonts w:ascii="Arial" w:hAnsi="Arial" w:cs="Arial"/>
                <w:sz w:val="20"/>
                <w:szCs w:val="20"/>
              </w:rPr>
              <w:fldChar w:fldCharType="begin"/>
            </w:r>
            <w:r w:rsidRPr="006C66D3">
              <w:rPr>
                <w:rFonts w:ascii="Arial" w:hAnsi="Arial" w:cs="Arial"/>
                <w:sz w:val="20"/>
                <w:szCs w:val="20"/>
              </w:rPr>
              <w:instrText xml:space="preserve"> HYPERLINK "http://inau.ua/document/protokol-zasidannya-komitetu-vid-13022018" </w:instrText>
            </w:r>
            <w:r w:rsidRPr="006C66D3">
              <w:rPr>
                <w:rFonts w:ascii="Arial" w:hAnsi="Arial" w:cs="Arial"/>
                <w:sz w:val="20"/>
                <w:szCs w:val="20"/>
              </w:rPr>
              <w:fldChar w:fldCharType="separate"/>
            </w:r>
            <w:r w:rsidRPr="006C66D3">
              <w:rPr>
                <w:rStyle w:val="a3"/>
                <w:rFonts w:ascii="Arial" w:hAnsi="Arial" w:cs="Arial"/>
                <w:sz w:val="20"/>
                <w:szCs w:val="20"/>
              </w:rPr>
              <w:t>Засідання Комітету 13.02.2018</w:t>
            </w:r>
          </w:p>
          <w:p w:rsidR="00E11CDD" w:rsidRPr="006C66D3" w:rsidRDefault="00E11CDD" w:rsidP="00641216">
            <w:pPr>
              <w:rPr>
                <w:rStyle w:val="a3"/>
                <w:rFonts w:ascii="Arial" w:hAnsi="Arial" w:cs="Arial"/>
                <w:sz w:val="20"/>
                <w:szCs w:val="20"/>
              </w:rPr>
            </w:pPr>
            <w:r w:rsidRPr="006C66D3">
              <w:rPr>
                <w:rFonts w:ascii="Arial" w:hAnsi="Arial" w:cs="Arial"/>
                <w:sz w:val="20"/>
                <w:szCs w:val="20"/>
              </w:rPr>
              <w:fldChar w:fldCharType="end"/>
            </w:r>
            <w:hyperlink r:id="rId251" w:history="1">
              <w:r w:rsidRPr="006C66D3">
                <w:rPr>
                  <w:rStyle w:val="a3"/>
                  <w:rFonts w:ascii="Arial" w:hAnsi="Arial" w:cs="Arial"/>
                  <w:sz w:val="20"/>
                  <w:szCs w:val="20"/>
                </w:rPr>
                <w:t>Засідання Комітету 06.03.2018</w:t>
              </w:r>
            </w:hyperlink>
          </w:p>
          <w:p w:rsidR="00E11CDD" w:rsidRPr="006C66D3" w:rsidRDefault="0018124A" w:rsidP="00641216">
            <w:pPr>
              <w:rPr>
                <w:rStyle w:val="a3"/>
                <w:rFonts w:ascii="Arial" w:hAnsi="Arial" w:cs="Arial"/>
                <w:sz w:val="20"/>
                <w:szCs w:val="20"/>
              </w:rPr>
            </w:pPr>
            <w:hyperlink r:id="rId252" w:history="1">
              <w:r w:rsidR="00E11CDD" w:rsidRPr="0018124A">
                <w:rPr>
                  <w:rStyle w:val="a3"/>
                  <w:rFonts w:ascii="Arial" w:hAnsi="Arial" w:cs="Arial"/>
                  <w:sz w:val="20"/>
                  <w:szCs w:val="20"/>
                </w:rPr>
                <w:t>Засідання Комітету 10.04.2018</w:t>
              </w:r>
            </w:hyperlink>
          </w:p>
        </w:tc>
      </w:tr>
      <w:tr w:rsidR="00E11CDD" w:rsidRPr="006C66D3" w:rsidTr="002527B1">
        <w:tc>
          <w:tcPr>
            <w:tcW w:w="468" w:type="dxa"/>
            <w:gridSpan w:val="2"/>
            <w:tcBorders>
              <w:top w:val="single" w:sz="4" w:space="0" w:color="auto"/>
              <w:left w:val="single" w:sz="4" w:space="0" w:color="auto"/>
              <w:bottom w:val="single" w:sz="4" w:space="0" w:color="auto"/>
              <w:right w:val="single" w:sz="4" w:space="0" w:color="auto"/>
            </w:tcBorders>
            <w:shd w:val="clear" w:color="auto" w:fill="auto"/>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shd w:val="clear" w:color="auto" w:fill="auto"/>
          </w:tcPr>
          <w:p w:rsidR="00E11CDD" w:rsidRPr="006C66D3" w:rsidRDefault="00E11CDD" w:rsidP="00E11CDD">
            <w:pPr>
              <w:jc w:val="both"/>
              <w:rPr>
                <w:rFonts w:ascii="Arial" w:hAnsi="Arial" w:cs="Arial"/>
                <w:sz w:val="20"/>
                <w:szCs w:val="20"/>
              </w:rPr>
            </w:pPr>
            <w:r w:rsidRPr="006C66D3">
              <w:rPr>
                <w:rFonts w:ascii="Arial" w:hAnsi="Arial" w:cs="Arial"/>
                <w:sz w:val="20"/>
                <w:szCs w:val="20"/>
              </w:rPr>
              <w:t>Проведення засідань Комітету ІнАУ з питань інформаційно-комунікаційних технологій в освіті</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tcPr>
          <w:p w:rsidR="00E11CDD" w:rsidRPr="006C66D3" w:rsidRDefault="00E11CDD" w:rsidP="00E11CDD">
            <w:pPr>
              <w:rPr>
                <w:rFonts w:ascii="Arial" w:hAnsi="Arial" w:cs="Arial"/>
                <w:sz w:val="20"/>
                <w:szCs w:val="20"/>
              </w:rPr>
            </w:pPr>
            <w:r w:rsidRPr="006C66D3">
              <w:rPr>
                <w:rFonts w:ascii="Arial" w:hAnsi="Arial" w:cs="Arial"/>
                <w:sz w:val="20"/>
                <w:szCs w:val="20"/>
              </w:rPr>
              <w:t>Впродовж звітного періоду</w:t>
            </w:r>
          </w:p>
        </w:tc>
        <w:tc>
          <w:tcPr>
            <w:tcW w:w="1824" w:type="dxa"/>
            <w:tcBorders>
              <w:top w:val="single" w:sz="4" w:space="0" w:color="auto"/>
              <w:left w:val="single" w:sz="4" w:space="0" w:color="auto"/>
              <w:bottom w:val="single" w:sz="4" w:space="0" w:color="auto"/>
              <w:right w:val="single" w:sz="4" w:space="0" w:color="auto"/>
            </w:tcBorders>
            <w:shd w:val="clear" w:color="auto" w:fill="auto"/>
          </w:tcPr>
          <w:p w:rsidR="00E11CDD" w:rsidRPr="006C66D3" w:rsidRDefault="00E11CDD" w:rsidP="00E11CDD">
            <w:pPr>
              <w:rPr>
                <w:rFonts w:ascii="Arial" w:hAnsi="Arial" w:cs="Arial"/>
                <w:sz w:val="20"/>
                <w:szCs w:val="20"/>
              </w:rPr>
            </w:pPr>
            <w:r w:rsidRPr="006C66D3">
              <w:rPr>
                <w:rFonts w:ascii="Arial" w:hAnsi="Arial" w:cs="Arial"/>
                <w:sz w:val="20"/>
                <w:szCs w:val="20"/>
              </w:rPr>
              <w:t>Члени Комітету з питань ІКТ в освіті</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E11CDD" w:rsidRPr="006C66D3" w:rsidRDefault="00E11CDD" w:rsidP="00641216">
            <w:pPr>
              <w:rPr>
                <w:rFonts w:ascii="Arial" w:hAnsi="Arial" w:cs="Arial"/>
                <w:sz w:val="20"/>
                <w:szCs w:val="20"/>
              </w:rPr>
            </w:pPr>
            <w:r w:rsidRPr="006C66D3">
              <w:rPr>
                <w:rFonts w:ascii="Arial" w:hAnsi="Arial" w:cs="Arial"/>
                <w:sz w:val="20"/>
                <w:szCs w:val="20"/>
              </w:rPr>
              <w:t>Відбувся розгляд поточних питань діяльності Комітету</w:t>
            </w:r>
          </w:p>
        </w:tc>
        <w:tc>
          <w:tcPr>
            <w:tcW w:w="3573" w:type="dxa"/>
            <w:tcBorders>
              <w:top w:val="single" w:sz="4" w:space="0" w:color="auto"/>
              <w:left w:val="single" w:sz="4" w:space="0" w:color="auto"/>
              <w:bottom w:val="single" w:sz="4" w:space="0" w:color="auto"/>
              <w:right w:val="single" w:sz="4" w:space="0" w:color="auto"/>
            </w:tcBorders>
            <w:shd w:val="clear" w:color="auto" w:fill="auto"/>
          </w:tcPr>
          <w:p w:rsidR="00E11CDD" w:rsidRPr="006C66D3" w:rsidRDefault="00463503" w:rsidP="00641216">
            <w:pPr>
              <w:rPr>
                <w:rStyle w:val="a3"/>
                <w:rFonts w:ascii="Arial" w:hAnsi="Arial" w:cs="Arial"/>
                <w:color w:val="337AB7"/>
                <w:sz w:val="20"/>
                <w:szCs w:val="20"/>
              </w:rPr>
            </w:pPr>
            <w:hyperlink r:id="rId253" w:history="1">
              <w:r w:rsidR="00E11CDD" w:rsidRPr="006C66D3">
                <w:rPr>
                  <w:rStyle w:val="a3"/>
                  <w:rFonts w:ascii="Arial" w:hAnsi="Arial" w:cs="Arial"/>
                  <w:sz w:val="20"/>
                  <w:szCs w:val="20"/>
                </w:rPr>
                <w:t>Засідання Комітету 04.12.2017</w:t>
              </w:r>
            </w:hyperlink>
          </w:p>
          <w:p w:rsidR="00E11CDD" w:rsidRPr="006C66D3" w:rsidRDefault="00463503" w:rsidP="00641216">
            <w:pPr>
              <w:rPr>
                <w:rStyle w:val="a3"/>
                <w:rFonts w:ascii="Arial" w:hAnsi="Arial" w:cs="Arial"/>
                <w:sz w:val="20"/>
                <w:szCs w:val="20"/>
              </w:rPr>
            </w:pPr>
            <w:hyperlink r:id="rId254" w:history="1">
              <w:r w:rsidR="00E11CDD" w:rsidRPr="006C66D3">
                <w:rPr>
                  <w:rStyle w:val="a3"/>
                  <w:rFonts w:ascii="Arial" w:hAnsi="Arial" w:cs="Arial"/>
                  <w:sz w:val="20"/>
                  <w:szCs w:val="20"/>
                </w:rPr>
                <w:t>Засідання Комітету 15.02.2018</w:t>
              </w:r>
            </w:hyperlink>
          </w:p>
          <w:p w:rsidR="00E11CDD" w:rsidRPr="006C66D3" w:rsidRDefault="00463503" w:rsidP="00641216">
            <w:pPr>
              <w:rPr>
                <w:rStyle w:val="a3"/>
                <w:rFonts w:ascii="Arial" w:hAnsi="Arial" w:cs="Arial"/>
                <w:color w:val="337AB7"/>
                <w:sz w:val="20"/>
                <w:szCs w:val="20"/>
              </w:rPr>
            </w:pPr>
            <w:hyperlink r:id="rId255" w:history="1">
              <w:r w:rsidR="00E11CDD" w:rsidRPr="006C66D3">
                <w:rPr>
                  <w:rStyle w:val="a3"/>
                  <w:rFonts w:ascii="Arial" w:hAnsi="Arial" w:cs="Arial"/>
                  <w:sz w:val="20"/>
                  <w:szCs w:val="20"/>
                </w:rPr>
                <w:t>Засідання Комітету 15.03.2018</w:t>
              </w:r>
            </w:hyperlink>
          </w:p>
        </w:tc>
      </w:tr>
      <w:tr w:rsidR="00E11CDD" w:rsidRPr="006C66D3" w:rsidTr="000A6284">
        <w:tc>
          <w:tcPr>
            <w:tcW w:w="468" w:type="dxa"/>
            <w:gridSpan w:val="2"/>
            <w:tcBorders>
              <w:top w:val="single" w:sz="4" w:space="0" w:color="auto"/>
              <w:left w:val="single" w:sz="4" w:space="0" w:color="auto"/>
              <w:bottom w:val="single" w:sz="4" w:space="0" w:color="auto"/>
              <w:right w:val="single" w:sz="4" w:space="0" w:color="auto"/>
            </w:tcBorders>
            <w:shd w:val="clear" w:color="auto" w:fill="auto"/>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shd w:val="clear" w:color="auto" w:fill="auto"/>
          </w:tcPr>
          <w:p w:rsidR="00E11CDD" w:rsidRPr="006C66D3" w:rsidRDefault="00E11CDD" w:rsidP="00E11CDD">
            <w:pPr>
              <w:jc w:val="both"/>
              <w:rPr>
                <w:rFonts w:ascii="Arial" w:hAnsi="Arial" w:cs="Arial"/>
                <w:sz w:val="20"/>
                <w:szCs w:val="20"/>
              </w:rPr>
            </w:pPr>
            <w:r w:rsidRPr="006C66D3">
              <w:rPr>
                <w:rFonts w:ascii="Arial" w:hAnsi="Arial" w:cs="Arial"/>
                <w:sz w:val="20"/>
                <w:szCs w:val="20"/>
              </w:rPr>
              <w:t>Проведення засідань Комітету ІнАУ з питань доступу до інфраструктури телекомунікацій</w:t>
            </w:r>
          </w:p>
        </w:tc>
        <w:tc>
          <w:tcPr>
            <w:tcW w:w="1294" w:type="dxa"/>
            <w:gridSpan w:val="2"/>
            <w:tcBorders>
              <w:top w:val="single" w:sz="4" w:space="0" w:color="auto"/>
              <w:left w:val="single" w:sz="4" w:space="0" w:color="auto"/>
              <w:bottom w:val="single" w:sz="4" w:space="0" w:color="auto"/>
              <w:right w:val="single" w:sz="4" w:space="0" w:color="auto"/>
            </w:tcBorders>
            <w:shd w:val="clear" w:color="auto" w:fill="auto"/>
          </w:tcPr>
          <w:p w:rsidR="00E11CDD" w:rsidRPr="006C66D3" w:rsidRDefault="00E11CDD" w:rsidP="00E11CDD">
            <w:pPr>
              <w:rPr>
                <w:rFonts w:ascii="Arial" w:hAnsi="Arial" w:cs="Arial"/>
                <w:sz w:val="20"/>
                <w:szCs w:val="20"/>
              </w:rPr>
            </w:pPr>
            <w:r w:rsidRPr="006C66D3">
              <w:rPr>
                <w:rFonts w:ascii="Arial" w:hAnsi="Arial" w:cs="Arial"/>
                <w:sz w:val="20"/>
                <w:szCs w:val="20"/>
              </w:rPr>
              <w:t>Впродовж звітного періоду</w:t>
            </w:r>
          </w:p>
        </w:tc>
        <w:tc>
          <w:tcPr>
            <w:tcW w:w="1824" w:type="dxa"/>
            <w:tcBorders>
              <w:top w:val="single" w:sz="4" w:space="0" w:color="auto"/>
              <w:left w:val="single" w:sz="4" w:space="0" w:color="auto"/>
              <w:bottom w:val="single" w:sz="4" w:space="0" w:color="auto"/>
              <w:right w:val="single" w:sz="4" w:space="0" w:color="auto"/>
            </w:tcBorders>
            <w:shd w:val="clear" w:color="auto" w:fill="auto"/>
          </w:tcPr>
          <w:p w:rsidR="00E11CDD" w:rsidRPr="006C66D3" w:rsidRDefault="00E11CDD" w:rsidP="00E11CDD">
            <w:pPr>
              <w:jc w:val="both"/>
              <w:rPr>
                <w:rFonts w:ascii="Arial" w:hAnsi="Arial" w:cs="Arial"/>
                <w:sz w:val="20"/>
                <w:szCs w:val="20"/>
              </w:rPr>
            </w:pPr>
            <w:r w:rsidRPr="006C66D3">
              <w:rPr>
                <w:rFonts w:ascii="Arial" w:hAnsi="Arial" w:cs="Arial"/>
                <w:sz w:val="20"/>
                <w:szCs w:val="20"/>
              </w:rPr>
              <w:t>Члени Комітету з питань доступу до інфраструктури телекомунікацій</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E11CDD" w:rsidRPr="006C66D3" w:rsidRDefault="00E11CDD" w:rsidP="00641216">
            <w:pPr>
              <w:rPr>
                <w:rFonts w:ascii="Arial" w:hAnsi="Arial" w:cs="Arial"/>
                <w:sz w:val="20"/>
                <w:szCs w:val="20"/>
              </w:rPr>
            </w:pPr>
            <w:r w:rsidRPr="006C66D3">
              <w:rPr>
                <w:rFonts w:ascii="Arial" w:hAnsi="Arial" w:cs="Arial"/>
                <w:sz w:val="20"/>
                <w:szCs w:val="20"/>
              </w:rPr>
              <w:t>Відбувся розгляд поточних питань діяльності Комітету</w:t>
            </w:r>
          </w:p>
        </w:tc>
        <w:tc>
          <w:tcPr>
            <w:tcW w:w="3573" w:type="dxa"/>
            <w:tcBorders>
              <w:top w:val="single" w:sz="4" w:space="0" w:color="auto"/>
              <w:left w:val="single" w:sz="4" w:space="0" w:color="auto"/>
              <w:bottom w:val="single" w:sz="4" w:space="0" w:color="auto"/>
              <w:right w:val="single" w:sz="4" w:space="0" w:color="auto"/>
            </w:tcBorders>
            <w:shd w:val="clear" w:color="auto" w:fill="auto"/>
          </w:tcPr>
          <w:p w:rsidR="00E11CDD" w:rsidRPr="006C66D3" w:rsidRDefault="00463503" w:rsidP="00641216">
            <w:pPr>
              <w:rPr>
                <w:rStyle w:val="a3"/>
                <w:rFonts w:ascii="Arial" w:hAnsi="Arial" w:cs="Arial"/>
                <w:color w:val="337AB7"/>
                <w:sz w:val="20"/>
                <w:szCs w:val="20"/>
              </w:rPr>
            </w:pPr>
            <w:hyperlink r:id="rId256" w:history="1">
              <w:r w:rsidR="00E11CDD" w:rsidRPr="006C66D3">
                <w:rPr>
                  <w:rStyle w:val="a3"/>
                  <w:rFonts w:ascii="Arial" w:hAnsi="Arial" w:cs="Arial"/>
                  <w:sz w:val="20"/>
                  <w:szCs w:val="20"/>
                </w:rPr>
                <w:t>Засідання Комітету 14.04.2017</w:t>
              </w:r>
            </w:hyperlink>
          </w:p>
          <w:p w:rsidR="00E11CDD" w:rsidRPr="006C66D3" w:rsidRDefault="00463503" w:rsidP="00641216">
            <w:pPr>
              <w:rPr>
                <w:rStyle w:val="a3"/>
                <w:rFonts w:ascii="Arial" w:hAnsi="Arial" w:cs="Arial"/>
                <w:color w:val="337AB7"/>
                <w:sz w:val="20"/>
                <w:szCs w:val="20"/>
              </w:rPr>
            </w:pPr>
            <w:hyperlink r:id="rId257" w:history="1">
              <w:r w:rsidR="00E11CDD" w:rsidRPr="006C66D3">
                <w:rPr>
                  <w:rStyle w:val="a3"/>
                  <w:rFonts w:ascii="Arial" w:hAnsi="Arial" w:cs="Arial"/>
                  <w:sz w:val="20"/>
                  <w:szCs w:val="20"/>
                </w:rPr>
                <w:t>Засідання Комітету 19.04.2017</w:t>
              </w:r>
            </w:hyperlink>
          </w:p>
          <w:p w:rsidR="00E11CDD" w:rsidRPr="006C66D3" w:rsidRDefault="00463503" w:rsidP="00641216">
            <w:pPr>
              <w:rPr>
                <w:rStyle w:val="a3"/>
                <w:rFonts w:ascii="Arial" w:hAnsi="Arial" w:cs="Arial"/>
                <w:color w:val="337AB7"/>
                <w:sz w:val="20"/>
                <w:szCs w:val="20"/>
              </w:rPr>
            </w:pPr>
            <w:hyperlink r:id="rId258" w:history="1">
              <w:r w:rsidR="00E11CDD" w:rsidRPr="006C66D3">
                <w:rPr>
                  <w:rStyle w:val="a3"/>
                  <w:rFonts w:ascii="Arial" w:hAnsi="Arial" w:cs="Arial"/>
                  <w:sz w:val="20"/>
                  <w:szCs w:val="20"/>
                </w:rPr>
                <w:t>Засідання Комітету 24.04.2017</w:t>
              </w:r>
            </w:hyperlink>
          </w:p>
          <w:p w:rsidR="00E11CDD" w:rsidRPr="006C66D3" w:rsidRDefault="00463503" w:rsidP="00641216">
            <w:pPr>
              <w:rPr>
                <w:rStyle w:val="a3"/>
                <w:rFonts w:ascii="Arial" w:hAnsi="Arial" w:cs="Arial"/>
                <w:color w:val="337AB7"/>
                <w:sz w:val="20"/>
                <w:szCs w:val="20"/>
              </w:rPr>
            </w:pPr>
            <w:hyperlink r:id="rId259" w:history="1">
              <w:r w:rsidR="00E11CDD" w:rsidRPr="006C66D3">
                <w:rPr>
                  <w:rStyle w:val="a3"/>
                  <w:rFonts w:ascii="Arial" w:hAnsi="Arial" w:cs="Arial"/>
                  <w:sz w:val="20"/>
                  <w:szCs w:val="20"/>
                </w:rPr>
                <w:t>Засідання Комітету 12.05.2017</w:t>
              </w:r>
            </w:hyperlink>
          </w:p>
          <w:p w:rsidR="00E11CDD" w:rsidRPr="006C66D3" w:rsidRDefault="00463503" w:rsidP="00641216">
            <w:pPr>
              <w:rPr>
                <w:rStyle w:val="a3"/>
                <w:rFonts w:ascii="Arial" w:hAnsi="Arial" w:cs="Arial"/>
                <w:color w:val="337AB7"/>
                <w:sz w:val="20"/>
                <w:szCs w:val="20"/>
              </w:rPr>
            </w:pPr>
            <w:hyperlink r:id="rId260" w:history="1">
              <w:r w:rsidR="00E11CDD" w:rsidRPr="006C66D3">
                <w:rPr>
                  <w:rStyle w:val="a3"/>
                  <w:rFonts w:ascii="Arial" w:hAnsi="Arial" w:cs="Arial"/>
                  <w:sz w:val="20"/>
                  <w:szCs w:val="20"/>
                </w:rPr>
                <w:t>Засідання Комітету 16.05.2017</w:t>
              </w:r>
            </w:hyperlink>
          </w:p>
          <w:p w:rsidR="00E11CDD" w:rsidRPr="006C66D3" w:rsidRDefault="00463503" w:rsidP="00641216">
            <w:pPr>
              <w:rPr>
                <w:rStyle w:val="a3"/>
                <w:rFonts w:ascii="Arial" w:hAnsi="Arial" w:cs="Arial"/>
                <w:color w:val="337AB7"/>
                <w:sz w:val="20"/>
                <w:szCs w:val="20"/>
              </w:rPr>
            </w:pPr>
            <w:hyperlink r:id="rId261" w:history="1">
              <w:r w:rsidR="00E11CDD" w:rsidRPr="006C66D3">
                <w:rPr>
                  <w:rStyle w:val="a3"/>
                  <w:rFonts w:ascii="Arial" w:hAnsi="Arial" w:cs="Arial"/>
                  <w:sz w:val="20"/>
                  <w:szCs w:val="20"/>
                </w:rPr>
                <w:t>Засідання Комітету 23.05.2017</w:t>
              </w:r>
            </w:hyperlink>
          </w:p>
          <w:p w:rsidR="00E11CDD" w:rsidRPr="006C66D3" w:rsidRDefault="00463503" w:rsidP="00641216">
            <w:pPr>
              <w:rPr>
                <w:rStyle w:val="a3"/>
                <w:rFonts w:ascii="Arial" w:hAnsi="Arial" w:cs="Arial"/>
                <w:color w:val="337AB7"/>
                <w:sz w:val="20"/>
                <w:szCs w:val="20"/>
              </w:rPr>
            </w:pPr>
            <w:hyperlink r:id="rId262" w:history="1">
              <w:r w:rsidR="00E11CDD" w:rsidRPr="006C66D3">
                <w:rPr>
                  <w:rStyle w:val="a3"/>
                  <w:rFonts w:ascii="Arial" w:hAnsi="Arial" w:cs="Arial"/>
                  <w:sz w:val="20"/>
                  <w:szCs w:val="20"/>
                </w:rPr>
                <w:t>Засідання Комітету 01.08.2017</w:t>
              </w:r>
            </w:hyperlink>
          </w:p>
          <w:p w:rsidR="00E11CDD" w:rsidRPr="006C66D3" w:rsidRDefault="00463503" w:rsidP="00641216">
            <w:pPr>
              <w:rPr>
                <w:rStyle w:val="a3"/>
                <w:rFonts w:ascii="Arial" w:hAnsi="Arial" w:cs="Arial"/>
                <w:color w:val="337AB7"/>
                <w:sz w:val="20"/>
                <w:szCs w:val="20"/>
              </w:rPr>
            </w:pPr>
            <w:hyperlink r:id="rId263" w:history="1">
              <w:r w:rsidR="00E11CDD" w:rsidRPr="006C66D3">
                <w:rPr>
                  <w:rStyle w:val="a3"/>
                  <w:rFonts w:ascii="Arial" w:hAnsi="Arial" w:cs="Arial"/>
                  <w:sz w:val="20"/>
                  <w:szCs w:val="20"/>
                </w:rPr>
                <w:t>Засідання Комітету 06-13.09.2017</w:t>
              </w:r>
            </w:hyperlink>
          </w:p>
          <w:p w:rsidR="00E11CDD" w:rsidRPr="006C66D3" w:rsidRDefault="00463503" w:rsidP="00641216">
            <w:pPr>
              <w:rPr>
                <w:rStyle w:val="a3"/>
                <w:rFonts w:ascii="Arial" w:hAnsi="Arial" w:cs="Arial"/>
                <w:color w:val="337AB7"/>
                <w:sz w:val="20"/>
                <w:szCs w:val="20"/>
              </w:rPr>
            </w:pPr>
            <w:hyperlink r:id="rId264" w:history="1">
              <w:r w:rsidR="00E11CDD" w:rsidRPr="006C66D3">
                <w:rPr>
                  <w:rStyle w:val="a3"/>
                  <w:rFonts w:ascii="Arial" w:hAnsi="Arial" w:cs="Arial"/>
                  <w:sz w:val="20"/>
                  <w:szCs w:val="20"/>
                </w:rPr>
                <w:t>Засідання Комітету 10.10.2017</w:t>
              </w:r>
            </w:hyperlink>
          </w:p>
          <w:p w:rsidR="00E11CDD" w:rsidRPr="006C66D3" w:rsidRDefault="00463503" w:rsidP="00641216">
            <w:pPr>
              <w:rPr>
                <w:rStyle w:val="a3"/>
                <w:rFonts w:ascii="Arial" w:hAnsi="Arial" w:cs="Arial"/>
                <w:color w:val="337AB7"/>
                <w:sz w:val="20"/>
                <w:szCs w:val="20"/>
              </w:rPr>
            </w:pPr>
            <w:hyperlink r:id="rId265" w:history="1">
              <w:r w:rsidR="00E11CDD" w:rsidRPr="006C66D3">
                <w:rPr>
                  <w:rStyle w:val="a3"/>
                  <w:rFonts w:ascii="Arial" w:hAnsi="Arial" w:cs="Arial"/>
                  <w:sz w:val="20"/>
                  <w:szCs w:val="20"/>
                </w:rPr>
                <w:t>Засідання Комітету 19.10.2017</w:t>
              </w:r>
            </w:hyperlink>
          </w:p>
          <w:p w:rsidR="00E11CDD" w:rsidRPr="006C66D3" w:rsidRDefault="00463503" w:rsidP="00641216">
            <w:pPr>
              <w:rPr>
                <w:rStyle w:val="a3"/>
                <w:rFonts w:ascii="Arial" w:hAnsi="Arial" w:cs="Arial"/>
                <w:color w:val="337AB7"/>
                <w:sz w:val="20"/>
                <w:szCs w:val="20"/>
              </w:rPr>
            </w:pPr>
            <w:hyperlink r:id="rId266" w:history="1">
              <w:r w:rsidR="00E11CDD" w:rsidRPr="006C66D3">
                <w:rPr>
                  <w:rStyle w:val="a3"/>
                  <w:rFonts w:ascii="Arial" w:hAnsi="Arial" w:cs="Arial"/>
                  <w:sz w:val="20"/>
                  <w:szCs w:val="20"/>
                </w:rPr>
                <w:t>Засідання Комітету 23-28.11.2017</w:t>
              </w:r>
            </w:hyperlink>
          </w:p>
          <w:p w:rsidR="00E11CDD" w:rsidRPr="006C66D3" w:rsidRDefault="00463503" w:rsidP="00641216">
            <w:pPr>
              <w:rPr>
                <w:rStyle w:val="a3"/>
                <w:rFonts w:ascii="Arial" w:hAnsi="Arial" w:cs="Arial"/>
                <w:sz w:val="20"/>
                <w:szCs w:val="20"/>
              </w:rPr>
            </w:pPr>
            <w:hyperlink r:id="rId267" w:history="1">
              <w:r w:rsidR="00E11CDD" w:rsidRPr="006C66D3">
                <w:rPr>
                  <w:rStyle w:val="a3"/>
                  <w:rFonts w:ascii="Arial" w:hAnsi="Arial" w:cs="Arial"/>
                  <w:sz w:val="20"/>
                  <w:szCs w:val="20"/>
                </w:rPr>
                <w:t>Засідання Комітету 10.01.2018</w:t>
              </w:r>
            </w:hyperlink>
          </w:p>
          <w:p w:rsidR="00E11CDD" w:rsidRPr="006C66D3" w:rsidRDefault="00463503" w:rsidP="00641216">
            <w:pPr>
              <w:rPr>
                <w:rStyle w:val="a3"/>
                <w:rFonts w:ascii="Arial" w:hAnsi="Arial" w:cs="Arial"/>
                <w:sz w:val="20"/>
                <w:szCs w:val="20"/>
              </w:rPr>
            </w:pPr>
            <w:hyperlink r:id="rId268" w:history="1">
              <w:r w:rsidR="00E11CDD" w:rsidRPr="00463503">
                <w:rPr>
                  <w:rStyle w:val="a3"/>
                  <w:rFonts w:ascii="Arial" w:hAnsi="Arial" w:cs="Arial"/>
                  <w:sz w:val="20"/>
                  <w:szCs w:val="20"/>
                </w:rPr>
                <w:t>Засідання Комітету 04.04.2018</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Проведення засідань Доменного Комітету ІнАУ</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Впродовж звітного періоду</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Члени Доменного Комітету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sz w:val="20"/>
                <w:szCs w:val="20"/>
              </w:rPr>
              <w:t>Відбувся розгляд поточних питань діяльності Комітету</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rPr>
                <w:rStyle w:val="a3"/>
                <w:rFonts w:ascii="Arial" w:hAnsi="Arial" w:cs="Arial"/>
                <w:color w:val="337AB7"/>
                <w:sz w:val="20"/>
                <w:szCs w:val="20"/>
              </w:rPr>
            </w:pPr>
            <w:hyperlink r:id="rId269" w:history="1">
              <w:r w:rsidR="00E11CDD" w:rsidRPr="006C66D3">
                <w:rPr>
                  <w:rStyle w:val="a3"/>
                  <w:rFonts w:ascii="Arial" w:hAnsi="Arial" w:cs="Arial"/>
                  <w:sz w:val="20"/>
                  <w:szCs w:val="20"/>
                </w:rPr>
                <w:t>Засідання Комітету 20.06.2017</w:t>
              </w:r>
            </w:hyperlink>
          </w:p>
          <w:p w:rsidR="00E11CDD" w:rsidRPr="006C66D3" w:rsidRDefault="00463503" w:rsidP="00641216">
            <w:pPr>
              <w:rPr>
                <w:rStyle w:val="a3"/>
                <w:rFonts w:ascii="Arial" w:hAnsi="Arial" w:cs="Arial"/>
                <w:color w:val="337AB7"/>
                <w:sz w:val="20"/>
                <w:szCs w:val="20"/>
              </w:rPr>
            </w:pPr>
            <w:hyperlink r:id="rId270" w:history="1">
              <w:r w:rsidR="00E11CDD" w:rsidRPr="006C66D3">
                <w:rPr>
                  <w:rStyle w:val="a3"/>
                  <w:rFonts w:ascii="Arial" w:hAnsi="Arial" w:cs="Arial"/>
                  <w:sz w:val="20"/>
                  <w:szCs w:val="20"/>
                </w:rPr>
                <w:t>Засідання Комітету 07.11.2017</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 xml:space="preserve">Проведення засідань Комітету ІнАУ з питань телебачення та </w:t>
            </w:r>
            <w:proofErr w:type="spellStart"/>
            <w:r w:rsidRPr="006C66D3">
              <w:rPr>
                <w:rFonts w:ascii="Arial" w:hAnsi="Arial" w:cs="Arial"/>
                <w:sz w:val="20"/>
                <w:szCs w:val="20"/>
              </w:rPr>
              <w:t>медіаконтенту</w:t>
            </w:r>
            <w:proofErr w:type="spellEnd"/>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Впродовж звітного періоду</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 xml:space="preserve">Комітет з питань телебачення та </w:t>
            </w:r>
            <w:proofErr w:type="spellStart"/>
            <w:r w:rsidRPr="006C66D3">
              <w:rPr>
                <w:rFonts w:ascii="Arial" w:hAnsi="Arial" w:cs="Arial"/>
                <w:sz w:val="20"/>
                <w:szCs w:val="20"/>
              </w:rPr>
              <w:t>медіаконтенту</w:t>
            </w:r>
            <w:proofErr w:type="spellEnd"/>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sz w:val="20"/>
                <w:szCs w:val="20"/>
              </w:rPr>
              <w:t>Відбувся розгляд поточних питань діяльності Комітету</w:t>
            </w:r>
          </w:p>
        </w:tc>
        <w:tc>
          <w:tcPr>
            <w:tcW w:w="3573" w:type="dxa"/>
            <w:tcBorders>
              <w:top w:val="single" w:sz="4" w:space="0" w:color="auto"/>
              <w:left w:val="single" w:sz="4" w:space="0" w:color="auto"/>
              <w:bottom w:val="single" w:sz="4" w:space="0" w:color="auto"/>
              <w:right w:val="single" w:sz="4" w:space="0" w:color="auto"/>
            </w:tcBorders>
            <w:shd w:val="clear" w:color="auto" w:fill="FFFFFF" w:themeFill="background1"/>
          </w:tcPr>
          <w:p w:rsidR="00E11CDD" w:rsidRPr="006C66D3" w:rsidRDefault="00463503" w:rsidP="00641216">
            <w:pPr>
              <w:rPr>
                <w:rStyle w:val="a3"/>
                <w:rFonts w:ascii="Arial" w:hAnsi="Arial" w:cs="Arial"/>
                <w:color w:val="337AB7"/>
                <w:sz w:val="20"/>
                <w:szCs w:val="20"/>
              </w:rPr>
            </w:pPr>
            <w:hyperlink r:id="rId271" w:history="1">
              <w:r w:rsidR="00E11CDD" w:rsidRPr="006C66D3">
                <w:rPr>
                  <w:rStyle w:val="a3"/>
                  <w:rFonts w:ascii="Arial" w:hAnsi="Arial" w:cs="Arial"/>
                  <w:sz w:val="20"/>
                  <w:szCs w:val="20"/>
                </w:rPr>
                <w:t>Засідання Комітету 29.01.2018</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shd w:val="clear" w:color="auto" w:fill="1F497D"/>
          </w:tcPr>
          <w:p w:rsidR="00E11CDD" w:rsidRPr="006C66D3" w:rsidRDefault="00E11CDD" w:rsidP="00E11CDD">
            <w:pPr>
              <w:spacing w:before="60" w:after="60"/>
              <w:jc w:val="center"/>
              <w:rPr>
                <w:rFonts w:ascii="Arial" w:hAnsi="Arial" w:cs="Arial"/>
                <w:b/>
                <w:color w:val="FFFFFF"/>
                <w:sz w:val="28"/>
                <w:szCs w:val="28"/>
              </w:rPr>
            </w:pPr>
            <w:bookmarkStart w:id="32" w:name="_Hlk508035069"/>
            <w:r w:rsidRPr="006C66D3">
              <w:rPr>
                <w:rFonts w:ascii="Arial" w:hAnsi="Arial" w:cs="Arial"/>
                <w:b/>
                <w:color w:val="FFFFFF"/>
                <w:sz w:val="28"/>
                <w:szCs w:val="28"/>
              </w:rPr>
              <w:t>8</w:t>
            </w:r>
          </w:p>
        </w:tc>
        <w:tc>
          <w:tcPr>
            <w:tcW w:w="15403" w:type="dxa"/>
            <w:gridSpan w:val="6"/>
            <w:tcBorders>
              <w:top w:val="single" w:sz="4" w:space="0" w:color="auto"/>
              <w:left w:val="single" w:sz="4" w:space="0" w:color="auto"/>
              <w:bottom w:val="single" w:sz="4" w:space="0" w:color="auto"/>
              <w:right w:val="single" w:sz="4" w:space="0" w:color="auto"/>
            </w:tcBorders>
            <w:shd w:val="clear" w:color="auto" w:fill="1F497D"/>
          </w:tcPr>
          <w:p w:rsidR="00E11CDD" w:rsidRPr="006C66D3" w:rsidRDefault="00E11CDD" w:rsidP="00641216">
            <w:pPr>
              <w:spacing w:before="60" w:after="60"/>
              <w:rPr>
                <w:rFonts w:ascii="Arial" w:hAnsi="Arial" w:cs="Arial"/>
                <w:b/>
                <w:color w:val="FFFFFF"/>
                <w:sz w:val="28"/>
                <w:szCs w:val="28"/>
              </w:rPr>
            </w:pPr>
            <w:r w:rsidRPr="006C66D3">
              <w:rPr>
                <w:rFonts w:ascii="Arial" w:hAnsi="Arial" w:cs="Arial"/>
                <w:b/>
                <w:color w:val="FFFFFF"/>
                <w:sz w:val="28"/>
                <w:szCs w:val="28"/>
              </w:rPr>
              <w:t>СПІВПРАЦЯ З УЧАСНИКАМИ ІКТ-РИНКУ</w:t>
            </w:r>
          </w:p>
        </w:tc>
      </w:tr>
      <w:tr w:rsidR="00E11CDD" w:rsidRPr="006C66D3" w:rsidTr="002E5168">
        <w:tc>
          <w:tcPr>
            <w:tcW w:w="15871" w:type="dxa"/>
            <w:gridSpan w:val="8"/>
            <w:tcBorders>
              <w:top w:val="single" w:sz="4" w:space="0" w:color="auto"/>
              <w:left w:val="single" w:sz="4" w:space="0" w:color="auto"/>
              <w:bottom w:val="single" w:sz="4" w:space="0" w:color="auto"/>
              <w:right w:val="single" w:sz="4" w:space="0" w:color="auto"/>
            </w:tcBorders>
            <w:shd w:val="clear" w:color="auto" w:fill="C6D9F1"/>
          </w:tcPr>
          <w:p w:rsidR="00E11CDD" w:rsidRPr="006C66D3" w:rsidRDefault="00E11CDD" w:rsidP="00641216">
            <w:pPr>
              <w:spacing w:before="120" w:after="120"/>
              <w:rPr>
                <w:rFonts w:ascii="Arial" w:hAnsi="Arial" w:cs="Arial"/>
                <w:b/>
              </w:rPr>
            </w:pPr>
            <w:bookmarkStart w:id="33" w:name="_Hlk508035077"/>
            <w:bookmarkEnd w:id="32"/>
            <w:r w:rsidRPr="006C66D3">
              <w:rPr>
                <w:rFonts w:ascii="Arial" w:hAnsi="Arial" w:cs="Arial"/>
                <w:b/>
              </w:rPr>
              <w:t>8.1 Компанії-члени ІнАУ</w:t>
            </w:r>
            <w:bookmarkEnd w:id="33"/>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r w:rsidRPr="006C66D3">
              <w:rPr>
                <w:rFonts w:ascii="Arial" w:hAnsi="Arial" w:cs="Arial"/>
                <w:sz w:val="20"/>
                <w:szCs w:val="20"/>
              </w:rPr>
              <w:t>1</w:t>
            </w: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 xml:space="preserve">Забезпечення формування пакетів послуг для членів ІнАУ за спец. цінами (участь у виставках, семінарах та </w:t>
            </w:r>
            <w:r w:rsidRPr="006C66D3">
              <w:rPr>
                <w:rFonts w:ascii="Arial" w:hAnsi="Arial" w:cs="Arial"/>
                <w:sz w:val="20"/>
                <w:szCs w:val="20"/>
              </w:rPr>
              <w:lastRenderedPageBreak/>
              <w:t>конференціях; забезпечення матеріалами)</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lastRenderedPageBreak/>
              <w:t>Впродовж звітного періоду</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sz w:val="20"/>
                <w:szCs w:val="20"/>
              </w:rPr>
              <w:t>Надання сервісів членам ІнАУ та учасникам ДП «</w:t>
            </w:r>
            <w:proofErr w:type="spellStart"/>
            <w:r w:rsidRPr="006C66D3">
              <w:rPr>
                <w:rFonts w:ascii="Arial" w:hAnsi="Arial" w:cs="Arial"/>
                <w:sz w:val="20"/>
                <w:szCs w:val="20"/>
              </w:rPr>
              <w:t>УкрМОТ</w:t>
            </w:r>
            <w:proofErr w:type="spellEnd"/>
            <w:r w:rsidRPr="006C66D3">
              <w:rPr>
                <w:rFonts w:ascii="Arial" w:hAnsi="Arial" w:cs="Arial"/>
                <w:sz w:val="20"/>
                <w:szCs w:val="20"/>
              </w:rPr>
              <w:t>».</w:t>
            </w:r>
          </w:p>
          <w:p w:rsidR="00E11CDD" w:rsidRPr="006C66D3" w:rsidRDefault="00E11CDD" w:rsidP="00641216">
            <w:pPr>
              <w:rPr>
                <w:rFonts w:ascii="Arial" w:hAnsi="Arial" w:cs="Arial"/>
                <w:sz w:val="20"/>
                <w:szCs w:val="20"/>
              </w:rPr>
            </w:pPr>
            <w:r w:rsidRPr="006C66D3">
              <w:rPr>
                <w:rFonts w:ascii="Arial" w:hAnsi="Arial" w:cs="Arial"/>
                <w:sz w:val="20"/>
                <w:szCs w:val="20"/>
              </w:rPr>
              <w:t>Низка публікації у ЗМІ</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u w:val="single"/>
              </w:rPr>
            </w:pPr>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r w:rsidRPr="006C66D3">
              <w:rPr>
                <w:rFonts w:ascii="Arial" w:hAnsi="Arial" w:cs="Arial"/>
                <w:sz w:val="20"/>
                <w:szCs w:val="20"/>
              </w:rPr>
              <w:t>2</w:t>
            </w: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bCs/>
                <w:sz w:val="20"/>
                <w:szCs w:val="20"/>
              </w:rPr>
            </w:pPr>
            <w:r w:rsidRPr="006C66D3">
              <w:rPr>
                <w:rFonts w:ascii="Arial" w:hAnsi="Arial" w:cs="Arial"/>
                <w:bCs/>
                <w:sz w:val="20"/>
                <w:szCs w:val="20"/>
              </w:rPr>
              <w:t>Розміщення інформаційних матеріалів на сайті ІнАУ</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Впродовж звітного періоду</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sz w:val="20"/>
                <w:szCs w:val="20"/>
              </w:rPr>
              <w:t>Ведення інформаційного забезпечення на постійній основі.</w:t>
            </w:r>
          </w:p>
          <w:p w:rsidR="00E11CDD" w:rsidRPr="006C66D3" w:rsidRDefault="00E11CDD" w:rsidP="00641216">
            <w:pPr>
              <w:rPr>
                <w:rFonts w:ascii="Arial" w:hAnsi="Arial" w:cs="Arial"/>
                <w:sz w:val="20"/>
                <w:szCs w:val="20"/>
              </w:rPr>
            </w:pPr>
            <w:r w:rsidRPr="006C66D3">
              <w:rPr>
                <w:rFonts w:ascii="Arial" w:hAnsi="Arial" w:cs="Arial"/>
                <w:sz w:val="20"/>
                <w:szCs w:val="20"/>
              </w:rPr>
              <w:t>Розробка завдання для модернізації веб-сайту ІнАУ.</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u w:val="single"/>
              </w:rPr>
            </w:pPr>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r w:rsidRPr="006C66D3">
              <w:rPr>
                <w:rFonts w:ascii="Arial" w:hAnsi="Arial" w:cs="Arial"/>
                <w:sz w:val="20"/>
                <w:szCs w:val="20"/>
              </w:rPr>
              <w:t>3</w:t>
            </w: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spacing w:after="120"/>
              <w:rPr>
                <w:rFonts w:ascii="Arial" w:hAnsi="Arial" w:cs="Arial"/>
                <w:sz w:val="20"/>
                <w:szCs w:val="20"/>
              </w:rPr>
            </w:pPr>
            <w:r w:rsidRPr="006C66D3">
              <w:rPr>
                <w:rFonts w:ascii="Arial" w:hAnsi="Arial" w:cs="Arial"/>
                <w:sz w:val="20"/>
                <w:szCs w:val="20"/>
              </w:rPr>
              <w:t>Забезпечення розповсюдження інформації про діяльність ІнАУ на виставках та ділових заходах</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Впродовж звітного періоду</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 Партнери з проведення заходів</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sz w:val="20"/>
                <w:szCs w:val="20"/>
              </w:rPr>
              <w:t>Створені умови для популяризації діяльності ІнАУ та ДП «</w:t>
            </w:r>
            <w:proofErr w:type="spellStart"/>
            <w:r w:rsidRPr="006C66D3">
              <w:rPr>
                <w:rFonts w:ascii="Arial" w:hAnsi="Arial" w:cs="Arial"/>
                <w:sz w:val="20"/>
                <w:szCs w:val="20"/>
              </w:rPr>
              <w:t>УкрМОТ</w:t>
            </w:r>
            <w:proofErr w:type="spellEnd"/>
            <w:r w:rsidRPr="006C66D3">
              <w:rPr>
                <w:rFonts w:ascii="Arial" w:hAnsi="Arial" w:cs="Arial"/>
                <w:sz w:val="20"/>
                <w:szCs w:val="20"/>
              </w:rPr>
              <w:t>».</w:t>
            </w:r>
          </w:p>
          <w:p w:rsidR="00E11CDD" w:rsidRPr="006C66D3" w:rsidRDefault="00E11CDD" w:rsidP="00641216">
            <w:pPr>
              <w:rPr>
                <w:rFonts w:ascii="Arial" w:hAnsi="Arial" w:cs="Arial"/>
                <w:sz w:val="20"/>
                <w:szCs w:val="20"/>
              </w:rPr>
            </w:pPr>
            <w:r w:rsidRPr="006C66D3">
              <w:rPr>
                <w:rFonts w:ascii="Arial" w:hAnsi="Arial" w:cs="Arial"/>
                <w:sz w:val="20"/>
                <w:szCs w:val="20"/>
              </w:rPr>
              <w:t>Збільшення кількості членів ІНАУ та учасників ДП «</w:t>
            </w:r>
            <w:proofErr w:type="spellStart"/>
            <w:r w:rsidRPr="006C66D3">
              <w:rPr>
                <w:rFonts w:ascii="Arial" w:hAnsi="Arial" w:cs="Arial"/>
                <w:sz w:val="20"/>
                <w:szCs w:val="20"/>
              </w:rPr>
              <w:t>УкрМОТ</w:t>
            </w:r>
            <w:proofErr w:type="spellEnd"/>
            <w:r w:rsidRPr="006C66D3">
              <w:rPr>
                <w:rFonts w:ascii="Arial" w:hAnsi="Arial" w:cs="Arial"/>
                <w:sz w:val="20"/>
                <w:szCs w:val="20"/>
              </w:rPr>
              <w:t>».</w:t>
            </w:r>
          </w:p>
          <w:p w:rsidR="00E11CDD" w:rsidRPr="006C66D3" w:rsidRDefault="00E11CDD" w:rsidP="00641216">
            <w:pPr>
              <w:rPr>
                <w:rFonts w:ascii="Arial" w:hAnsi="Arial" w:cs="Arial"/>
                <w:sz w:val="20"/>
                <w:szCs w:val="20"/>
              </w:rPr>
            </w:pPr>
            <w:r w:rsidRPr="006C66D3">
              <w:rPr>
                <w:rFonts w:ascii="Arial" w:hAnsi="Arial" w:cs="Arial"/>
                <w:sz w:val="20"/>
                <w:szCs w:val="20"/>
              </w:rPr>
              <w:t>Оприлюднення серії публікацій у ЗМІ</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rPr>
                <w:rFonts w:ascii="Arial" w:hAnsi="Arial" w:cs="Arial"/>
                <w:bCs/>
                <w:color w:val="337AB7"/>
                <w:sz w:val="20"/>
                <w:szCs w:val="20"/>
                <w:u w:val="single"/>
                <w:lang w:eastAsia="ru-RU"/>
              </w:rPr>
            </w:pPr>
            <w:hyperlink r:id="rId272" w:history="1">
              <w:r w:rsidR="00E11CDD" w:rsidRPr="006C66D3">
                <w:rPr>
                  <w:rFonts w:ascii="Arial" w:hAnsi="Arial" w:cs="Arial"/>
                  <w:bCs/>
                  <w:color w:val="337AB7"/>
                  <w:sz w:val="20"/>
                  <w:szCs w:val="20"/>
                  <w:u w:val="single"/>
                  <w:lang w:eastAsia="ru-RU"/>
                </w:rPr>
                <w:t>Новини Асоціації</w:t>
              </w:r>
            </w:hyperlink>
            <w:r w:rsidR="00E11CDD" w:rsidRPr="006C66D3">
              <w:rPr>
                <w:rFonts w:ascii="Arial" w:hAnsi="Arial" w:cs="Arial"/>
                <w:bCs/>
                <w:color w:val="337AB7"/>
                <w:sz w:val="20"/>
                <w:szCs w:val="20"/>
                <w:u w:val="single"/>
                <w:lang w:eastAsia="ru-RU"/>
              </w:rPr>
              <w:t xml:space="preserve"> та </w:t>
            </w:r>
            <w:hyperlink r:id="rId273" w:history="1">
              <w:r w:rsidR="00E11CDD" w:rsidRPr="006C66D3">
                <w:rPr>
                  <w:rFonts w:ascii="Arial" w:hAnsi="Arial" w:cs="Arial"/>
                  <w:bCs/>
                  <w:color w:val="337AB7"/>
                  <w:sz w:val="20"/>
                  <w:szCs w:val="20"/>
                  <w:u w:val="single"/>
                  <w:lang w:eastAsia="ru-RU"/>
                </w:rPr>
                <w:t>ДП «</w:t>
              </w:r>
              <w:proofErr w:type="spellStart"/>
              <w:r w:rsidR="00E11CDD" w:rsidRPr="006C66D3">
                <w:rPr>
                  <w:rFonts w:ascii="Arial" w:hAnsi="Arial" w:cs="Arial"/>
                  <w:bCs/>
                  <w:color w:val="337AB7"/>
                  <w:sz w:val="20"/>
                  <w:szCs w:val="20"/>
                  <w:u w:val="single"/>
                  <w:lang w:eastAsia="ru-RU"/>
                </w:rPr>
                <w:t>УкрМОТ</w:t>
              </w:r>
              <w:proofErr w:type="spellEnd"/>
              <w:r w:rsidR="00E11CDD" w:rsidRPr="006C66D3">
                <w:rPr>
                  <w:rFonts w:ascii="Arial" w:hAnsi="Arial" w:cs="Arial"/>
                  <w:bCs/>
                  <w:color w:val="337AB7"/>
                  <w:sz w:val="20"/>
                  <w:szCs w:val="20"/>
                  <w:u w:val="single"/>
                  <w:lang w:eastAsia="ru-RU"/>
                </w:rPr>
                <w:t>»</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r w:rsidRPr="006C66D3">
              <w:rPr>
                <w:rFonts w:ascii="Arial" w:hAnsi="Arial" w:cs="Arial"/>
                <w:sz w:val="20"/>
                <w:szCs w:val="20"/>
              </w:rPr>
              <w:t>8</w:t>
            </w: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bCs/>
                <w:sz w:val="20"/>
                <w:szCs w:val="20"/>
              </w:rPr>
            </w:pPr>
            <w:r w:rsidRPr="006C66D3">
              <w:rPr>
                <w:rFonts w:ascii="Arial" w:hAnsi="Arial" w:cs="Arial"/>
                <w:bCs/>
                <w:sz w:val="20"/>
                <w:szCs w:val="20"/>
              </w:rPr>
              <w:t>Проведення спільних заходів із представниками медіа-інтернет-спільноти, профільними організаціями та професійними об’єднаннями в сфері ІКТ</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 xml:space="preserve">Впродовж звітного періоду </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АППК, Телас, УСПП та інші</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sz w:val="20"/>
                <w:szCs w:val="20"/>
              </w:rPr>
              <w:t>Привернення уваги представників влади, громадськості та бізнесу на проблеми у сфері ІКТ. Налагодження співпраці із партнерськими організаціями та компаніями.</w:t>
            </w:r>
          </w:p>
          <w:p w:rsidR="00E11CDD" w:rsidRPr="006C66D3" w:rsidRDefault="00E11CDD" w:rsidP="00641216">
            <w:pPr>
              <w:rPr>
                <w:rFonts w:ascii="Arial" w:hAnsi="Arial" w:cs="Arial"/>
                <w:sz w:val="20"/>
                <w:szCs w:val="20"/>
              </w:rPr>
            </w:pPr>
            <w:r w:rsidRPr="006C66D3">
              <w:rPr>
                <w:rFonts w:ascii="Arial" w:hAnsi="Arial" w:cs="Arial"/>
                <w:sz w:val="20"/>
                <w:szCs w:val="20"/>
              </w:rPr>
              <w:t>Низка публікації у ЗМІ</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rPr>
                <w:rFonts w:ascii="Arial" w:hAnsi="Arial" w:cs="Arial"/>
                <w:bCs/>
                <w:color w:val="337AB7"/>
                <w:sz w:val="20"/>
                <w:szCs w:val="20"/>
                <w:u w:val="single"/>
                <w:lang w:eastAsia="ru-RU"/>
              </w:rPr>
            </w:pPr>
            <w:hyperlink r:id="rId274" w:history="1">
              <w:r w:rsidR="00E11CDD" w:rsidRPr="006C66D3">
                <w:rPr>
                  <w:rFonts w:ascii="Arial" w:hAnsi="Arial" w:cs="Arial"/>
                  <w:bCs/>
                  <w:color w:val="337AB7"/>
                  <w:sz w:val="20"/>
                  <w:szCs w:val="20"/>
                  <w:u w:val="single"/>
                  <w:lang w:eastAsia="ru-RU"/>
                </w:rPr>
                <w:t>Новини Асоціації</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r w:rsidRPr="006C66D3">
              <w:rPr>
                <w:rFonts w:ascii="Arial" w:hAnsi="Arial" w:cs="Arial"/>
                <w:sz w:val="20"/>
                <w:szCs w:val="20"/>
              </w:rPr>
              <w:t>9</w:t>
            </w: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Проведення прес-заходів і інтерв’ю, присвячених актуальним питанням у сфері ІКТ</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Впродовж звітного періоду</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sz w:val="20"/>
                <w:szCs w:val="20"/>
              </w:rPr>
              <w:t>Привернення уваги представників влади, громадськості та бізнесу на проблеми у сфері ІКТ та у вітчизняному сегменті Мережі.</w:t>
            </w:r>
          </w:p>
          <w:p w:rsidR="00E11CDD" w:rsidRPr="006C66D3" w:rsidRDefault="00E11CDD" w:rsidP="00641216">
            <w:pPr>
              <w:rPr>
                <w:rFonts w:ascii="Arial" w:hAnsi="Arial" w:cs="Arial"/>
                <w:b/>
                <w:sz w:val="20"/>
                <w:szCs w:val="20"/>
              </w:rPr>
            </w:pPr>
            <w:r w:rsidRPr="006C66D3">
              <w:rPr>
                <w:rFonts w:ascii="Arial" w:hAnsi="Arial" w:cs="Arial"/>
                <w:sz w:val="20"/>
                <w:szCs w:val="20"/>
              </w:rPr>
              <w:t>Низка публікацій у ЗМІ</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rPr>
                <w:rFonts w:ascii="Arial" w:hAnsi="Arial" w:cs="Arial"/>
                <w:bCs/>
                <w:color w:val="337AB7"/>
                <w:sz w:val="20"/>
                <w:szCs w:val="20"/>
                <w:u w:val="single"/>
                <w:lang w:eastAsia="ru-RU"/>
              </w:rPr>
            </w:pPr>
            <w:hyperlink r:id="rId275" w:history="1">
              <w:r w:rsidR="00E11CDD" w:rsidRPr="006C66D3">
                <w:rPr>
                  <w:rFonts w:ascii="Arial" w:hAnsi="Arial" w:cs="Arial"/>
                  <w:bCs/>
                  <w:color w:val="337AB7"/>
                  <w:sz w:val="20"/>
                  <w:szCs w:val="20"/>
                  <w:u w:val="single"/>
                  <w:lang w:eastAsia="ru-RU"/>
                </w:rPr>
                <w:t>Новини Асоціації</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r w:rsidRPr="006C66D3">
              <w:rPr>
                <w:rFonts w:ascii="Arial" w:hAnsi="Arial" w:cs="Arial"/>
                <w:sz w:val="20"/>
                <w:szCs w:val="20"/>
              </w:rPr>
              <w:t>1</w:t>
            </w: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Популяризація діяльності ІнАУ в соціальних мережах. Розміщення прес-релізів, офіційних повідомлень, публікацій ЗМІ про діяльність ІнАУ та ДП «</w:t>
            </w:r>
            <w:proofErr w:type="spellStart"/>
            <w:r w:rsidRPr="006C66D3">
              <w:rPr>
                <w:rFonts w:ascii="Arial" w:hAnsi="Arial" w:cs="Arial"/>
                <w:sz w:val="20"/>
                <w:szCs w:val="20"/>
              </w:rPr>
              <w:t>УкрМОТ</w:t>
            </w:r>
            <w:proofErr w:type="spellEnd"/>
            <w:r w:rsidRPr="006C66D3">
              <w:rPr>
                <w:rFonts w:ascii="Arial" w:hAnsi="Arial" w:cs="Arial"/>
                <w:sz w:val="20"/>
                <w:szCs w:val="20"/>
              </w:rPr>
              <w:t>»</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Впродовж звітного періоду</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sz w:val="20"/>
                <w:szCs w:val="20"/>
              </w:rPr>
              <w:t xml:space="preserve">Ведення сторінки ІнАУ у соцмережі </w:t>
            </w:r>
            <w:proofErr w:type="spellStart"/>
            <w:r w:rsidRPr="006C66D3">
              <w:rPr>
                <w:rFonts w:ascii="Arial" w:hAnsi="Arial" w:cs="Arial"/>
                <w:sz w:val="20"/>
                <w:szCs w:val="20"/>
              </w:rPr>
              <w:t>Facebook</w:t>
            </w:r>
            <w:proofErr w:type="spellEnd"/>
          </w:p>
          <w:p w:rsidR="00E11CDD" w:rsidRPr="006C66D3" w:rsidRDefault="00E11CDD" w:rsidP="00641216">
            <w:pPr>
              <w:rPr>
                <w:rFonts w:ascii="Arial" w:hAnsi="Arial" w:cs="Arial"/>
                <w:sz w:val="10"/>
                <w:szCs w:val="10"/>
              </w:rPr>
            </w:pPr>
          </w:p>
          <w:p w:rsidR="00E11CDD" w:rsidRPr="006C66D3" w:rsidRDefault="00E11CDD" w:rsidP="00641216">
            <w:pPr>
              <w:rPr>
                <w:rFonts w:ascii="Arial" w:hAnsi="Arial" w:cs="Arial"/>
                <w:sz w:val="20"/>
                <w:szCs w:val="20"/>
              </w:rPr>
            </w:pPr>
            <w:r w:rsidRPr="006C66D3">
              <w:rPr>
                <w:rFonts w:ascii="Arial" w:hAnsi="Arial" w:cs="Arial"/>
                <w:sz w:val="20"/>
                <w:szCs w:val="20"/>
              </w:rPr>
              <w:t xml:space="preserve">Організація та ведення сторінки UA-IX у соцмережі </w:t>
            </w:r>
            <w:proofErr w:type="spellStart"/>
            <w:r w:rsidRPr="006C66D3">
              <w:rPr>
                <w:rFonts w:ascii="Arial" w:hAnsi="Arial" w:cs="Arial"/>
                <w:sz w:val="20"/>
                <w:szCs w:val="20"/>
              </w:rPr>
              <w:t>Facebook</w:t>
            </w:r>
            <w:proofErr w:type="spellEnd"/>
          </w:p>
          <w:p w:rsidR="00E11CDD" w:rsidRPr="006C66D3" w:rsidRDefault="00E11CDD" w:rsidP="00641216">
            <w:pPr>
              <w:rPr>
                <w:rFonts w:ascii="Arial" w:hAnsi="Arial" w:cs="Arial"/>
                <w:sz w:val="10"/>
                <w:szCs w:val="10"/>
              </w:rPr>
            </w:pPr>
          </w:p>
          <w:p w:rsidR="00E11CDD" w:rsidRPr="006C66D3" w:rsidRDefault="00E11CDD" w:rsidP="00641216">
            <w:pPr>
              <w:rPr>
                <w:rFonts w:ascii="Arial" w:hAnsi="Arial" w:cs="Arial"/>
                <w:sz w:val="20"/>
                <w:szCs w:val="20"/>
              </w:rPr>
            </w:pPr>
            <w:r w:rsidRPr="006C66D3">
              <w:rPr>
                <w:rFonts w:ascii="Arial" w:hAnsi="Arial" w:cs="Arial"/>
                <w:sz w:val="20"/>
                <w:szCs w:val="20"/>
              </w:rPr>
              <w:t>Розміщення прес-релізів на веб-ресурсах.</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rPr>
                <w:rFonts w:ascii="Arial" w:hAnsi="Arial" w:cs="Arial"/>
                <w:bCs/>
                <w:color w:val="337AB7"/>
                <w:sz w:val="20"/>
                <w:szCs w:val="20"/>
                <w:u w:val="single"/>
                <w:lang w:eastAsia="ru-RU"/>
              </w:rPr>
            </w:pPr>
            <w:hyperlink r:id="rId276" w:history="1">
              <w:r w:rsidR="00E11CDD" w:rsidRPr="006C66D3">
                <w:rPr>
                  <w:rFonts w:ascii="Arial" w:hAnsi="Arial" w:cs="Arial"/>
                  <w:bCs/>
                  <w:color w:val="337AB7"/>
                  <w:sz w:val="20"/>
                  <w:szCs w:val="20"/>
                  <w:u w:val="single"/>
                  <w:lang w:eastAsia="ru-RU"/>
                </w:rPr>
                <w:t xml:space="preserve">Сторінка ІнАУ у соцмережі </w:t>
              </w:r>
              <w:proofErr w:type="spellStart"/>
              <w:r w:rsidR="00E11CDD" w:rsidRPr="006C66D3">
                <w:rPr>
                  <w:rFonts w:ascii="Arial" w:hAnsi="Arial" w:cs="Arial"/>
                  <w:bCs/>
                  <w:color w:val="337AB7"/>
                  <w:sz w:val="20"/>
                  <w:szCs w:val="20"/>
                  <w:u w:val="single"/>
                  <w:lang w:eastAsia="ru-RU"/>
                </w:rPr>
                <w:t>Facebook</w:t>
              </w:r>
              <w:proofErr w:type="spellEnd"/>
            </w:hyperlink>
          </w:p>
          <w:p w:rsidR="00E11CDD" w:rsidRPr="006C66D3" w:rsidRDefault="00E11CDD" w:rsidP="00641216">
            <w:pPr>
              <w:rPr>
                <w:rFonts w:ascii="Arial" w:hAnsi="Arial" w:cs="Arial"/>
                <w:bCs/>
                <w:color w:val="337AB7"/>
                <w:sz w:val="20"/>
                <w:szCs w:val="20"/>
                <w:u w:val="single"/>
                <w:lang w:eastAsia="ru-RU"/>
              </w:rPr>
            </w:pPr>
          </w:p>
          <w:p w:rsidR="00E11CDD" w:rsidRPr="006C66D3" w:rsidRDefault="00463503" w:rsidP="00641216">
            <w:pPr>
              <w:rPr>
                <w:rFonts w:ascii="Arial" w:hAnsi="Arial" w:cs="Arial"/>
                <w:bCs/>
                <w:color w:val="337AB7"/>
                <w:sz w:val="20"/>
                <w:szCs w:val="20"/>
                <w:u w:val="single"/>
                <w:lang w:eastAsia="ru-RU"/>
              </w:rPr>
            </w:pPr>
            <w:hyperlink r:id="rId277" w:history="1">
              <w:r w:rsidR="00E11CDD" w:rsidRPr="006C66D3">
                <w:rPr>
                  <w:rFonts w:ascii="Arial" w:hAnsi="Arial" w:cs="Arial"/>
                  <w:bCs/>
                  <w:color w:val="337AB7"/>
                  <w:sz w:val="20"/>
                  <w:szCs w:val="20"/>
                  <w:u w:val="single"/>
                  <w:lang w:eastAsia="ru-RU"/>
                </w:rPr>
                <w:t xml:space="preserve">Сторінка UA-IX у соцмережі </w:t>
              </w:r>
              <w:proofErr w:type="spellStart"/>
              <w:r w:rsidR="00E11CDD" w:rsidRPr="006C66D3">
                <w:rPr>
                  <w:rFonts w:ascii="Arial" w:hAnsi="Arial" w:cs="Arial"/>
                  <w:bCs/>
                  <w:color w:val="337AB7"/>
                  <w:sz w:val="20"/>
                  <w:szCs w:val="20"/>
                  <w:u w:val="single"/>
                  <w:lang w:eastAsia="ru-RU"/>
                </w:rPr>
                <w:t>Facebook</w:t>
              </w:r>
              <w:proofErr w:type="spellEnd"/>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r w:rsidRPr="006C66D3">
              <w:rPr>
                <w:rFonts w:ascii="Arial" w:hAnsi="Arial" w:cs="Arial"/>
                <w:sz w:val="20"/>
                <w:szCs w:val="20"/>
              </w:rPr>
              <w:t>1</w:t>
            </w: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Вручення посвідчень про членство в ІнАУ, заохочувальні заходи</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Впродовж звітного періоду</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sz w:val="20"/>
                <w:szCs w:val="20"/>
              </w:rPr>
              <w:t>Створені умови для підвищення престижу ІнАУ</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p>
        </w:tc>
      </w:tr>
      <w:tr w:rsidR="00E11CDD" w:rsidRPr="006C66D3" w:rsidTr="002E5168">
        <w:tc>
          <w:tcPr>
            <w:tcW w:w="15871" w:type="dxa"/>
            <w:gridSpan w:val="8"/>
            <w:tcBorders>
              <w:top w:val="single" w:sz="4" w:space="0" w:color="auto"/>
              <w:left w:val="single" w:sz="4" w:space="0" w:color="auto"/>
              <w:bottom w:val="single" w:sz="4" w:space="0" w:color="auto"/>
              <w:right w:val="single" w:sz="4" w:space="0" w:color="auto"/>
            </w:tcBorders>
            <w:shd w:val="clear" w:color="auto" w:fill="C6D9F1"/>
          </w:tcPr>
          <w:p w:rsidR="00E11CDD" w:rsidRPr="006C66D3" w:rsidRDefault="00E11CDD" w:rsidP="00641216">
            <w:pPr>
              <w:spacing w:before="120" w:after="120"/>
              <w:rPr>
                <w:rFonts w:ascii="Arial" w:hAnsi="Arial" w:cs="Arial"/>
                <w:b/>
              </w:rPr>
            </w:pPr>
            <w:bookmarkStart w:id="34" w:name="_Hlk508035089"/>
            <w:r w:rsidRPr="006C66D3">
              <w:rPr>
                <w:rFonts w:ascii="Arial" w:hAnsi="Arial" w:cs="Arial"/>
                <w:b/>
              </w:rPr>
              <w:t>8.2 Державні органи, профільні комітети ВР, найбільші політичні партії</w:t>
            </w:r>
            <w:bookmarkEnd w:id="34"/>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r w:rsidRPr="006C66D3">
              <w:rPr>
                <w:rFonts w:ascii="Arial" w:hAnsi="Arial" w:cs="Arial"/>
                <w:sz w:val="20"/>
                <w:szCs w:val="20"/>
              </w:rPr>
              <w:t>1</w:t>
            </w: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 Проведення зустрічей з представниками влади</w:t>
            </w:r>
          </w:p>
          <w:p w:rsidR="00E11CDD" w:rsidRPr="006C66D3" w:rsidRDefault="00E11CDD" w:rsidP="00E11CDD">
            <w:pPr>
              <w:rPr>
                <w:rFonts w:ascii="Arial" w:hAnsi="Arial" w:cs="Arial"/>
                <w:sz w:val="20"/>
                <w:szCs w:val="20"/>
              </w:rPr>
            </w:pPr>
            <w:r w:rsidRPr="006C66D3">
              <w:rPr>
                <w:rFonts w:ascii="Arial" w:hAnsi="Arial" w:cs="Arial"/>
                <w:sz w:val="20"/>
                <w:szCs w:val="20"/>
              </w:rPr>
              <w:t>- Обговорення перспектив розвитку галузевого ринку</w:t>
            </w:r>
          </w:p>
          <w:p w:rsidR="00E11CDD" w:rsidRPr="006C66D3" w:rsidRDefault="00E11CDD" w:rsidP="00E11CDD">
            <w:pPr>
              <w:rPr>
                <w:rFonts w:ascii="Arial" w:hAnsi="Arial" w:cs="Arial"/>
                <w:sz w:val="20"/>
                <w:szCs w:val="20"/>
              </w:rPr>
            </w:pPr>
            <w:r w:rsidRPr="006C66D3">
              <w:rPr>
                <w:rFonts w:ascii="Arial" w:hAnsi="Arial" w:cs="Arial"/>
                <w:sz w:val="20"/>
                <w:szCs w:val="20"/>
              </w:rPr>
              <w:t>- Лобіювання інтересів членів ІнАУ через залучення до процесу бізнесу і держчиновників</w:t>
            </w:r>
          </w:p>
          <w:p w:rsidR="00E11CDD" w:rsidRPr="006C66D3" w:rsidRDefault="00E11CDD" w:rsidP="00E11CDD">
            <w:pPr>
              <w:rPr>
                <w:rFonts w:ascii="Arial" w:hAnsi="Arial" w:cs="Arial"/>
                <w:sz w:val="20"/>
                <w:szCs w:val="20"/>
              </w:rPr>
            </w:pPr>
            <w:r w:rsidRPr="006C66D3">
              <w:rPr>
                <w:rFonts w:ascii="Arial" w:hAnsi="Arial" w:cs="Arial"/>
                <w:sz w:val="20"/>
                <w:szCs w:val="20"/>
              </w:rPr>
              <w:t>- Участь у розробці галузевого законодавства спільно з депутатами</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Впродовж звітного періоду</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sz w:val="20"/>
                <w:szCs w:val="20"/>
              </w:rPr>
              <w:t>Формування спільного бачення шляхів реформування ІКТ-</w:t>
            </w:r>
            <w:r w:rsidR="003F0253" w:rsidRPr="006C66D3">
              <w:rPr>
                <w:rFonts w:ascii="Arial" w:hAnsi="Arial" w:cs="Arial"/>
                <w:sz w:val="20"/>
                <w:szCs w:val="20"/>
              </w:rPr>
              <w:t>галузі</w:t>
            </w:r>
            <w:r w:rsidRPr="006C66D3">
              <w:rPr>
                <w:rFonts w:ascii="Arial" w:hAnsi="Arial" w:cs="Arial"/>
                <w:sz w:val="20"/>
                <w:szCs w:val="20"/>
              </w:rPr>
              <w:t xml:space="preserve">, приведення законодавства України до стандартів ЄС згідно вимог Угоди про асоціацію між Україною та країнами ЄС </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kern w:val="36"/>
                <w:sz w:val="20"/>
                <w:szCs w:val="20"/>
                <w:lang w:eastAsia="ru-RU"/>
              </w:rPr>
              <w:t>Діяльність при Міжгалузевій раді з питань розвитку електронного урядування.</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Від травня 2017</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О.Федієнко</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color w:val="1D1D1B"/>
                <w:sz w:val="20"/>
                <w:szCs w:val="20"/>
                <w:shd w:val="clear" w:color="auto" w:fill="FFFFFF"/>
              </w:rPr>
              <w:t xml:space="preserve">Координація дій органів виконавчої влади та органів місцевого самоврядування під час реалізації робіт у галузі електронного урядування, інформатизації, формування та </w:t>
            </w:r>
            <w:r w:rsidRPr="006C66D3">
              <w:rPr>
                <w:rFonts w:ascii="Arial" w:hAnsi="Arial" w:cs="Arial"/>
                <w:color w:val="1D1D1B"/>
                <w:sz w:val="20"/>
                <w:szCs w:val="20"/>
                <w:shd w:val="clear" w:color="auto" w:fill="FFFFFF"/>
              </w:rPr>
              <w:lastRenderedPageBreak/>
              <w:t>використання національних електронних інформаційних ресурсів і розвитку інформаційного суспільства.</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outlineLvl w:val="0"/>
              <w:rPr>
                <w:rFonts w:ascii="Arial" w:hAnsi="Arial" w:cs="Arial"/>
                <w:color w:val="333333"/>
                <w:kern w:val="36"/>
                <w:sz w:val="20"/>
                <w:szCs w:val="20"/>
                <w:lang w:eastAsia="ru-RU"/>
              </w:rPr>
            </w:pPr>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kern w:val="36"/>
                <w:sz w:val="20"/>
                <w:szCs w:val="20"/>
                <w:lang w:eastAsia="ru-RU"/>
              </w:rPr>
            </w:pPr>
            <w:r w:rsidRPr="006C66D3">
              <w:rPr>
                <w:rFonts w:ascii="Arial" w:hAnsi="Arial" w:cs="Arial"/>
                <w:kern w:val="36"/>
                <w:sz w:val="20"/>
                <w:szCs w:val="20"/>
                <w:lang w:eastAsia="ru-RU"/>
              </w:rPr>
              <w:t xml:space="preserve">Діяльність у Міжвідомчій робочій групі при РНБО з підготовки коментаря до Закону України «Про основні засади забезпечення </w:t>
            </w:r>
            <w:proofErr w:type="spellStart"/>
            <w:r w:rsidRPr="006C66D3">
              <w:rPr>
                <w:rFonts w:ascii="Arial" w:hAnsi="Arial" w:cs="Arial"/>
                <w:kern w:val="36"/>
                <w:sz w:val="20"/>
                <w:szCs w:val="20"/>
                <w:lang w:eastAsia="ru-RU"/>
              </w:rPr>
              <w:t>кібербезпеки</w:t>
            </w:r>
            <w:proofErr w:type="spellEnd"/>
            <w:r w:rsidRPr="006C66D3">
              <w:rPr>
                <w:rFonts w:ascii="Arial" w:hAnsi="Arial" w:cs="Arial"/>
                <w:kern w:val="36"/>
                <w:sz w:val="20"/>
                <w:szCs w:val="20"/>
                <w:lang w:eastAsia="ru-RU"/>
              </w:rPr>
              <w:t xml:space="preserve"> України».</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Від березня 2017</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 xml:space="preserve">О.Федієнко, </w:t>
            </w:r>
            <w:proofErr w:type="spellStart"/>
            <w:r w:rsidRPr="006C66D3">
              <w:rPr>
                <w:rFonts w:ascii="Arial" w:hAnsi="Arial" w:cs="Arial"/>
                <w:sz w:val="20"/>
                <w:szCs w:val="20"/>
              </w:rPr>
              <w:t>С.Дудн</w:t>
            </w:r>
            <w:r w:rsidR="008E035E">
              <w:rPr>
                <w:rFonts w:ascii="Arial" w:hAnsi="Arial" w:cs="Arial"/>
                <w:sz w:val="20"/>
                <w:szCs w:val="20"/>
              </w:rPr>
              <w:t>и</w:t>
            </w:r>
            <w:r w:rsidRPr="006C66D3">
              <w:rPr>
                <w:rFonts w:ascii="Arial" w:hAnsi="Arial" w:cs="Arial"/>
                <w:sz w:val="20"/>
                <w:szCs w:val="20"/>
              </w:rPr>
              <w:t>к</w:t>
            </w:r>
            <w:proofErr w:type="spellEnd"/>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color w:val="1D1D1B"/>
                <w:sz w:val="20"/>
                <w:szCs w:val="20"/>
                <w:shd w:val="clear" w:color="auto" w:fill="FFFFFF"/>
              </w:rPr>
            </w:pPr>
            <w:r w:rsidRPr="006C66D3">
              <w:rPr>
                <w:rFonts w:ascii="Arial" w:hAnsi="Arial" w:cs="Arial"/>
                <w:color w:val="1D1D1B"/>
                <w:sz w:val="20"/>
                <w:szCs w:val="20"/>
                <w:shd w:val="clear" w:color="auto" w:fill="FFFFFF"/>
              </w:rPr>
              <w:t xml:space="preserve">підготовки матеріалів до статті 4 «Об’єкти </w:t>
            </w:r>
            <w:proofErr w:type="spellStart"/>
            <w:r w:rsidRPr="006C66D3">
              <w:rPr>
                <w:rFonts w:ascii="Arial" w:hAnsi="Arial" w:cs="Arial"/>
                <w:color w:val="1D1D1B"/>
                <w:sz w:val="20"/>
                <w:szCs w:val="20"/>
                <w:shd w:val="clear" w:color="auto" w:fill="FFFFFF"/>
              </w:rPr>
              <w:t>кібербезпеки</w:t>
            </w:r>
            <w:proofErr w:type="spellEnd"/>
            <w:r w:rsidRPr="006C66D3">
              <w:rPr>
                <w:rFonts w:ascii="Arial" w:hAnsi="Arial" w:cs="Arial"/>
                <w:color w:val="1D1D1B"/>
                <w:sz w:val="20"/>
                <w:szCs w:val="20"/>
                <w:shd w:val="clear" w:color="auto" w:fill="FFFFFF"/>
              </w:rPr>
              <w:t xml:space="preserve"> та </w:t>
            </w:r>
            <w:proofErr w:type="spellStart"/>
            <w:r w:rsidRPr="006C66D3">
              <w:rPr>
                <w:rFonts w:ascii="Arial" w:hAnsi="Arial" w:cs="Arial"/>
                <w:color w:val="1D1D1B"/>
                <w:sz w:val="20"/>
                <w:szCs w:val="20"/>
                <w:shd w:val="clear" w:color="auto" w:fill="FFFFFF"/>
              </w:rPr>
              <w:t>кіберзахисту</w:t>
            </w:r>
            <w:proofErr w:type="spellEnd"/>
            <w:r w:rsidRPr="006C66D3">
              <w:rPr>
                <w:rFonts w:ascii="Arial" w:hAnsi="Arial" w:cs="Arial"/>
                <w:color w:val="1D1D1B"/>
                <w:sz w:val="20"/>
                <w:szCs w:val="20"/>
                <w:shd w:val="clear" w:color="auto" w:fill="FFFFFF"/>
              </w:rPr>
              <w:t xml:space="preserve">», статті 10 «Державно-приватна взаємодія у сфері </w:t>
            </w:r>
            <w:proofErr w:type="spellStart"/>
            <w:r w:rsidRPr="006C66D3">
              <w:rPr>
                <w:rFonts w:ascii="Arial" w:hAnsi="Arial" w:cs="Arial"/>
                <w:color w:val="1D1D1B"/>
                <w:sz w:val="20"/>
                <w:szCs w:val="20"/>
                <w:shd w:val="clear" w:color="auto" w:fill="FFFFFF"/>
              </w:rPr>
              <w:t>кібербезпеки</w:t>
            </w:r>
            <w:proofErr w:type="spellEnd"/>
            <w:r w:rsidRPr="006C66D3">
              <w:rPr>
                <w:rFonts w:ascii="Arial" w:hAnsi="Arial" w:cs="Arial"/>
                <w:color w:val="1D1D1B"/>
                <w:sz w:val="20"/>
                <w:szCs w:val="20"/>
                <w:shd w:val="clear" w:color="auto" w:fill="FFFFFF"/>
              </w:rPr>
              <w:t xml:space="preserve">» та статті 11 «Сприяння суб’єктам забезпечення </w:t>
            </w:r>
            <w:proofErr w:type="spellStart"/>
            <w:r w:rsidRPr="006C66D3">
              <w:rPr>
                <w:rFonts w:ascii="Arial" w:hAnsi="Arial" w:cs="Arial"/>
                <w:color w:val="1D1D1B"/>
                <w:sz w:val="20"/>
                <w:szCs w:val="20"/>
                <w:shd w:val="clear" w:color="auto" w:fill="FFFFFF"/>
              </w:rPr>
              <w:t>кібербезпеки</w:t>
            </w:r>
            <w:proofErr w:type="spellEnd"/>
            <w:r w:rsidRPr="006C66D3">
              <w:rPr>
                <w:rFonts w:ascii="Arial" w:hAnsi="Arial" w:cs="Arial"/>
                <w:color w:val="1D1D1B"/>
                <w:sz w:val="20"/>
                <w:szCs w:val="20"/>
                <w:shd w:val="clear" w:color="auto" w:fill="FFFFFF"/>
              </w:rPr>
              <w:t xml:space="preserve"> України» Закону України «Про основні засади забезпечення </w:t>
            </w:r>
            <w:proofErr w:type="spellStart"/>
            <w:r w:rsidRPr="006C66D3">
              <w:rPr>
                <w:rFonts w:ascii="Arial" w:hAnsi="Arial" w:cs="Arial"/>
                <w:color w:val="1D1D1B"/>
                <w:sz w:val="20"/>
                <w:szCs w:val="20"/>
                <w:shd w:val="clear" w:color="auto" w:fill="FFFFFF"/>
              </w:rPr>
              <w:t>кібербезпеки</w:t>
            </w:r>
            <w:proofErr w:type="spellEnd"/>
            <w:r w:rsidRPr="006C66D3">
              <w:rPr>
                <w:rFonts w:ascii="Arial" w:hAnsi="Arial" w:cs="Arial"/>
                <w:color w:val="1D1D1B"/>
                <w:sz w:val="20"/>
                <w:szCs w:val="20"/>
                <w:shd w:val="clear" w:color="auto" w:fill="FFFFFF"/>
              </w:rPr>
              <w:t xml:space="preserve"> України»</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outlineLvl w:val="0"/>
              <w:rPr>
                <w:rFonts w:ascii="Arial" w:hAnsi="Arial" w:cs="Arial"/>
                <w:color w:val="333333"/>
                <w:kern w:val="36"/>
                <w:sz w:val="20"/>
                <w:szCs w:val="20"/>
                <w:lang w:eastAsia="ru-RU"/>
              </w:rPr>
            </w:pPr>
            <w:hyperlink r:id="rId278" w:history="1">
              <w:r w:rsidR="00E11CDD" w:rsidRPr="006C66D3">
                <w:rPr>
                  <w:rStyle w:val="a3"/>
                  <w:rFonts w:ascii="Arial" w:hAnsi="Arial" w:cs="Arial"/>
                  <w:kern w:val="36"/>
                  <w:sz w:val="20"/>
                  <w:szCs w:val="20"/>
                  <w:lang w:eastAsia="ru-RU"/>
                </w:rPr>
                <w:t>Реліз про діяльність Міжвідомчої робочої групи</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Направлення пропозицій щодо покращення якості підготовки фахівців у галузі інформаційно-комунікаційних технологій</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Впродовж звітного періоду</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sz w:val="20"/>
                <w:szCs w:val="20"/>
              </w:rPr>
              <w:t>Формування кадрового потенціалу галузі</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shd w:val="clear" w:color="auto" w:fill="FFFFFF"/>
              <w:rPr>
                <w:rFonts w:ascii="Arial" w:hAnsi="Arial" w:cs="Arial"/>
                <w:sz w:val="20"/>
                <w:szCs w:val="20"/>
                <w:u w:val="single"/>
              </w:rPr>
            </w:pPr>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Робота в Громадській раді при Міністерстві економічного розвитку та торгівлі України</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З липня 2017</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О.Федієнко</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sz w:val="20"/>
                <w:szCs w:val="20"/>
              </w:rPr>
              <w:t>Створені умови для консолідації зусиль громадськості і влади у даному сегменті</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shd w:val="clear" w:color="auto" w:fill="FFFFFF"/>
              <w:rPr>
                <w:rFonts w:ascii="Arial" w:hAnsi="Arial" w:cs="Arial"/>
                <w:sz w:val="20"/>
                <w:szCs w:val="20"/>
                <w:u w:val="single"/>
              </w:rPr>
            </w:pPr>
            <w:hyperlink r:id="rId279" w:history="1">
              <w:r w:rsidR="00E11CDD" w:rsidRPr="006C66D3">
                <w:rPr>
                  <w:rStyle w:val="a3"/>
                  <w:rFonts w:ascii="Arial" w:hAnsi="Arial" w:cs="Arial"/>
                  <w:sz w:val="20"/>
                  <w:szCs w:val="20"/>
                </w:rPr>
                <w:t xml:space="preserve">Громадська рада при </w:t>
              </w:r>
              <w:proofErr w:type="spellStart"/>
              <w:r w:rsidR="00E11CDD" w:rsidRPr="006C66D3">
                <w:rPr>
                  <w:rStyle w:val="a3"/>
                  <w:rFonts w:ascii="Arial" w:hAnsi="Arial" w:cs="Arial"/>
                  <w:sz w:val="20"/>
                  <w:szCs w:val="20"/>
                </w:rPr>
                <w:t>Мінекономрозвитку</w:t>
              </w:r>
              <w:proofErr w:type="spellEnd"/>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Робота в Громадській раді при Національній комісії, що здійснює державне регулювання у сфері зв’язку та інформатизації</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Впродовж звітного періоду</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О.Федієнко</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sz w:val="20"/>
                <w:szCs w:val="20"/>
              </w:rPr>
              <w:t>Створені умови для консолідації зусиль громадськості і влади у даному сегменті</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shd w:val="clear" w:color="auto" w:fill="FFFFFF"/>
              <w:rPr>
                <w:rFonts w:ascii="Arial" w:hAnsi="Arial" w:cs="Arial"/>
                <w:sz w:val="20"/>
                <w:szCs w:val="20"/>
                <w:u w:val="single"/>
              </w:rPr>
            </w:pPr>
            <w:hyperlink r:id="rId280" w:history="1">
              <w:r w:rsidR="00E11CDD" w:rsidRPr="006C66D3">
                <w:rPr>
                  <w:rStyle w:val="a3"/>
                  <w:rFonts w:ascii="Arial" w:hAnsi="Arial" w:cs="Arial"/>
                  <w:sz w:val="20"/>
                  <w:szCs w:val="20"/>
                </w:rPr>
                <w:t>Громадська рада при НКРЗІ</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Робота в Громадській раді при Державній регуляторній службі України</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З жовтня 2017</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О.Федієнко</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sz w:val="20"/>
                <w:szCs w:val="20"/>
              </w:rPr>
              <w:t>Створені умови для консолідації зусиль громадськості і влади у даному сегменті</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shd w:val="clear" w:color="auto" w:fill="FFFFFF"/>
              <w:rPr>
                <w:rFonts w:ascii="Arial" w:hAnsi="Arial" w:cs="Arial"/>
                <w:sz w:val="20"/>
                <w:szCs w:val="20"/>
                <w:u w:val="single"/>
              </w:rPr>
            </w:pPr>
            <w:hyperlink r:id="rId281" w:history="1">
              <w:r w:rsidR="00E11CDD" w:rsidRPr="006C66D3">
                <w:rPr>
                  <w:rStyle w:val="a3"/>
                  <w:rFonts w:ascii="Arial" w:hAnsi="Arial" w:cs="Arial"/>
                  <w:sz w:val="20"/>
                  <w:szCs w:val="20"/>
                </w:rPr>
                <w:t>Громадська рада при ДРС</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Робота в Громадській раді при Державному агентстві з питань електронного урядування України</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З червня 2017</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proofErr w:type="spellStart"/>
            <w:r w:rsidRPr="006C66D3">
              <w:rPr>
                <w:rFonts w:ascii="Arial" w:hAnsi="Arial" w:cs="Arial"/>
                <w:sz w:val="20"/>
                <w:szCs w:val="20"/>
              </w:rPr>
              <w:t>Ю.Каргаполов</w:t>
            </w:r>
            <w:proofErr w:type="spellEnd"/>
            <w:r w:rsidRPr="006C66D3">
              <w:rPr>
                <w:rFonts w:ascii="Arial" w:hAnsi="Arial" w:cs="Arial"/>
                <w:sz w:val="20"/>
                <w:szCs w:val="20"/>
              </w:rPr>
              <w:t xml:space="preserve"> </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sz w:val="20"/>
                <w:szCs w:val="20"/>
              </w:rPr>
              <w:t>Створені умови для консолідації зусиль громадськості і влади у даному сегменті</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rPr>
                <w:rFonts w:ascii="Arial" w:hAnsi="Arial" w:cs="Arial"/>
                <w:bCs/>
                <w:color w:val="337AB7"/>
                <w:sz w:val="20"/>
                <w:szCs w:val="20"/>
                <w:u w:val="single"/>
                <w:lang w:eastAsia="ru-RU"/>
              </w:rPr>
            </w:pPr>
            <w:hyperlink r:id="rId282" w:history="1">
              <w:r w:rsidR="00E11CDD" w:rsidRPr="006C66D3">
                <w:rPr>
                  <w:rFonts w:ascii="Arial" w:hAnsi="Arial" w:cs="Arial"/>
                  <w:bCs/>
                  <w:color w:val="337AB7"/>
                  <w:sz w:val="20"/>
                  <w:szCs w:val="20"/>
                  <w:u w:val="single"/>
                  <w:lang w:eastAsia="ru-RU"/>
                </w:rPr>
                <w:t>Громадська рада при Державному агентстві з питань електронного урядування України</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Робота в Громадській раді при Державній службі спеціального зв’язку та захисту інформації України</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З березня 2017</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О.Федієнко</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sz w:val="20"/>
                <w:szCs w:val="20"/>
              </w:rPr>
              <w:t xml:space="preserve">Створені умови для консолідації зусиль громадськості і влади у даному сегменті </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rPr>
                <w:rFonts w:ascii="Arial" w:hAnsi="Arial" w:cs="Arial"/>
                <w:bCs/>
                <w:color w:val="337AB7"/>
                <w:sz w:val="20"/>
                <w:szCs w:val="20"/>
                <w:u w:val="single"/>
                <w:lang w:eastAsia="ru-RU"/>
              </w:rPr>
            </w:pPr>
            <w:hyperlink r:id="rId283" w:history="1">
              <w:r w:rsidR="00E11CDD" w:rsidRPr="006C66D3">
                <w:rPr>
                  <w:rFonts w:ascii="Arial" w:hAnsi="Arial" w:cs="Arial"/>
                  <w:bCs/>
                  <w:color w:val="337AB7"/>
                  <w:sz w:val="20"/>
                  <w:szCs w:val="20"/>
                  <w:u w:val="single"/>
                  <w:lang w:eastAsia="ru-RU"/>
                </w:rPr>
                <w:t>Про Громадську раду при ДССЗЗІ</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Робота при Громадській раді при Міністерстві інформаційної політики України</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З травня 2017</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proofErr w:type="spellStart"/>
            <w:r w:rsidRPr="006C66D3">
              <w:rPr>
                <w:rFonts w:ascii="Arial" w:hAnsi="Arial" w:cs="Arial"/>
                <w:sz w:val="20"/>
                <w:szCs w:val="20"/>
              </w:rPr>
              <w:t>М.Тульєв</w:t>
            </w:r>
            <w:proofErr w:type="spellEnd"/>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sz w:val="20"/>
                <w:szCs w:val="20"/>
              </w:rPr>
              <w:t>Створені умови для консолідації зусиль громадськості і влади у даному сегменті</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rPr>
                <w:rFonts w:ascii="Arial" w:hAnsi="Arial" w:cs="Arial"/>
                <w:sz w:val="20"/>
                <w:szCs w:val="20"/>
              </w:rPr>
            </w:pPr>
            <w:hyperlink r:id="rId284" w:history="1">
              <w:r w:rsidR="00E11CDD" w:rsidRPr="006C66D3">
                <w:rPr>
                  <w:rStyle w:val="a3"/>
                  <w:rFonts w:ascii="Arial" w:hAnsi="Arial" w:cs="Arial"/>
                  <w:sz w:val="20"/>
                  <w:szCs w:val="20"/>
                </w:rPr>
                <w:t xml:space="preserve">Громадська рада при </w:t>
              </w:r>
              <w:proofErr w:type="spellStart"/>
              <w:r w:rsidR="00E11CDD" w:rsidRPr="006C66D3">
                <w:rPr>
                  <w:rStyle w:val="a3"/>
                  <w:rFonts w:ascii="Arial" w:hAnsi="Arial" w:cs="Arial"/>
                  <w:sz w:val="20"/>
                  <w:szCs w:val="20"/>
                </w:rPr>
                <w:t>Мінінформполітики</w:t>
              </w:r>
              <w:proofErr w:type="spellEnd"/>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Робота в Громадській раді при Національній раді з питань телебачення і радіомовлення</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Впродовж звітного періоду</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 xml:space="preserve">О.Федієнко, </w:t>
            </w:r>
            <w:proofErr w:type="spellStart"/>
            <w:r w:rsidRPr="006C66D3">
              <w:rPr>
                <w:rFonts w:ascii="Arial" w:hAnsi="Arial" w:cs="Arial"/>
                <w:sz w:val="20"/>
                <w:szCs w:val="20"/>
              </w:rPr>
              <w:t>О.Глущенко</w:t>
            </w:r>
            <w:proofErr w:type="spellEnd"/>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sz w:val="20"/>
                <w:szCs w:val="20"/>
              </w:rPr>
              <w:t xml:space="preserve">Створені умови для консолідації зусиль громадськості і влади у даному сегменті </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rPr>
                <w:rFonts w:ascii="Arial" w:hAnsi="Arial" w:cs="Arial"/>
                <w:bCs/>
                <w:color w:val="337AB7"/>
                <w:sz w:val="20"/>
                <w:szCs w:val="20"/>
                <w:u w:val="single"/>
                <w:lang w:eastAsia="ru-RU"/>
              </w:rPr>
            </w:pPr>
            <w:hyperlink r:id="rId285" w:history="1">
              <w:r w:rsidR="00E11CDD" w:rsidRPr="006C66D3">
                <w:rPr>
                  <w:rFonts w:ascii="Arial" w:hAnsi="Arial" w:cs="Arial"/>
                  <w:bCs/>
                  <w:color w:val="337AB7"/>
                  <w:sz w:val="20"/>
                  <w:szCs w:val="20"/>
                  <w:u w:val="single"/>
                  <w:lang w:eastAsia="ru-RU"/>
                </w:rPr>
                <w:t>Громадська рада при Національній раді</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Робота в Громадській раді при Державному комітеті з питань телебачення і радіомовлення</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Впродовж звітного періоду</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 xml:space="preserve">О.Федієнко, </w:t>
            </w:r>
            <w:proofErr w:type="spellStart"/>
            <w:r w:rsidRPr="006C66D3">
              <w:rPr>
                <w:rFonts w:ascii="Arial" w:hAnsi="Arial" w:cs="Arial"/>
                <w:sz w:val="20"/>
                <w:szCs w:val="20"/>
              </w:rPr>
              <w:t>О.Глущенко</w:t>
            </w:r>
            <w:proofErr w:type="spellEnd"/>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sz w:val="20"/>
                <w:szCs w:val="20"/>
              </w:rPr>
              <w:t xml:space="preserve">Створені умови для консолідації зусиль громадськості і влади у даному сегменті </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rPr>
                <w:rFonts w:ascii="Arial" w:hAnsi="Arial" w:cs="Arial"/>
                <w:bCs/>
                <w:color w:val="337AB7"/>
                <w:sz w:val="20"/>
                <w:szCs w:val="20"/>
                <w:u w:val="single"/>
                <w:lang w:eastAsia="ru-RU"/>
              </w:rPr>
            </w:pPr>
            <w:hyperlink r:id="rId286" w:history="1">
              <w:r w:rsidR="00E11CDD" w:rsidRPr="006C66D3">
                <w:rPr>
                  <w:rFonts w:ascii="Arial" w:hAnsi="Arial" w:cs="Arial"/>
                  <w:bCs/>
                  <w:color w:val="337AB7"/>
                  <w:sz w:val="20"/>
                  <w:szCs w:val="20"/>
                  <w:u w:val="single"/>
                  <w:lang w:eastAsia="ru-RU"/>
                </w:rPr>
                <w:t>Громадська рада при Державному комітеті</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Робота в Громадській раді при запорізькому ТУ АМКУ в Запорізькій обл.</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Впродовж звітного періоду</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proofErr w:type="spellStart"/>
            <w:r w:rsidRPr="006C66D3">
              <w:rPr>
                <w:rFonts w:ascii="Arial" w:hAnsi="Arial" w:cs="Arial"/>
                <w:sz w:val="20"/>
                <w:szCs w:val="20"/>
              </w:rPr>
              <w:t>Є.Довженко</w:t>
            </w:r>
            <w:proofErr w:type="spellEnd"/>
            <w:r w:rsidRPr="006C66D3">
              <w:rPr>
                <w:rFonts w:ascii="Arial" w:hAnsi="Arial" w:cs="Arial"/>
                <w:sz w:val="20"/>
                <w:szCs w:val="20"/>
              </w:rPr>
              <w:t>, директор ТОВ «Експрес»</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sz w:val="20"/>
                <w:szCs w:val="20"/>
              </w:rPr>
              <w:t>Створені умови для консолідації зусиль громадськості і влади у даному сегменті</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Style w:val="a3"/>
                <w:rFonts w:ascii="Arial" w:hAnsi="Arial" w:cs="Arial"/>
                <w:color w:val="auto"/>
                <w:sz w:val="20"/>
                <w:szCs w:val="20"/>
              </w:rPr>
            </w:pPr>
          </w:p>
        </w:tc>
      </w:tr>
      <w:tr w:rsidR="00E11CDD" w:rsidRPr="006C66D3" w:rsidTr="002E5168">
        <w:tc>
          <w:tcPr>
            <w:tcW w:w="15871" w:type="dxa"/>
            <w:gridSpan w:val="8"/>
            <w:tcBorders>
              <w:top w:val="single" w:sz="4" w:space="0" w:color="auto"/>
              <w:left w:val="single" w:sz="4" w:space="0" w:color="auto"/>
              <w:bottom w:val="single" w:sz="4" w:space="0" w:color="auto"/>
              <w:right w:val="single" w:sz="4" w:space="0" w:color="auto"/>
            </w:tcBorders>
            <w:shd w:val="clear" w:color="auto" w:fill="C6D9F1"/>
          </w:tcPr>
          <w:p w:rsidR="00E11CDD" w:rsidRPr="006C66D3" w:rsidRDefault="00E11CDD" w:rsidP="00641216">
            <w:pPr>
              <w:spacing w:before="120" w:after="120"/>
              <w:rPr>
                <w:rFonts w:ascii="Arial" w:hAnsi="Arial" w:cs="Arial"/>
                <w:b/>
              </w:rPr>
            </w:pPr>
            <w:bookmarkStart w:id="35" w:name="_Hlk508035099"/>
            <w:r w:rsidRPr="006C66D3">
              <w:rPr>
                <w:rFonts w:ascii="Arial" w:hAnsi="Arial" w:cs="Arial"/>
                <w:b/>
              </w:rPr>
              <w:lastRenderedPageBreak/>
              <w:t>8.3 Профільні інститути громадянського суспільства</w:t>
            </w:r>
            <w:bookmarkEnd w:id="35"/>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 Популяризація діяльності ІнАУ серед НГО та бізнес-асоціацій.</w:t>
            </w:r>
          </w:p>
          <w:p w:rsidR="00E11CDD" w:rsidRPr="006C66D3" w:rsidRDefault="00E11CDD" w:rsidP="00E11CDD">
            <w:pPr>
              <w:rPr>
                <w:rFonts w:ascii="Arial" w:hAnsi="Arial" w:cs="Arial"/>
                <w:sz w:val="20"/>
                <w:szCs w:val="20"/>
              </w:rPr>
            </w:pPr>
            <w:r w:rsidRPr="006C66D3">
              <w:rPr>
                <w:rFonts w:ascii="Arial" w:hAnsi="Arial" w:cs="Arial"/>
                <w:sz w:val="20"/>
                <w:szCs w:val="20"/>
              </w:rPr>
              <w:t>- Проведення спільних PR-заходів, розсилка прес-релізів, участь у прес-конференціях, виставках.</w:t>
            </w:r>
          </w:p>
          <w:p w:rsidR="00E11CDD" w:rsidRPr="006C66D3" w:rsidRDefault="00E11CDD" w:rsidP="00E11CDD">
            <w:pPr>
              <w:rPr>
                <w:rFonts w:ascii="Arial" w:hAnsi="Arial" w:cs="Arial"/>
                <w:sz w:val="20"/>
                <w:szCs w:val="20"/>
              </w:rPr>
            </w:pPr>
            <w:r w:rsidRPr="006C66D3">
              <w:rPr>
                <w:rFonts w:ascii="Arial" w:hAnsi="Arial" w:cs="Arial"/>
                <w:sz w:val="20"/>
                <w:szCs w:val="20"/>
              </w:rPr>
              <w:t>- Участь у спільних проектах з представниками НГО та бізнес-асоціацій.</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Впродовж звітного періоду</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sz w:val="20"/>
                <w:szCs w:val="20"/>
              </w:rPr>
              <w:t>Формування спільного бачення шляхів реформування ІКТ-</w:t>
            </w:r>
            <w:r w:rsidR="008E035E" w:rsidRPr="006C66D3">
              <w:rPr>
                <w:rFonts w:ascii="Arial" w:hAnsi="Arial" w:cs="Arial"/>
                <w:sz w:val="20"/>
                <w:szCs w:val="20"/>
              </w:rPr>
              <w:t>галузі</w:t>
            </w:r>
            <w:r w:rsidRPr="006C66D3">
              <w:rPr>
                <w:rFonts w:ascii="Arial" w:hAnsi="Arial" w:cs="Arial"/>
                <w:sz w:val="20"/>
                <w:szCs w:val="20"/>
              </w:rPr>
              <w:t>, підходів до захисту законних прав і інтересів суб’єктів господарювання у сфері ІКТ</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p>
        </w:tc>
      </w:tr>
      <w:tr w:rsidR="00E11CDD" w:rsidRPr="006C66D3" w:rsidTr="002E5168">
        <w:tc>
          <w:tcPr>
            <w:tcW w:w="15871" w:type="dxa"/>
            <w:gridSpan w:val="8"/>
            <w:tcBorders>
              <w:top w:val="single" w:sz="4" w:space="0" w:color="auto"/>
              <w:left w:val="single" w:sz="4" w:space="0" w:color="auto"/>
              <w:bottom w:val="single" w:sz="4" w:space="0" w:color="auto"/>
              <w:right w:val="single" w:sz="4" w:space="0" w:color="auto"/>
            </w:tcBorders>
            <w:shd w:val="clear" w:color="auto" w:fill="C6D9F1"/>
          </w:tcPr>
          <w:p w:rsidR="00E11CDD" w:rsidRPr="006C66D3" w:rsidRDefault="00E11CDD" w:rsidP="00641216">
            <w:pPr>
              <w:spacing w:before="120" w:after="120"/>
              <w:rPr>
                <w:rFonts w:ascii="Arial" w:hAnsi="Arial" w:cs="Arial"/>
                <w:b/>
              </w:rPr>
            </w:pPr>
            <w:bookmarkStart w:id="36" w:name="_Hlk508035109"/>
            <w:r w:rsidRPr="006C66D3">
              <w:rPr>
                <w:rFonts w:ascii="Arial" w:hAnsi="Arial" w:cs="Arial"/>
                <w:b/>
              </w:rPr>
              <w:t>8.4. Потенційні члени ІнАУ</w:t>
            </w:r>
            <w:bookmarkEnd w:id="36"/>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r w:rsidRPr="006C66D3">
              <w:rPr>
                <w:rFonts w:ascii="Arial" w:hAnsi="Arial" w:cs="Arial"/>
                <w:sz w:val="20"/>
                <w:szCs w:val="20"/>
              </w:rPr>
              <w:t>1</w:t>
            </w: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 Популяризація членства в ІнАУ серед потенційних членів</w:t>
            </w:r>
          </w:p>
          <w:p w:rsidR="00E11CDD" w:rsidRPr="006C66D3" w:rsidRDefault="00E11CDD" w:rsidP="00E11CDD">
            <w:pPr>
              <w:rPr>
                <w:rFonts w:ascii="Arial" w:hAnsi="Arial" w:cs="Arial"/>
                <w:sz w:val="20"/>
                <w:szCs w:val="20"/>
              </w:rPr>
            </w:pPr>
            <w:r w:rsidRPr="006C66D3">
              <w:rPr>
                <w:rFonts w:ascii="Arial" w:hAnsi="Arial" w:cs="Arial"/>
                <w:sz w:val="20"/>
                <w:szCs w:val="20"/>
              </w:rPr>
              <w:t>- Проведення зустрічей з потенційними членами ІнАУ</w:t>
            </w:r>
          </w:p>
          <w:p w:rsidR="00E11CDD" w:rsidRPr="006C66D3" w:rsidRDefault="00E11CDD" w:rsidP="00E11CDD">
            <w:pPr>
              <w:rPr>
                <w:rFonts w:ascii="Arial" w:hAnsi="Arial" w:cs="Arial"/>
                <w:sz w:val="20"/>
                <w:szCs w:val="20"/>
              </w:rPr>
            </w:pPr>
            <w:r w:rsidRPr="006C66D3">
              <w:rPr>
                <w:rFonts w:ascii="Arial" w:hAnsi="Arial" w:cs="Arial"/>
                <w:sz w:val="20"/>
                <w:szCs w:val="20"/>
              </w:rPr>
              <w:t xml:space="preserve">- Надання організаційно-методичної та правової допомоги </w:t>
            </w:r>
            <w:r w:rsidR="000C0522">
              <w:rPr>
                <w:rFonts w:ascii="Arial" w:hAnsi="Arial" w:cs="Arial"/>
                <w:sz w:val="20"/>
                <w:szCs w:val="20"/>
              </w:rPr>
              <w:t xml:space="preserve">кандидатам в </w:t>
            </w:r>
            <w:r w:rsidRPr="006C66D3">
              <w:rPr>
                <w:rFonts w:ascii="Arial" w:hAnsi="Arial" w:cs="Arial"/>
                <w:sz w:val="20"/>
                <w:szCs w:val="20"/>
              </w:rPr>
              <w:t xml:space="preserve"> член</w:t>
            </w:r>
            <w:r w:rsidR="000C0522">
              <w:rPr>
                <w:rFonts w:ascii="Arial" w:hAnsi="Arial" w:cs="Arial"/>
                <w:sz w:val="20"/>
                <w:szCs w:val="20"/>
              </w:rPr>
              <w:t>и</w:t>
            </w:r>
            <w:r w:rsidRPr="006C66D3">
              <w:rPr>
                <w:rFonts w:ascii="Arial" w:hAnsi="Arial" w:cs="Arial"/>
                <w:sz w:val="20"/>
                <w:szCs w:val="20"/>
              </w:rPr>
              <w:t xml:space="preserve"> ІнАУ</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Впродовж звітного періоду</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sz w:val="20"/>
                <w:szCs w:val="20"/>
              </w:rPr>
              <w:t>Збільшення кількості членів ІнАУ, вступ до ІнАУ нових компаній за звітний період</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r w:rsidRPr="006C66D3">
              <w:rPr>
                <w:rFonts w:ascii="Arial" w:hAnsi="Arial" w:cs="Arial"/>
                <w:sz w:val="20"/>
                <w:szCs w:val="20"/>
              </w:rPr>
              <w:t>2</w:t>
            </w: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Підготовка та розповсюдження інформації про діяльність ІнАУ та ДП «</w:t>
            </w:r>
            <w:proofErr w:type="spellStart"/>
            <w:r w:rsidRPr="006C66D3">
              <w:rPr>
                <w:rFonts w:ascii="Arial" w:hAnsi="Arial" w:cs="Arial"/>
                <w:sz w:val="20"/>
                <w:szCs w:val="20"/>
              </w:rPr>
              <w:t>УкрМОТ</w:t>
            </w:r>
            <w:proofErr w:type="spellEnd"/>
            <w:r w:rsidRPr="006C66D3">
              <w:rPr>
                <w:rFonts w:ascii="Arial" w:hAnsi="Arial" w:cs="Arial"/>
                <w:sz w:val="20"/>
                <w:szCs w:val="20"/>
              </w:rPr>
              <w:t>» на виставках та ділових заходах</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Впродовж звітного періоду</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ind w:right="-108"/>
              <w:rPr>
                <w:rFonts w:ascii="Arial" w:hAnsi="Arial" w:cs="Arial"/>
                <w:sz w:val="20"/>
                <w:szCs w:val="20"/>
              </w:rPr>
            </w:pPr>
            <w:r w:rsidRPr="006C66D3">
              <w:rPr>
                <w:rFonts w:ascii="Arial" w:hAnsi="Arial" w:cs="Arial"/>
                <w:sz w:val="20"/>
                <w:szCs w:val="20"/>
              </w:rPr>
              <w:t xml:space="preserve">ДЕК-2017, IGF-UA-2017, УКОЗ-2017, </w:t>
            </w:r>
            <w:r w:rsidRPr="006C66D3">
              <w:rPr>
                <w:rFonts w:ascii="Arial" w:hAnsi="Arial" w:cs="Arial"/>
                <w:color w:val="212121"/>
                <w:sz w:val="20"/>
                <w:szCs w:val="20"/>
                <w:shd w:val="clear" w:color="auto" w:fill="FFFFFF"/>
              </w:rPr>
              <w:t xml:space="preserve">ТІМ Україна </w:t>
            </w:r>
            <w:r w:rsidRPr="006C66D3">
              <w:rPr>
                <w:rFonts w:ascii="Arial" w:hAnsi="Arial" w:cs="Arial"/>
                <w:sz w:val="20"/>
                <w:szCs w:val="20"/>
              </w:rPr>
              <w:t xml:space="preserve"> та </w:t>
            </w:r>
            <w:proofErr w:type="spellStart"/>
            <w:r w:rsidRPr="006C66D3">
              <w:rPr>
                <w:rFonts w:ascii="Arial" w:hAnsi="Arial" w:cs="Arial"/>
                <w:sz w:val="20"/>
                <w:szCs w:val="20"/>
              </w:rPr>
              <w:t>ін</w:t>
            </w:r>
            <w:proofErr w:type="spellEnd"/>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sz w:val="20"/>
                <w:szCs w:val="20"/>
              </w:rPr>
              <w:t>Створені умови для популяризація ІнАУ. Вийшов ряд публікацій в ЗМІ</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p>
        </w:tc>
      </w:tr>
      <w:tr w:rsidR="00E11CDD" w:rsidRPr="006C66D3" w:rsidTr="002E5168">
        <w:tc>
          <w:tcPr>
            <w:tcW w:w="15871" w:type="dxa"/>
            <w:gridSpan w:val="8"/>
            <w:tcBorders>
              <w:top w:val="single" w:sz="4" w:space="0" w:color="auto"/>
              <w:left w:val="single" w:sz="4" w:space="0" w:color="auto"/>
              <w:bottom w:val="single" w:sz="4" w:space="0" w:color="auto"/>
              <w:right w:val="single" w:sz="4" w:space="0" w:color="auto"/>
            </w:tcBorders>
            <w:shd w:val="clear" w:color="auto" w:fill="C6D9F1"/>
          </w:tcPr>
          <w:p w:rsidR="00E11CDD" w:rsidRPr="006C66D3" w:rsidRDefault="00E11CDD" w:rsidP="00641216">
            <w:pPr>
              <w:spacing w:before="120" w:after="120"/>
              <w:rPr>
                <w:rFonts w:ascii="Arial" w:hAnsi="Arial" w:cs="Arial"/>
                <w:b/>
              </w:rPr>
            </w:pPr>
            <w:bookmarkStart w:id="37" w:name="_Hlk508035118"/>
            <w:r w:rsidRPr="006C66D3">
              <w:rPr>
                <w:rFonts w:ascii="Arial" w:hAnsi="Arial" w:cs="Arial"/>
                <w:b/>
              </w:rPr>
              <w:t>8.5. Користувачі телекомунікаційних послуг</w:t>
            </w:r>
            <w:bookmarkEnd w:id="37"/>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 Надання організаційно-методичної та правової допомоги користувачам через спілкування на сайті ІнАУ.</w:t>
            </w:r>
          </w:p>
          <w:p w:rsidR="00E11CDD" w:rsidRPr="006C66D3" w:rsidRDefault="00E11CDD" w:rsidP="00E11CDD">
            <w:pPr>
              <w:rPr>
                <w:rFonts w:ascii="Arial" w:hAnsi="Arial" w:cs="Arial"/>
                <w:sz w:val="20"/>
                <w:szCs w:val="20"/>
              </w:rPr>
            </w:pPr>
            <w:r w:rsidRPr="006C66D3">
              <w:rPr>
                <w:rFonts w:ascii="Arial" w:hAnsi="Arial" w:cs="Arial"/>
                <w:sz w:val="20"/>
                <w:szCs w:val="20"/>
              </w:rPr>
              <w:t>- Здійснення суспільних проектів, спрямованих на контакт з користувачами</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Впродовж звітного періоду</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sz w:val="20"/>
                <w:szCs w:val="20"/>
              </w:rPr>
              <w:t>Розвиток ІКТ-ринку в Україні.</w:t>
            </w:r>
          </w:p>
          <w:p w:rsidR="00E11CDD" w:rsidRPr="006C66D3" w:rsidRDefault="00E11CDD" w:rsidP="00641216">
            <w:pPr>
              <w:rPr>
                <w:rFonts w:ascii="Arial" w:hAnsi="Arial" w:cs="Arial"/>
                <w:sz w:val="20"/>
                <w:szCs w:val="20"/>
              </w:rPr>
            </w:pPr>
            <w:r w:rsidRPr="006C66D3">
              <w:rPr>
                <w:rFonts w:ascii="Arial" w:hAnsi="Arial" w:cs="Arial"/>
                <w:sz w:val="20"/>
                <w:szCs w:val="20"/>
              </w:rPr>
              <w:t>Підвищення рівня інтернет-проникнення.</w:t>
            </w:r>
          </w:p>
          <w:p w:rsidR="00E11CDD" w:rsidRPr="006C66D3" w:rsidRDefault="00E11CDD" w:rsidP="00641216">
            <w:pPr>
              <w:rPr>
                <w:rFonts w:ascii="Arial" w:hAnsi="Arial" w:cs="Arial"/>
                <w:sz w:val="20"/>
                <w:szCs w:val="20"/>
              </w:rPr>
            </w:pPr>
            <w:r w:rsidRPr="006C66D3">
              <w:rPr>
                <w:rFonts w:ascii="Arial" w:hAnsi="Arial" w:cs="Arial"/>
                <w:sz w:val="20"/>
                <w:szCs w:val="20"/>
              </w:rPr>
              <w:t>Зменшення «цифрового розриву».</w:t>
            </w:r>
          </w:p>
          <w:p w:rsidR="00E11CDD" w:rsidRPr="006C66D3" w:rsidRDefault="00E11CDD" w:rsidP="00641216">
            <w:pPr>
              <w:rPr>
                <w:rFonts w:ascii="Arial" w:hAnsi="Arial" w:cs="Arial"/>
                <w:sz w:val="20"/>
                <w:szCs w:val="20"/>
              </w:rPr>
            </w:pPr>
            <w:r w:rsidRPr="006C66D3">
              <w:rPr>
                <w:rFonts w:ascii="Arial" w:hAnsi="Arial" w:cs="Arial"/>
                <w:sz w:val="20"/>
                <w:szCs w:val="20"/>
              </w:rPr>
              <w:t>Підвищення рівня довіри у суспільстві до суб’єктів господарювання у сфері ІКТ.</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ІнАУ виступила організатором 8-го Конкурс</w:t>
            </w:r>
            <w:r w:rsidR="000C0522">
              <w:rPr>
                <w:rFonts w:ascii="Arial" w:hAnsi="Arial" w:cs="Arial"/>
                <w:sz w:val="20"/>
                <w:szCs w:val="20"/>
              </w:rPr>
              <w:t>у</w:t>
            </w:r>
            <w:r w:rsidRPr="006C66D3">
              <w:rPr>
                <w:rFonts w:ascii="Arial" w:hAnsi="Arial" w:cs="Arial"/>
                <w:sz w:val="20"/>
                <w:szCs w:val="20"/>
              </w:rPr>
              <w:t xml:space="preserve"> на кращий веб-сайт закладу</w:t>
            </w:r>
            <w:r w:rsidR="000C0522">
              <w:rPr>
                <w:rFonts w:ascii="Arial" w:hAnsi="Arial" w:cs="Arial"/>
                <w:sz w:val="20"/>
                <w:szCs w:val="20"/>
              </w:rPr>
              <w:t xml:space="preserve"> освіти</w:t>
            </w:r>
            <w:r w:rsidRPr="006C66D3">
              <w:rPr>
                <w:rFonts w:ascii="Arial" w:hAnsi="Arial" w:cs="Arial"/>
                <w:sz w:val="20"/>
                <w:szCs w:val="20"/>
              </w:rPr>
              <w:t>. Предметом конкурсу стало змістовне наповнення веб-сайтів навчальних закладів України</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0C0522" w:rsidP="00E11CDD">
            <w:pPr>
              <w:rPr>
                <w:rFonts w:ascii="Arial" w:hAnsi="Arial" w:cs="Arial"/>
                <w:sz w:val="20"/>
                <w:szCs w:val="20"/>
              </w:rPr>
            </w:pPr>
            <w:r>
              <w:rPr>
                <w:rFonts w:ascii="Arial" w:hAnsi="Arial" w:cs="Arial"/>
                <w:sz w:val="20"/>
                <w:szCs w:val="20"/>
              </w:rPr>
              <w:t>2017-2018</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jc w:val="both"/>
              <w:rPr>
                <w:rFonts w:ascii="Arial" w:hAnsi="Arial" w:cs="Arial"/>
                <w:sz w:val="20"/>
                <w:szCs w:val="20"/>
              </w:rPr>
            </w:pPr>
            <w:r w:rsidRPr="006C66D3">
              <w:rPr>
                <w:rFonts w:ascii="Arial" w:hAnsi="Arial" w:cs="Arial"/>
                <w:sz w:val="20"/>
                <w:szCs w:val="20"/>
              </w:rPr>
              <w:t>Правління ІнАУ, Комітет з питань ІКТ в освіті,</w:t>
            </w:r>
          </w:p>
          <w:p w:rsidR="00E11CDD" w:rsidRPr="006C66D3" w:rsidRDefault="00E11CDD" w:rsidP="00E11CDD">
            <w:pPr>
              <w:jc w:val="both"/>
              <w:rPr>
                <w:rFonts w:ascii="Arial" w:hAnsi="Arial" w:cs="Arial"/>
                <w:sz w:val="20"/>
                <w:szCs w:val="20"/>
              </w:rPr>
            </w:pPr>
            <w:r w:rsidRPr="006C66D3">
              <w:rPr>
                <w:rFonts w:ascii="Arial" w:hAnsi="Arial" w:cs="Arial"/>
                <w:sz w:val="20"/>
                <w:szCs w:val="20"/>
              </w:rPr>
              <w:t>МОН</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sz w:val="20"/>
                <w:szCs w:val="20"/>
              </w:rPr>
              <w:t>Впровадження сучасних ІКТ в освіту, заохочення кращих розробників сайтів для навчальних закладів.</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rPr>
                <w:rFonts w:ascii="Arial" w:hAnsi="Arial" w:cs="Arial"/>
                <w:color w:val="0672E1"/>
                <w:sz w:val="20"/>
                <w:szCs w:val="20"/>
                <w:u w:val="single"/>
              </w:rPr>
            </w:pPr>
            <w:hyperlink r:id="rId287" w:history="1">
              <w:r w:rsidR="00E11CDD" w:rsidRPr="006C66D3">
                <w:rPr>
                  <w:rStyle w:val="a3"/>
                  <w:rFonts w:ascii="Arial" w:hAnsi="Arial" w:cs="Arial"/>
                  <w:bCs/>
                  <w:color w:val="2F6CA3"/>
                  <w:sz w:val="20"/>
                  <w:szCs w:val="20"/>
                  <w:shd w:val="clear" w:color="auto" w:fill="FFFFFF"/>
                </w:rPr>
                <w:t>Матеріали VII та VIII Конкурсу на кращий веб-сайт навчального закладу</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color w:val="333333"/>
                <w:sz w:val="20"/>
                <w:szCs w:val="20"/>
              </w:rPr>
              <w:t>ІнАУ провела дослідження швидкості шкільного Інтернету в Україні</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Січень 2018</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rPr>
                <w:rFonts w:ascii="Arial" w:hAnsi="Arial" w:cs="Arial"/>
                <w:sz w:val="20"/>
              </w:rPr>
            </w:pPr>
            <w:hyperlink r:id="rId288" w:history="1">
              <w:r w:rsidR="00E11CDD" w:rsidRPr="006C66D3">
                <w:rPr>
                  <w:rStyle w:val="a3"/>
                  <w:rFonts w:ascii="Arial" w:hAnsi="Arial" w:cs="Arial"/>
                  <w:sz w:val="20"/>
                </w:rPr>
                <w:t>Реліз новини.</w:t>
              </w:r>
            </w:hyperlink>
          </w:p>
        </w:tc>
      </w:tr>
      <w:tr w:rsidR="00E11CDD" w:rsidRPr="006C66D3" w:rsidTr="002E5168">
        <w:tc>
          <w:tcPr>
            <w:tcW w:w="15871" w:type="dxa"/>
            <w:gridSpan w:val="8"/>
            <w:tcBorders>
              <w:top w:val="single" w:sz="4" w:space="0" w:color="auto"/>
              <w:left w:val="single" w:sz="4" w:space="0" w:color="auto"/>
              <w:bottom w:val="single" w:sz="4" w:space="0" w:color="auto"/>
              <w:right w:val="single" w:sz="4" w:space="0" w:color="auto"/>
            </w:tcBorders>
            <w:shd w:val="clear" w:color="auto" w:fill="C6D9F1"/>
          </w:tcPr>
          <w:p w:rsidR="00E11CDD" w:rsidRPr="006C66D3" w:rsidRDefault="00E11CDD" w:rsidP="00641216">
            <w:pPr>
              <w:spacing w:before="120" w:after="120"/>
              <w:rPr>
                <w:rFonts w:ascii="Arial" w:hAnsi="Arial" w:cs="Arial"/>
                <w:b/>
              </w:rPr>
            </w:pPr>
            <w:bookmarkStart w:id="38" w:name="_Hlk508035126"/>
            <w:r w:rsidRPr="006C66D3">
              <w:rPr>
                <w:rFonts w:ascii="Arial" w:hAnsi="Arial" w:cs="Arial"/>
                <w:b/>
              </w:rPr>
              <w:t>8.6. ЗМІ</w:t>
            </w:r>
            <w:bookmarkEnd w:id="38"/>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r w:rsidRPr="006C66D3">
              <w:rPr>
                <w:rFonts w:ascii="Arial" w:hAnsi="Arial" w:cs="Arial"/>
                <w:sz w:val="20"/>
                <w:szCs w:val="20"/>
              </w:rPr>
              <w:lastRenderedPageBreak/>
              <w:t>2</w:t>
            </w: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Підготовка інформаційних довідок, аналітичних матеріалів тощо з метою висвітлення позиції ІнАУ (у тому числі експертної) з актуальних питань розвитку ІКТ-ринку в Україні</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Впродовж звітного періоду</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 Представники ЗМІ</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sz w:val="20"/>
                <w:szCs w:val="20"/>
              </w:rPr>
              <w:t>Низка публікацій у друкованих ЗМІ, он-лайн медіа та телесюжетів на ТБ</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r w:rsidRPr="006C66D3">
              <w:rPr>
                <w:rFonts w:ascii="Arial" w:hAnsi="Arial" w:cs="Arial"/>
                <w:sz w:val="20"/>
                <w:szCs w:val="20"/>
              </w:rPr>
              <w:t>3</w:t>
            </w: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Надання ЗМІ статистичної інформації щодо вітчизняної інтернет-аудиторії</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Впродовж звітного періоду</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Комітет ІнАУ з питань ІКТ в освіті</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sz w:val="20"/>
                <w:szCs w:val="20"/>
              </w:rPr>
              <w:t>Низка публікацій у друкованих ЗМІ, он-лайн медіа</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rPr>
            </w:pPr>
          </w:p>
        </w:tc>
      </w:tr>
      <w:tr w:rsidR="00E11CDD" w:rsidRPr="006C66D3" w:rsidTr="002E5168">
        <w:tc>
          <w:tcPr>
            <w:tcW w:w="15871" w:type="dxa"/>
            <w:gridSpan w:val="8"/>
            <w:tcBorders>
              <w:top w:val="single" w:sz="4" w:space="0" w:color="auto"/>
              <w:left w:val="single" w:sz="4" w:space="0" w:color="auto"/>
              <w:bottom w:val="single" w:sz="4" w:space="0" w:color="auto"/>
              <w:right w:val="single" w:sz="4" w:space="0" w:color="auto"/>
            </w:tcBorders>
            <w:shd w:val="clear" w:color="auto" w:fill="C6D9F1"/>
          </w:tcPr>
          <w:p w:rsidR="00E11CDD" w:rsidRPr="006C66D3" w:rsidRDefault="00E11CDD" w:rsidP="00641216">
            <w:pPr>
              <w:spacing w:before="120" w:after="120"/>
              <w:rPr>
                <w:rFonts w:ascii="Arial" w:hAnsi="Arial" w:cs="Arial"/>
                <w:b/>
              </w:rPr>
            </w:pPr>
            <w:bookmarkStart w:id="39" w:name="_Hlk508035133"/>
            <w:r w:rsidRPr="006C66D3">
              <w:rPr>
                <w:rFonts w:ascii="Arial" w:hAnsi="Arial" w:cs="Arial"/>
                <w:b/>
              </w:rPr>
              <w:t>8.7. Міжнародні організації</w:t>
            </w:r>
            <w:bookmarkEnd w:id="39"/>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r w:rsidRPr="006C66D3">
              <w:rPr>
                <w:rFonts w:ascii="Arial" w:hAnsi="Arial" w:cs="Arial"/>
                <w:sz w:val="20"/>
                <w:szCs w:val="20"/>
              </w:rPr>
              <w:t>4</w:t>
            </w: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Участь у роботі щомісячних веб-конференцій AT</w:t>
            </w:r>
            <w:r w:rsidR="00AC7B48">
              <w:rPr>
                <w:rFonts w:ascii="Arial" w:hAnsi="Arial" w:cs="Arial"/>
                <w:sz w:val="20"/>
                <w:szCs w:val="20"/>
              </w:rPr>
              <w:t>-</w:t>
            </w:r>
            <w:proofErr w:type="spellStart"/>
            <w:r w:rsidRPr="006C66D3">
              <w:rPr>
                <w:rFonts w:ascii="Arial" w:hAnsi="Arial" w:cs="Arial"/>
                <w:sz w:val="20"/>
                <w:szCs w:val="20"/>
              </w:rPr>
              <w:t>Large</w:t>
            </w:r>
            <w:proofErr w:type="spellEnd"/>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Впродовж звітного періоду</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Адміністрація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sz w:val="20"/>
                <w:szCs w:val="20"/>
              </w:rPr>
              <w:t>Обмін досвідом у справі впливу інтернет-спільноти на розвиток політики ICANN</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463503" w:rsidP="00641216">
            <w:pPr>
              <w:rPr>
                <w:rFonts w:ascii="Arial" w:hAnsi="Arial" w:cs="Arial"/>
                <w:sz w:val="20"/>
                <w:szCs w:val="20"/>
              </w:rPr>
            </w:pPr>
            <w:hyperlink r:id="rId289" w:history="1">
              <w:r w:rsidR="00E11CDD" w:rsidRPr="006C66D3">
                <w:rPr>
                  <w:rStyle w:val="a3"/>
                  <w:rFonts w:ascii="Arial" w:hAnsi="Arial" w:cs="Arial"/>
                  <w:bCs/>
                  <w:color w:val="2F6CA3"/>
                  <w:sz w:val="20"/>
                  <w:szCs w:val="20"/>
                  <w:shd w:val="clear" w:color="auto" w:fill="FFFFFF"/>
                </w:rPr>
                <w:t xml:space="preserve">Інформація про </w:t>
              </w:r>
              <w:proofErr w:type="spellStart"/>
              <w:r w:rsidR="00E11CDD" w:rsidRPr="006C66D3">
                <w:rPr>
                  <w:rStyle w:val="a3"/>
                  <w:rFonts w:ascii="Arial" w:hAnsi="Arial" w:cs="Arial"/>
                  <w:bCs/>
                  <w:color w:val="2F6CA3"/>
                  <w:sz w:val="20"/>
                  <w:szCs w:val="20"/>
                  <w:shd w:val="clear" w:color="auto" w:fill="FFFFFF"/>
                </w:rPr>
                <w:t>At-Large</w:t>
              </w:r>
              <w:proofErr w:type="spellEnd"/>
              <w:r w:rsidR="00E11CDD" w:rsidRPr="006C66D3">
                <w:rPr>
                  <w:rStyle w:val="a3"/>
                  <w:rFonts w:ascii="Arial" w:hAnsi="Arial" w:cs="Arial"/>
                  <w:bCs/>
                  <w:color w:val="2F6CA3"/>
                  <w:sz w:val="20"/>
                  <w:szCs w:val="20"/>
                  <w:shd w:val="clear" w:color="auto" w:fill="FFFFFF"/>
                </w:rPr>
                <w:t xml:space="preserve"> </w:t>
              </w:r>
              <w:proofErr w:type="spellStart"/>
              <w:r w:rsidR="00E11CDD" w:rsidRPr="006C66D3">
                <w:rPr>
                  <w:rStyle w:val="a3"/>
                  <w:rFonts w:ascii="Arial" w:hAnsi="Arial" w:cs="Arial"/>
                  <w:bCs/>
                  <w:color w:val="2F6CA3"/>
                  <w:sz w:val="20"/>
                  <w:szCs w:val="20"/>
                  <w:shd w:val="clear" w:color="auto" w:fill="FFFFFF"/>
                </w:rPr>
                <w:t>Organization</w:t>
              </w:r>
              <w:proofErr w:type="spellEnd"/>
              <w:r w:rsidR="00E11CDD" w:rsidRPr="006C66D3">
                <w:rPr>
                  <w:rStyle w:val="a3"/>
                  <w:rFonts w:ascii="Arial" w:hAnsi="Arial" w:cs="Arial"/>
                  <w:bCs/>
                  <w:color w:val="2F6CA3"/>
                  <w:sz w:val="20"/>
                  <w:szCs w:val="20"/>
                  <w:shd w:val="clear" w:color="auto" w:fill="FFFFFF"/>
                </w:rPr>
                <w:t> </w:t>
              </w:r>
            </w:hyperlink>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a9"/>
              <w:rPr>
                <w:rFonts w:cs="Arial"/>
              </w:rPr>
            </w:pPr>
            <w:r w:rsidRPr="006C66D3">
              <w:rPr>
                <w:rFonts w:cs="Arial"/>
              </w:rPr>
              <w:t xml:space="preserve">Запрошення та участь представників міжнародних організацій в 8-му Форумі з управління </w:t>
            </w:r>
            <w:r w:rsidR="00AC7B48" w:rsidRPr="006C66D3">
              <w:rPr>
                <w:rFonts w:cs="Arial"/>
              </w:rPr>
              <w:t>Інтернетом</w:t>
            </w:r>
            <w:r w:rsidRPr="006C66D3">
              <w:rPr>
                <w:rFonts w:cs="Arial"/>
              </w:rPr>
              <w:t xml:space="preserve"> IGF-UA</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06.10.2017</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ICANN, RIPE, ISOC</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color w:val="000000"/>
                <w:sz w:val="20"/>
                <w:szCs w:val="20"/>
              </w:rPr>
            </w:pPr>
            <w:r w:rsidRPr="006C66D3">
              <w:rPr>
                <w:rFonts w:ascii="Arial" w:hAnsi="Arial" w:cs="Arial"/>
                <w:color w:val="000000"/>
                <w:sz w:val="20"/>
                <w:szCs w:val="20"/>
              </w:rPr>
              <w:t xml:space="preserve">Обговорення процесу передачі управління критичними функціями Інтернету від міністерства торгівлі США міжнародного співтовариства (IANA </w:t>
            </w:r>
            <w:proofErr w:type="spellStart"/>
            <w:r w:rsidRPr="006C66D3">
              <w:rPr>
                <w:rFonts w:ascii="Arial" w:hAnsi="Arial" w:cs="Arial"/>
                <w:color w:val="000000"/>
                <w:sz w:val="20"/>
                <w:szCs w:val="20"/>
              </w:rPr>
              <w:t>transition</w:t>
            </w:r>
            <w:proofErr w:type="spellEnd"/>
            <w:r w:rsidRPr="006C66D3">
              <w:rPr>
                <w:rFonts w:ascii="Arial" w:hAnsi="Arial" w:cs="Arial"/>
                <w:color w:val="000000"/>
                <w:sz w:val="20"/>
                <w:szCs w:val="20"/>
              </w:rPr>
              <w:t>). Захист прав користувача, протидія кіберзлочинності, еволюція екосистеми управління інтернетом</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Style w:val="a3"/>
                <w:bCs/>
              </w:rPr>
            </w:pPr>
            <w:r w:rsidRPr="006C66D3">
              <w:rPr>
                <w:rFonts w:ascii="Arial" w:hAnsi="Arial" w:cs="Arial"/>
                <w:bCs/>
                <w:sz w:val="20"/>
                <w:szCs w:val="20"/>
                <w:shd w:val="clear" w:color="auto" w:fill="FFFFFF"/>
              </w:rPr>
              <w:fldChar w:fldCharType="begin"/>
            </w:r>
            <w:r w:rsidRPr="006C66D3">
              <w:rPr>
                <w:rFonts w:ascii="Arial" w:hAnsi="Arial" w:cs="Arial"/>
                <w:bCs/>
                <w:sz w:val="20"/>
                <w:szCs w:val="20"/>
                <w:shd w:val="clear" w:color="auto" w:fill="FFFFFF"/>
              </w:rPr>
              <w:instrText xml:space="preserve"> HYPERLINK "http://igf-ua.org/wp-content/uploads/2017/11/Ukrainian-IGF-UA_2017_Annual_Report_UKR.docx" </w:instrText>
            </w:r>
            <w:r w:rsidRPr="006C66D3">
              <w:rPr>
                <w:rFonts w:ascii="Arial" w:hAnsi="Arial" w:cs="Arial"/>
                <w:bCs/>
                <w:sz w:val="20"/>
                <w:szCs w:val="20"/>
                <w:shd w:val="clear" w:color="auto" w:fill="FFFFFF"/>
              </w:rPr>
              <w:fldChar w:fldCharType="separate"/>
            </w:r>
            <w:r w:rsidRPr="006C66D3">
              <w:rPr>
                <w:rStyle w:val="a3"/>
                <w:rFonts w:ascii="Arial" w:hAnsi="Arial" w:cs="Arial"/>
                <w:bCs/>
                <w:sz w:val="20"/>
                <w:szCs w:val="20"/>
                <w:shd w:val="clear" w:color="auto" w:fill="FFFFFF"/>
              </w:rPr>
              <w:t>ЗВІТ з підсумками 8-го Українського форуму з управління Інтернетом IGF-UA</w:t>
            </w:r>
          </w:p>
          <w:p w:rsidR="00E11CDD" w:rsidRPr="006C66D3" w:rsidRDefault="00E11CDD" w:rsidP="00641216">
            <w:pPr>
              <w:shd w:val="clear" w:color="auto" w:fill="FFFFFF"/>
              <w:rPr>
                <w:rFonts w:ascii="Arial" w:hAnsi="Arial" w:cs="Arial"/>
                <w:color w:val="0672E1"/>
                <w:sz w:val="20"/>
                <w:szCs w:val="20"/>
                <w:u w:val="single"/>
              </w:rPr>
            </w:pPr>
            <w:r w:rsidRPr="006C66D3">
              <w:rPr>
                <w:rFonts w:ascii="Arial" w:hAnsi="Arial" w:cs="Arial"/>
                <w:bCs/>
                <w:sz w:val="20"/>
                <w:szCs w:val="20"/>
                <w:shd w:val="clear" w:color="auto" w:fill="FFFFFF"/>
              </w:rPr>
              <w:fldChar w:fldCharType="end"/>
            </w:r>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Участь у робочій групі з питань підготовки до Всесвітньої конференції радіозв’язку 2019 року (ВКР-19)</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Впродовж звітного періоду</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Правління ІнАУ</w:t>
            </w: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shd w:val="clear" w:color="auto" w:fill="FFFFFF"/>
              <w:rPr>
                <w:rFonts w:ascii="Arial" w:hAnsi="Arial" w:cs="Arial"/>
                <w:sz w:val="20"/>
                <w:szCs w:val="20"/>
              </w:rPr>
            </w:pPr>
            <w:r w:rsidRPr="006C66D3">
              <w:rPr>
                <w:rFonts w:ascii="Arial" w:hAnsi="Arial" w:cs="Arial"/>
                <w:sz w:val="20"/>
                <w:szCs w:val="20"/>
              </w:rPr>
              <w:t>Формування позиції України та технічного завдання для делегації України на засідання Другої сесії Підготовчих зборів ВКР-15</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p>
        </w:tc>
      </w:tr>
      <w:tr w:rsidR="00E11CDD" w:rsidRPr="006C66D3" w:rsidTr="002E5168">
        <w:tc>
          <w:tcPr>
            <w:tcW w:w="468"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pStyle w:val="11"/>
              <w:numPr>
                <w:ilvl w:val="0"/>
                <w:numId w:val="1"/>
              </w:numPr>
              <w:ind w:left="0" w:firstLine="0"/>
              <w:jc w:val="right"/>
              <w:rPr>
                <w:rFonts w:ascii="Arial" w:hAnsi="Arial" w:cs="Arial"/>
                <w:sz w:val="20"/>
                <w:szCs w:val="20"/>
              </w:rPr>
            </w:pPr>
          </w:p>
        </w:tc>
        <w:tc>
          <w:tcPr>
            <w:tcW w:w="3893"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 xml:space="preserve">Співробітництво в рамах семінарів щодо комунікації та обміну інформацією з місцевими провайдерами Інтернет-послуг та можливих змін до законодавства у контексті боротьби з кіберзлочинністю і використання електронних доказів </w:t>
            </w:r>
          </w:p>
        </w:tc>
        <w:tc>
          <w:tcPr>
            <w:tcW w:w="1294" w:type="dxa"/>
            <w:gridSpan w:val="2"/>
            <w:tcBorders>
              <w:top w:val="single" w:sz="4" w:space="0" w:color="auto"/>
              <w:left w:val="single" w:sz="4" w:space="0" w:color="auto"/>
              <w:bottom w:val="single" w:sz="4" w:space="0" w:color="auto"/>
              <w:right w:val="single" w:sz="4" w:space="0" w:color="auto"/>
            </w:tcBorders>
          </w:tcPr>
          <w:p w:rsidR="00E11CDD" w:rsidRPr="006C66D3" w:rsidRDefault="00E11CDD" w:rsidP="00E11CDD">
            <w:pPr>
              <w:rPr>
                <w:rStyle w:val="date-display-single"/>
                <w:rFonts w:ascii="Arial" w:hAnsi="Arial" w:cs="Arial"/>
                <w:color w:val="333333"/>
                <w:sz w:val="20"/>
                <w:szCs w:val="20"/>
              </w:rPr>
            </w:pPr>
            <w:r w:rsidRPr="006C66D3">
              <w:rPr>
                <w:rFonts w:ascii="Arial" w:hAnsi="Arial" w:cs="Arial"/>
                <w:sz w:val="20"/>
                <w:szCs w:val="20"/>
              </w:rPr>
              <w:t>2017</w:t>
            </w:r>
          </w:p>
        </w:tc>
        <w:tc>
          <w:tcPr>
            <w:tcW w:w="1824" w:type="dxa"/>
            <w:tcBorders>
              <w:top w:val="single" w:sz="4" w:space="0" w:color="auto"/>
              <w:left w:val="single" w:sz="4" w:space="0" w:color="auto"/>
              <w:bottom w:val="single" w:sz="4" w:space="0" w:color="auto"/>
              <w:right w:val="single" w:sz="4" w:space="0" w:color="auto"/>
            </w:tcBorders>
          </w:tcPr>
          <w:p w:rsidR="00E11CDD" w:rsidRPr="006C66D3" w:rsidRDefault="00E11CDD" w:rsidP="00E11CDD">
            <w:pPr>
              <w:rPr>
                <w:rFonts w:ascii="Arial" w:hAnsi="Arial" w:cs="Arial"/>
                <w:sz w:val="20"/>
                <w:szCs w:val="20"/>
              </w:rPr>
            </w:pPr>
            <w:r w:rsidRPr="006C66D3">
              <w:rPr>
                <w:rFonts w:ascii="Arial" w:hAnsi="Arial" w:cs="Arial"/>
                <w:sz w:val="20"/>
                <w:szCs w:val="20"/>
              </w:rPr>
              <w:t>Проект РЄ та ЄС «</w:t>
            </w:r>
            <w:proofErr w:type="spellStart"/>
            <w:r w:rsidRPr="006C66D3">
              <w:rPr>
                <w:rFonts w:ascii="Arial" w:hAnsi="Arial" w:cs="Arial"/>
                <w:sz w:val="20"/>
                <w:szCs w:val="20"/>
              </w:rPr>
              <w:t>CyberCrime@EAPIII</w:t>
            </w:r>
            <w:proofErr w:type="spellEnd"/>
            <w:r w:rsidRPr="006C66D3">
              <w:rPr>
                <w:rFonts w:ascii="Arial" w:hAnsi="Arial" w:cs="Arial"/>
                <w:sz w:val="20"/>
                <w:szCs w:val="20"/>
              </w:rPr>
              <w:t>»</w:t>
            </w:r>
          </w:p>
          <w:p w:rsidR="00E11CDD" w:rsidRPr="006C66D3" w:rsidRDefault="00E11CDD" w:rsidP="00E11CDD">
            <w:pPr>
              <w:rPr>
                <w:rFonts w:ascii="Arial" w:hAnsi="Arial" w:cs="Arial"/>
                <w:sz w:val="20"/>
                <w:szCs w:val="20"/>
              </w:rPr>
            </w:pPr>
          </w:p>
        </w:tc>
        <w:tc>
          <w:tcPr>
            <w:tcW w:w="4819"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r w:rsidRPr="006C66D3">
              <w:rPr>
                <w:rFonts w:ascii="Arial" w:hAnsi="Arial" w:cs="Arial"/>
                <w:sz w:val="20"/>
                <w:szCs w:val="20"/>
              </w:rPr>
              <w:t>Представники ІнАУ взяли участь разом з європейськими експертами у сфері кіберзлочинності та представниками українських правоохоронних структур, з боку ІнАУ були запропоновані механізми приватно-державного партнерства у сфері протидії кіберзлочинності</w:t>
            </w:r>
          </w:p>
        </w:tc>
        <w:tc>
          <w:tcPr>
            <w:tcW w:w="3573" w:type="dxa"/>
            <w:tcBorders>
              <w:top w:val="single" w:sz="4" w:space="0" w:color="auto"/>
              <w:left w:val="single" w:sz="4" w:space="0" w:color="auto"/>
              <w:bottom w:val="single" w:sz="4" w:space="0" w:color="auto"/>
              <w:right w:val="single" w:sz="4" w:space="0" w:color="auto"/>
            </w:tcBorders>
          </w:tcPr>
          <w:p w:rsidR="00E11CDD" w:rsidRPr="006C66D3" w:rsidRDefault="00E11CDD" w:rsidP="00641216">
            <w:pPr>
              <w:rPr>
                <w:rFonts w:ascii="Arial" w:hAnsi="Arial" w:cs="Arial"/>
                <w:sz w:val="20"/>
                <w:szCs w:val="20"/>
              </w:rPr>
            </w:pPr>
            <w:bookmarkStart w:id="40" w:name="_GoBack"/>
            <w:bookmarkEnd w:id="40"/>
          </w:p>
        </w:tc>
      </w:tr>
    </w:tbl>
    <w:p w:rsidR="00492CDC" w:rsidRPr="006C66D3" w:rsidRDefault="00492CDC" w:rsidP="0078530F">
      <w:pPr>
        <w:autoSpaceDE w:val="0"/>
        <w:autoSpaceDN w:val="0"/>
        <w:adjustRightInd w:val="0"/>
        <w:spacing w:after="120"/>
        <w:rPr>
          <w:rFonts w:ascii="Arial" w:hAnsi="Arial" w:cs="Arial"/>
          <w:sz w:val="20"/>
          <w:szCs w:val="20"/>
        </w:rPr>
      </w:pPr>
    </w:p>
    <w:sectPr w:rsidR="00492CDC" w:rsidRPr="006C66D3" w:rsidSect="000C0EE0">
      <w:pgSz w:w="16838" w:h="11906" w:orient="landscape"/>
      <w:pgMar w:top="851" w:right="567" w:bottom="567" w:left="567" w:header="709" w:footer="4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33EE" w:rsidRDefault="00E133EE" w:rsidP="00A83E94">
      <w:r>
        <w:separator/>
      </w:r>
    </w:p>
  </w:endnote>
  <w:endnote w:type="continuationSeparator" w:id="0">
    <w:p w:rsidR="00E133EE" w:rsidRDefault="00E133EE" w:rsidP="00A83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3503" w:rsidRDefault="00463503">
    <w:pPr>
      <w:pStyle w:val="ad"/>
      <w:jc w:val="center"/>
    </w:pPr>
    <w:r>
      <w:fldChar w:fldCharType="begin"/>
    </w:r>
    <w:r>
      <w:instrText>PAGE   \* MERGEFORMAT</w:instrText>
    </w:r>
    <w:r>
      <w:fldChar w:fldCharType="separate"/>
    </w:r>
    <w:r w:rsidRPr="00811E5E">
      <w:rPr>
        <w:noProof/>
        <w:lang w:val="ru-RU"/>
      </w:rPr>
      <w:t>27</w:t>
    </w:r>
    <w:r>
      <w:rPr>
        <w:noProof/>
        <w:lang w:val="ru-RU"/>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33EE" w:rsidRDefault="00E133EE" w:rsidP="00A83E94">
      <w:r>
        <w:separator/>
      </w:r>
    </w:p>
  </w:footnote>
  <w:footnote w:type="continuationSeparator" w:id="0">
    <w:p w:rsidR="00E133EE" w:rsidRDefault="00E133EE" w:rsidP="00A83E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672D99"/>
    <w:multiLevelType w:val="hybridMultilevel"/>
    <w:tmpl w:val="F98065CC"/>
    <w:lvl w:ilvl="0" w:tplc="C8EA5DE8">
      <w:start w:val="1"/>
      <w:numFmt w:val="decimal"/>
      <w:lvlText w:val="%1."/>
      <w:lvlJc w:val="left"/>
      <w:pPr>
        <w:tabs>
          <w:tab w:val="num" w:pos="284"/>
        </w:tabs>
        <w:ind w:left="1004" w:hanging="720"/>
      </w:pPr>
      <w:rPr>
        <w:rFonts w:cs="Times New Roman" w:hint="default"/>
      </w:r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abstractNum w:abstractNumId="1" w15:restartNumberingAfterBreak="0">
    <w:nsid w:val="345860DC"/>
    <w:multiLevelType w:val="hybridMultilevel"/>
    <w:tmpl w:val="418AAD94"/>
    <w:lvl w:ilvl="0" w:tplc="04220001">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15:restartNumberingAfterBreak="0">
    <w:nsid w:val="56E25BCE"/>
    <w:multiLevelType w:val="hybridMultilevel"/>
    <w:tmpl w:val="66A6461E"/>
    <w:lvl w:ilvl="0" w:tplc="04220001">
      <w:start w:val="1"/>
      <w:numFmt w:val="bullet"/>
      <w:lvlText w:val=""/>
      <w:lvlJc w:val="left"/>
      <w:pPr>
        <w:ind w:left="1968" w:hanging="360"/>
      </w:pPr>
      <w:rPr>
        <w:rFonts w:ascii="Symbol" w:hAnsi="Symbol" w:hint="default"/>
      </w:rPr>
    </w:lvl>
    <w:lvl w:ilvl="1" w:tplc="04220003" w:tentative="1">
      <w:start w:val="1"/>
      <w:numFmt w:val="bullet"/>
      <w:lvlText w:val="o"/>
      <w:lvlJc w:val="left"/>
      <w:pPr>
        <w:ind w:left="2688" w:hanging="360"/>
      </w:pPr>
      <w:rPr>
        <w:rFonts w:ascii="Courier New" w:hAnsi="Courier New" w:cs="Courier New" w:hint="default"/>
      </w:rPr>
    </w:lvl>
    <w:lvl w:ilvl="2" w:tplc="04220005" w:tentative="1">
      <w:start w:val="1"/>
      <w:numFmt w:val="bullet"/>
      <w:lvlText w:val=""/>
      <w:lvlJc w:val="left"/>
      <w:pPr>
        <w:ind w:left="3408" w:hanging="360"/>
      </w:pPr>
      <w:rPr>
        <w:rFonts w:ascii="Wingdings" w:hAnsi="Wingdings" w:hint="default"/>
      </w:rPr>
    </w:lvl>
    <w:lvl w:ilvl="3" w:tplc="04220001" w:tentative="1">
      <w:start w:val="1"/>
      <w:numFmt w:val="bullet"/>
      <w:lvlText w:val=""/>
      <w:lvlJc w:val="left"/>
      <w:pPr>
        <w:ind w:left="4128" w:hanging="360"/>
      </w:pPr>
      <w:rPr>
        <w:rFonts w:ascii="Symbol" w:hAnsi="Symbol" w:hint="default"/>
      </w:rPr>
    </w:lvl>
    <w:lvl w:ilvl="4" w:tplc="04220003" w:tentative="1">
      <w:start w:val="1"/>
      <w:numFmt w:val="bullet"/>
      <w:lvlText w:val="o"/>
      <w:lvlJc w:val="left"/>
      <w:pPr>
        <w:ind w:left="4848" w:hanging="360"/>
      </w:pPr>
      <w:rPr>
        <w:rFonts w:ascii="Courier New" w:hAnsi="Courier New" w:cs="Courier New" w:hint="default"/>
      </w:rPr>
    </w:lvl>
    <w:lvl w:ilvl="5" w:tplc="04220005" w:tentative="1">
      <w:start w:val="1"/>
      <w:numFmt w:val="bullet"/>
      <w:lvlText w:val=""/>
      <w:lvlJc w:val="left"/>
      <w:pPr>
        <w:ind w:left="5568" w:hanging="360"/>
      </w:pPr>
      <w:rPr>
        <w:rFonts w:ascii="Wingdings" w:hAnsi="Wingdings" w:hint="default"/>
      </w:rPr>
    </w:lvl>
    <w:lvl w:ilvl="6" w:tplc="04220001" w:tentative="1">
      <w:start w:val="1"/>
      <w:numFmt w:val="bullet"/>
      <w:lvlText w:val=""/>
      <w:lvlJc w:val="left"/>
      <w:pPr>
        <w:ind w:left="6288" w:hanging="360"/>
      </w:pPr>
      <w:rPr>
        <w:rFonts w:ascii="Symbol" w:hAnsi="Symbol" w:hint="default"/>
      </w:rPr>
    </w:lvl>
    <w:lvl w:ilvl="7" w:tplc="04220003" w:tentative="1">
      <w:start w:val="1"/>
      <w:numFmt w:val="bullet"/>
      <w:lvlText w:val="o"/>
      <w:lvlJc w:val="left"/>
      <w:pPr>
        <w:ind w:left="7008" w:hanging="360"/>
      </w:pPr>
      <w:rPr>
        <w:rFonts w:ascii="Courier New" w:hAnsi="Courier New" w:cs="Courier New" w:hint="default"/>
      </w:rPr>
    </w:lvl>
    <w:lvl w:ilvl="8" w:tplc="04220005" w:tentative="1">
      <w:start w:val="1"/>
      <w:numFmt w:val="bullet"/>
      <w:lvlText w:val=""/>
      <w:lvlJc w:val="left"/>
      <w:pPr>
        <w:ind w:left="7728" w:hanging="360"/>
      </w:pPr>
      <w:rPr>
        <w:rFonts w:ascii="Wingdings" w:hAnsi="Wingdings" w:hint="default"/>
      </w:r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62C"/>
    <w:rsid w:val="00000099"/>
    <w:rsid w:val="000010DE"/>
    <w:rsid w:val="00001256"/>
    <w:rsid w:val="0000196D"/>
    <w:rsid w:val="00001F62"/>
    <w:rsid w:val="000022EE"/>
    <w:rsid w:val="0000280E"/>
    <w:rsid w:val="0000356E"/>
    <w:rsid w:val="0000361D"/>
    <w:rsid w:val="000036E7"/>
    <w:rsid w:val="0000435B"/>
    <w:rsid w:val="00004B42"/>
    <w:rsid w:val="000054FF"/>
    <w:rsid w:val="00005AD7"/>
    <w:rsid w:val="00005F23"/>
    <w:rsid w:val="0000609A"/>
    <w:rsid w:val="0000629B"/>
    <w:rsid w:val="000069B3"/>
    <w:rsid w:val="00006ACD"/>
    <w:rsid w:val="00006E8C"/>
    <w:rsid w:val="0000714E"/>
    <w:rsid w:val="000074FA"/>
    <w:rsid w:val="000075BB"/>
    <w:rsid w:val="00007DA7"/>
    <w:rsid w:val="00010F8B"/>
    <w:rsid w:val="0001109F"/>
    <w:rsid w:val="00011411"/>
    <w:rsid w:val="0001153D"/>
    <w:rsid w:val="00011940"/>
    <w:rsid w:val="00011A8B"/>
    <w:rsid w:val="00011AFA"/>
    <w:rsid w:val="00011C2F"/>
    <w:rsid w:val="00011D97"/>
    <w:rsid w:val="0001237C"/>
    <w:rsid w:val="00012598"/>
    <w:rsid w:val="000128E7"/>
    <w:rsid w:val="0001380A"/>
    <w:rsid w:val="00013ADC"/>
    <w:rsid w:val="00014A17"/>
    <w:rsid w:val="00014B40"/>
    <w:rsid w:val="00015E90"/>
    <w:rsid w:val="000163DE"/>
    <w:rsid w:val="00016819"/>
    <w:rsid w:val="00016902"/>
    <w:rsid w:val="00016B86"/>
    <w:rsid w:val="00016C62"/>
    <w:rsid w:val="00016DCF"/>
    <w:rsid w:val="00017029"/>
    <w:rsid w:val="000171F8"/>
    <w:rsid w:val="00017373"/>
    <w:rsid w:val="0001756E"/>
    <w:rsid w:val="0001759E"/>
    <w:rsid w:val="00017B3F"/>
    <w:rsid w:val="00017FB5"/>
    <w:rsid w:val="00020086"/>
    <w:rsid w:val="00020127"/>
    <w:rsid w:val="0002153C"/>
    <w:rsid w:val="0002179B"/>
    <w:rsid w:val="00021FE9"/>
    <w:rsid w:val="00022704"/>
    <w:rsid w:val="000233A8"/>
    <w:rsid w:val="00023420"/>
    <w:rsid w:val="000234E4"/>
    <w:rsid w:val="000236D9"/>
    <w:rsid w:val="00024528"/>
    <w:rsid w:val="000247FD"/>
    <w:rsid w:val="0002494A"/>
    <w:rsid w:val="00024A67"/>
    <w:rsid w:val="00024ABF"/>
    <w:rsid w:val="00025A54"/>
    <w:rsid w:val="00025DB5"/>
    <w:rsid w:val="00026055"/>
    <w:rsid w:val="0002636F"/>
    <w:rsid w:val="000268A0"/>
    <w:rsid w:val="00026DB5"/>
    <w:rsid w:val="00027327"/>
    <w:rsid w:val="000273D9"/>
    <w:rsid w:val="000278EE"/>
    <w:rsid w:val="00027AEE"/>
    <w:rsid w:val="00027FCD"/>
    <w:rsid w:val="00030304"/>
    <w:rsid w:val="00030389"/>
    <w:rsid w:val="00030400"/>
    <w:rsid w:val="0003094D"/>
    <w:rsid w:val="00030CF8"/>
    <w:rsid w:val="000313A2"/>
    <w:rsid w:val="000319AF"/>
    <w:rsid w:val="00031AD0"/>
    <w:rsid w:val="00031AFE"/>
    <w:rsid w:val="00031F09"/>
    <w:rsid w:val="00032074"/>
    <w:rsid w:val="000329C3"/>
    <w:rsid w:val="00032A85"/>
    <w:rsid w:val="0003380D"/>
    <w:rsid w:val="00033945"/>
    <w:rsid w:val="00034363"/>
    <w:rsid w:val="00035004"/>
    <w:rsid w:val="00035801"/>
    <w:rsid w:val="000358F3"/>
    <w:rsid w:val="00035CE6"/>
    <w:rsid w:val="00036E15"/>
    <w:rsid w:val="000401F1"/>
    <w:rsid w:val="0004026D"/>
    <w:rsid w:val="000405F3"/>
    <w:rsid w:val="00040A85"/>
    <w:rsid w:val="0004104D"/>
    <w:rsid w:val="000422F4"/>
    <w:rsid w:val="00042532"/>
    <w:rsid w:val="00042853"/>
    <w:rsid w:val="00042F1E"/>
    <w:rsid w:val="0004354D"/>
    <w:rsid w:val="00043A66"/>
    <w:rsid w:val="00043AAF"/>
    <w:rsid w:val="00043AC6"/>
    <w:rsid w:val="00043E7F"/>
    <w:rsid w:val="00044015"/>
    <w:rsid w:val="00044074"/>
    <w:rsid w:val="00044927"/>
    <w:rsid w:val="000449AE"/>
    <w:rsid w:val="00044F14"/>
    <w:rsid w:val="0004528B"/>
    <w:rsid w:val="00045455"/>
    <w:rsid w:val="00046ABD"/>
    <w:rsid w:val="00047EAC"/>
    <w:rsid w:val="000501D8"/>
    <w:rsid w:val="00050969"/>
    <w:rsid w:val="00050BC5"/>
    <w:rsid w:val="00050E40"/>
    <w:rsid w:val="00050E8A"/>
    <w:rsid w:val="0005130A"/>
    <w:rsid w:val="00051374"/>
    <w:rsid w:val="00051574"/>
    <w:rsid w:val="00051BDB"/>
    <w:rsid w:val="00052456"/>
    <w:rsid w:val="00052B43"/>
    <w:rsid w:val="00052E68"/>
    <w:rsid w:val="000534B2"/>
    <w:rsid w:val="000539B7"/>
    <w:rsid w:val="00053CA2"/>
    <w:rsid w:val="00054000"/>
    <w:rsid w:val="000544D6"/>
    <w:rsid w:val="00054E51"/>
    <w:rsid w:val="0005514B"/>
    <w:rsid w:val="0005516B"/>
    <w:rsid w:val="00055AF9"/>
    <w:rsid w:val="00055E4F"/>
    <w:rsid w:val="000561CF"/>
    <w:rsid w:val="000567D4"/>
    <w:rsid w:val="00056F52"/>
    <w:rsid w:val="00057302"/>
    <w:rsid w:val="000574A1"/>
    <w:rsid w:val="00057660"/>
    <w:rsid w:val="00057ADC"/>
    <w:rsid w:val="00057FF6"/>
    <w:rsid w:val="000607F0"/>
    <w:rsid w:val="00060B69"/>
    <w:rsid w:val="00060D56"/>
    <w:rsid w:val="00060FF3"/>
    <w:rsid w:val="000613E3"/>
    <w:rsid w:val="000615C0"/>
    <w:rsid w:val="00061727"/>
    <w:rsid w:val="0006189C"/>
    <w:rsid w:val="0006194C"/>
    <w:rsid w:val="00061F5A"/>
    <w:rsid w:val="00063263"/>
    <w:rsid w:val="000632FB"/>
    <w:rsid w:val="00063464"/>
    <w:rsid w:val="00063AB5"/>
    <w:rsid w:val="00063B3D"/>
    <w:rsid w:val="00063C1E"/>
    <w:rsid w:val="00063DDD"/>
    <w:rsid w:val="00063E3D"/>
    <w:rsid w:val="00063F95"/>
    <w:rsid w:val="00064268"/>
    <w:rsid w:val="000642EC"/>
    <w:rsid w:val="00064483"/>
    <w:rsid w:val="000646AF"/>
    <w:rsid w:val="00064D31"/>
    <w:rsid w:val="00064E66"/>
    <w:rsid w:val="00065158"/>
    <w:rsid w:val="00065415"/>
    <w:rsid w:val="00065519"/>
    <w:rsid w:val="000655F6"/>
    <w:rsid w:val="00065B81"/>
    <w:rsid w:val="00065C94"/>
    <w:rsid w:val="00065D36"/>
    <w:rsid w:val="00065F63"/>
    <w:rsid w:val="0006614F"/>
    <w:rsid w:val="000662D6"/>
    <w:rsid w:val="000665A7"/>
    <w:rsid w:val="00066719"/>
    <w:rsid w:val="00066852"/>
    <w:rsid w:val="00067A78"/>
    <w:rsid w:val="00067EE4"/>
    <w:rsid w:val="0007003C"/>
    <w:rsid w:val="00070193"/>
    <w:rsid w:val="0007087A"/>
    <w:rsid w:val="00070B5A"/>
    <w:rsid w:val="00070D60"/>
    <w:rsid w:val="00071166"/>
    <w:rsid w:val="00071FCF"/>
    <w:rsid w:val="0007215C"/>
    <w:rsid w:val="000728AD"/>
    <w:rsid w:val="00072914"/>
    <w:rsid w:val="00073A18"/>
    <w:rsid w:val="0007483E"/>
    <w:rsid w:val="00074987"/>
    <w:rsid w:val="0007534B"/>
    <w:rsid w:val="000753F1"/>
    <w:rsid w:val="00075420"/>
    <w:rsid w:val="0007554B"/>
    <w:rsid w:val="00075F73"/>
    <w:rsid w:val="00076A7A"/>
    <w:rsid w:val="0007739A"/>
    <w:rsid w:val="0007740D"/>
    <w:rsid w:val="0008038E"/>
    <w:rsid w:val="000815A8"/>
    <w:rsid w:val="000820AD"/>
    <w:rsid w:val="000821DE"/>
    <w:rsid w:val="0008232B"/>
    <w:rsid w:val="000829A8"/>
    <w:rsid w:val="000829B6"/>
    <w:rsid w:val="00082EB7"/>
    <w:rsid w:val="00083B38"/>
    <w:rsid w:val="00083FF7"/>
    <w:rsid w:val="0008437F"/>
    <w:rsid w:val="00084466"/>
    <w:rsid w:val="00084576"/>
    <w:rsid w:val="00084B4C"/>
    <w:rsid w:val="00084C39"/>
    <w:rsid w:val="00084F12"/>
    <w:rsid w:val="0008514A"/>
    <w:rsid w:val="000852B7"/>
    <w:rsid w:val="00085559"/>
    <w:rsid w:val="00085BD3"/>
    <w:rsid w:val="00086189"/>
    <w:rsid w:val="000862C4"/>
    <w:rsid w:val="00086DD9"/>
    <w:rsid w:val="00087E69"/>
    <w:rsid w:val="0009013A"/>
    <w:rsid w:val="00090251"/>
    <w:rsid w:val="000905D4"/>
    <w:rsid w:val="000906A1"/>
    <w:rsid w:val="00090991"/>
    <w:rsid w:val="00090AF0"/>
    <w:rsid w:val="00090DCB"/>
    <w:rsid w:val="00090E9C"/>
    <w:rsid w:val="00090F45"/>
    <w:rsid w:val="00091751"/>
    <w:rsid w:val="00091B87"/>
    <w:rsid w:val="00091C48"/>
    <w:rsid w:val="00091CFC"/>
    <w:rsid w:val="00091F0C"/>
    <w:rsid w:val="00091F22"/>
    <w:rsid w:val="00092258"/>
    <w:rsid w:val="000934EE"/>
    <w:rsid w:val="00093B0B"/>
    <w:rsid w:val="00093B6A"/>
    <w:rsid w:val="00093F6B"/>
    <w:rsid w:val="000942F4"/>
    <w:rsid w:val="000945CF"/>
    <w:rsid w:val="00094935"/>
    <w:rsid w:val="00094F18"/>
    <w:rsid w:val="0009516A"/>
    <w:rsid w:val="000959F2"/>
    <w:rsid w:val="00095BD6"/>
    <w:rsid w:val="00095C1B"/>
    <w:rsid w:val="00096584"/>
    <w:rsid w:val="000968D6"/>
    <w:rsid w:val="0009728D"/>
    <w:rsid w:val="00097488"/>
    <w:rsid w:val="000974F3"/>
    <w:rsid w:val="00097830"/>
    <w:rsid w:val="0009791D"/>
    <w:rsid w:val="00097C5C"/>
    <w:rsid w:val="000A004D"/>
    <w:rsid w:val="000A01FB"/>
    <w:rsid w:val="000A0EEF"/>
    <w:rsid w:val="000A0FDB"/>
    <w:rsid w:val="000A0FE2"/>
    <w:rsid w:val="000A149E"/>
    <w:rsid w:val="000A1CF6"/>
    <w:rsid w:val="000A1CFB"/>
    <w:rsid w:val="000A1E3C"/>
    <w:rsid w:val="000A27ED"/>
    <w:rsid w:val="000A2972"/>
    <w:rsid w:val="000A2BEE"/>
    <w:rsid w:val="000A3410"/>
    <w:rsid w:val="000A4662"/>
    <w:rsid w:val="000A4BBD"/>
    <w:rsid w:val="000A4EC3"/>
    <w:rsid w:val="000A51ED"/>
    <w:rsid w:val="000A6284"/>
    <w:rsid w:val="000A669B"/>
    <w:rsid w:val="000A6AA9"/>
    <w:rsid w:val="000A7445"/>
    <w:rsid w:val="000A7540"/>
    <w:rsid w:val="000A781A"/>
    <w:rsid w:val="000A7B93"/>
    <w:rsid w:val="000B040F"/>
    <w:rsid w:val="000B0633"/>
    <w:rsid w:val="000B13E9"/>
    <w:rsid w:val="000B15B8"/>
    <w:rsid w:val="000B1FB2"/>
    <w:rsid w:val="000B23A4"/>
    <w:rsid w:val="000B254F"/>
    <w:rsid w:val="000B283B"/>
    <w:rsid w:val="000B2990"/>
    <w:rsid w:val="000B2C9C"/>
    <w:rsid w:val="000B331B"/>
    <w:rsid w:val="000B3449"/>
    <w:rsid w:val="000B3A4C"/>
    <w:rsid w:val="000B3E3F"/>
    <w:rsid w:val="000B3FC9"/>
    <w:rsid w:val="000B40D5"/>
    <w:rsid w:val="000B4490"/>
    <w:rsid w:val="000B46CD"/>
    <w:rsid w:val="000B5197"/>
    <w:rsid w:val="000B5D57"/>
    <w:rsid w:val="000B733D"/>
    <w:rsid w:val="000B74EA"/>
    <w:rsid w:val="000B7EE3"/>
    <w:rsid w:val="000B7F03"/>
    <w:rsid w:val="000C0522"/>
    <w:rsid w:val="000C05D4"/>
    <w:rsid w:val="000C0EE0"/>
    <w:rsid w:val="000C15DF"/>
    <w:rsid w:val="000C1BFB"/>
    <w:rsid w:val="000C1F5E"/>
    <w:rsid w:val="000C2411"/>
    <w:rsid w:val="000C25E3"/>
    <w:rsid w:val="000C269B"/>
    <w:rsid w:val="000C3C5A"/>
    <w:rsid w:val="000C3EE5"/>
    <w:rsid w:val="000C44E0"/>
    <w:rsid w:val="000C45DA"/>
    <w:rsid w:val="000C484F"/>
    <w:rsid w:val="000C48B0"/>
    <w:rsid w:val="000C48FD"/>
    <w:rsid w:val="000C64FC"/>
    <w:rsid w:val="000C68B0"/>
    <w:rsid w:val="000C6A5C"/>
    <w:rsid w:val="000C6F5D"/>
    <w:rsid w:val="000C708E"/>
    <w:rsid w:val="000C7645"/>
    <w:rsid w:val="000C7BAE"/>
    <w:rsid w:val="000C7ECF"/>
    <w:rsid w:val="000C7F9D"/>
    <w:rsid w:val="000D01C8"/>
    <w:rsid w:val="000D0506"/>
    <w:rsid w:val="000D0677"/>
    <w:rsid w:val="000D09AB"/>
    <w:rsid w:val="000D1076"/>
    <w:rsid w:val="000D1255"/>
    <w:rsid w:val="000D1795"/>
    <w:rsid w:val="000D2A77"/>
    <w:rsid w:val="000D2B4C"/>
    <w:rsid w:val="000D342D"/>
    <w:rsid w:val="000D38F9"/>
    <w:rsid w:val="000D3F34"/>
    <w:rsid w:val="000D40A9"/>
    <w:rsid w:val="000D4803"/>
    <w:rsid w:val="000D4B08"/>
    <w:rsid w:val="000D4C7C"/>
    <w:rsid w:val="000D5761"/>
    <w:rsid w:val="000D5C8E"/>
    <w:rsid w:val="000D600E"/>
    <w:rsid w:val="000D60BA"/>
    <w:rsid w:val="000D628E"/>
    <w:rsid w:val="000D6FBB"/>
    <w:rsid w:val="000D73D5"/>
    <w:rsid w:val="000D7582"/>
    <w:rsid w:val="000D7797"/>
    <w:rsid w:val="000D7F44"/>
    <w:rsid w:val="000E01D8"/>
    <w:rsid w:val="000E05CB"/>
    <w:rsid w:val="000E0DAD"/>
    <w:rsid w:val="000E1005"/>
    <w:rsid w:val="000E1177"/>
    <w:rsid w:val="000E140B"/>
    <w:rsid w:val="000E155B"/>
    <w:rsid w:val="000E17C5"/>
    <w:rsid w:val="000E1DF9"/>
    <w:rsid w:val="000E1E98"/>
    <w:rsid w:val="000E1EDA"/>
    <w:rsid w:val="000E21C9"/>
    <w:rsid w:val="000E2490"/>
    <w:rsid w:val="000E255E"/>
    <w:rsid w:val="000E267B"/>
    <w:rsid w:val="000E26FB"/>
    <w:rsid w:val="000E272A"/>
    <w:rsid w:val="000E2F6D"/>
    <w:rsid w:val="000E3002"/>
    <w:rsid w:val="000E370B"/>
    <w:rsid w:val="000E3C0B"/>
    <w:rsid w:val="000E408C"/>
    <w:rsid w:val="000E437C"/>
    <w:rsid w:val="000E511F"/>
    <w:rsid w:val="000E5161"/>
    <w:rsid w:val="000E5E96"/>
    <w:rsid w:val="000E609D"/>
    <w:rsid w:val="000E64D1"/>
    <w:rsid w:val="000F05AB"/>
    <w:rsid w:val="000F0882"/>
    <w:rsid w:val="000F19D9"/>
    <w:rsid w:val="000F1C71"/>
    <w:rsid w:val="000F200D"/>
    <w:rsid w:val="000F28A1"/>
    <w:rsid w:val="000F3223"/>
    <w:rsid w:val="000F3390"/>
    <w:rsid w:val="000F348E"/>
    <w:rsid w:val="000F3F80"/>
    <w:rsid w:val="000F4045"/>
    <w:rsid w:val="000F404A"/>
    <w:rsid w:val="000F4CE0"/>
    <w:rsid w:val="000F5080"/>
    <w:rsid w:val="000F5159"/>
    <w:rsid w:val="000F589F"/>
    <w:rsid w:val="000F60C5"/>
    <w:rsid w:val="000F6889"/>
    <w:rsid w:val="000F6ACC"/>
    <w:rsid w:val="000F7CAB"/>
    <w:rsid w:val="001006AC"/>
    <w:rsid w:val="00100DB6"/>
    <w:rsid w:val="0010165F"/>
    <w:rsid w:val="00101A52"/>
    <w:rsid w:val="00101B58"/>
    <w:rsid w:val="00101D7D"/>
    <w:rsid w:val="00102C49"/>
    <w:rsid w:val="00102CBC"/>
    <w:rsid w:val="00103434"/>
    <w:rsid w:val="00103B49"/>
    <w:rsid w:val="00104554"/>
    <w:rsid w:val="00104696"/>
    <w:rsid w:val="00104D01"/>
    <w:rsid w:val="00104EE6"/>
    <w:rsid w:val="0010541F"/>
    <w:rsid w:val="001056FF"/>
    <w:rsid w:val="0010574D"/>
    <w:rsid w:val="00105D66"/>
    <w:rsid w:val="001061B6"/>
    <w:rsid w:val="00106406"/>
    <w:rsid w:val="0010764A"/>
    <w:rsid w:val="001079E6"/>
    <w:rsid w:val="00107F97"/>
    <w:rsid w:val="001108B7"/>
    <w:rsid w:val="00110A26"/>
    <w:rsid w:val="00110AB0"/>
    <w:rsid w:val="00110E25"/>
    <w:rsid w:val="00111388"/>
    <w:rsid w:val="00111DB3"/>
    <w:rsid w:val="00111F12"/>
    <w:rsid w:val="00112464"/>
    <w:rsid w:val="00112548"/>
    <w:rsid w:val="00112A45"/>
    <w:rsid w:val="00112E24"/>
    <w:rsid w:val="00113188"/>
    <w:rsid w:val="0011354A"/>
    <w:rsid w:val="0011356E"/>
    <w:rsid w:val="00113E89"/>
    <w:rsid w:val="00113F55"/>
    <w:rsid w:val="0011430C"/>
    <w:rsid w:val="0011453E"/>
    <w:rsid w:val="001145EF"/>
    <w:rsid w:val="00114799"/>
    <w:rsid w:val="0011510C"/>
    <w:rsid w:val="00115625"/>
    <w:rsid w:val="00115E3B"/>
    <w:rsid w:val="001160F0"/>
    <w:rsid w:val="0011684B"/>
    <w:rsid w:val="00116D2A"/>
    <w:rsid w:val="00116FB5"/>
    <w:rsid w:val="00116FE8"/>
    <w:rsid w:val="001171B9"/>
    <w:rsid w:val="0011765B"/>
    <w:rsid w:val="001176BE"/>
    <w:rsid w:val="001208A6"/>
    <w:rsid w:val="001208C9"/>
    <w:rsid w:val="00120C47"/>
    <w:rsid w:val="00120CD0"/>
    <w:rsid w:val="00121024"/>
    <w:rsid w:val="00121AB7"/>
    <w:rsid w:val="00121B64"/>
    <w:rsid w:val="00122536"/>
    <w:rsid w:val="001226D7"/>
    <w:rsid w:val="00122C2C"/>
    <w:rsid w:val="001232B0"/>
    <w:rsid w:val="001237D0"/>
    <w:rsid w:val="00124174"/>
    <w:rsid w:val="001244FE"/>
    <w:rsid w:val="00124F39"/>
    <w:rsid w:val="00124F6C"/>
    <w:rsid w:val="001250B0"/>
    <w:rsid w:val="0012540C"/>
    <w:rsid w:val="0012543D"/>
    <w:rsid w:val="00125994"/>
    <w:rsid w:val="00125CC5"/>
    <w:rsid w:val="00125D40"/>
    <w:rsid w:val="001261BB"/>
    <w:rsid w:val="001265D2"/>
    <w:rsid w:val="00126901"/>
    <w:rsid w:val="00126AEE"/>
    <w:rsid w:val="0012708B"/>
    <w:rsid w:val="00127743"/>
    <w:rsid w:val="00127760"/>
    <w:rsid w:val="00127915"/>
    <w:rsid w:val="001309BE"/>
    <w:rsid w:val="00130AFD"/>
    <w:rsid w:val="00130B98"/>
    <w:rsid w:val="00130E29"/>
    <w:rsid w:val="001314CF"/>
    <w:rsid w:val="0013163A"/>
    <w:rsid w:val="00131922"/>
    <w:rsid w:val="00131CC5"/>
    <w:rsid w:val="0013244A"/>
    <w:rsid w:val="00132741"/>
    <w:rsid w:val="00132898"/>
    <w:rsid w:val="00132A77"/>
    <w:rsid w:val="001332B5"/>
    <w:rsid w:val="00133333"/>
    <w:rsid w:val="00133828"/>
    <w:rsid w:val="0013418C"/>
    <w:rsid w:val="00134874"/>
    <w:rsid w:val="0013487E"/>
    <w:rsid w:val="001350BA"/>
    <w:rsid w:val="00135405"/>
    <w:rsid w:val="0013588A"/>
    <w:rsid w:val="00135D78"/>
    <w:rsid w:val="00135F80"/>
    <w:rsid w:val="001360F6"/>
    <w:rsid w:val="001368E8"/>
    <w:rsid w:val="0013763A"/>
    <w:rsid w:val="00137793"/>
    <w:rsid w:val="0013784B"/>
    <w:rsid w:val="001378D4"/>
    <w:rsid w:val="00137AE8"/>
    <w:rsid w:val="00137CCD"/>
    <w:rsid w:val="001400B2"/>
    <w:rsid w:val="00140102"/>
    <w:rsid w:val="001403FD"/>
    <w:rsid w:val="001413D8"/>
    <w:rsid w:val="00141CFC"/>
    <w:rsid w:val="0014202D"/>
    <w:rsid w:val="00142133"/>
    <w:rsid w:val="001421B2"/>
    <w:rsid w:val="001424A2"/>
    <w:rsid w:val="001429F2"/>
    <w:rsid w:val="001434BC"/>
    <w:rsid w:val="001449F8"/>
    <w:rsid w:val="00144A6A"/>
    <w:rsid w:val="00144F04"/>
    <w:rsid w:val="0014573F"/>
    <w:rsid w:val="001461DA"/>
    <w:rsid w:val="00146675"/>
    <w:rsid w:val="001466BD"/>
    <w:rsid w:val="00146EE8"/>
    <w:rsid w:val="0014753A"/>
    <w:rsid w:val="00147B65"/>
    <w:rsid w:val="001501AB"/>
    <w:rsid w:val="001511AD"/>
    <w:rsid w:val="0015202F"/>
    <w:rsid w:val="001520AB"/>
    <w:rsid w:val="001527E3"/>
    <w:rsid w:val="00152E5E"/>
    <w:rsid w:val="00153374"/>
    <w:rsid w:val="00153ABD"/>
    <w:rsid w:val="0015419B"/>
    <w:rsid w:val="001541D8"/>
    <w:rsid w:val="001543FA"/>
    <w:rsid w:val="00154547"/>
    <w:rsid w:val="00154972"/>
    <w:rsid w:val="00154A04"/>
    <w:rsid w:val="00154A2B"/>
    <w:rsid w:val="00154B48"/>
    <w:rsid w:val="00154EE3"/>
    <w:rsid w:val="0015500C"/>
    <w:rsid w:val="0015505D"/>
    <w:rsid w:val="00155E5A"/>
    <w:rsid w:val="001560FC"/>
    <w:rsid w:val="001573EF"/>
    <w:rsid w:val="001600D5"/>
    <w:rsid w:val="00160BBB"/>
    <w:rsid w:val="00160FC2"/>
    <w:rsid w:val="001610B9"/>
    <w:rsid w:val="00161127"/>
    <w:rsid w:val="00161664"/>
    <w:rsid w:val="001621F6"/>
    <w:rsid w:val="00162847"/>
    <w:rsid w:val="00162C95"/>
    <w:rsid w:val="00162EC5"/>
    <w:rsid w:val="001632BC"/>
    <w:rsid w:val="001634F4"/>
    <w:rsid w:val="00163650"/>
    <w:rsid w:val="00163900"/>
    <w:rsid w:val="001647F5"/>
    <w:rsid w:val="00164B31"/>
    <w:rsid w:val="0016525A"/>
    <w:rsid w:val="001652F4"/>
    <w:rsid w:val="00165494"/>
    <w:rsid w:val="001660E1"/>
    <w:rsid w:val="001662CB"/>
    <w:rsid w:val="001665A7"/>
    <w:rsid w:val="00166FCF"/>
    <w:rsid w:val="001678F2"/>
    <w:rsid w:val="0017015E"/>
    <w:rsid w:val="001704D7"/>
    <w:rsid w:val="00170753"/>
    <w:rsid w:val="0017075B"/>
    <w:rsid w:val="00170BD2"/>
    <w:rsid w:val="00170FD2"/>
    <w:rsid w:val="00171190"/>
    <w:rsid w:val="001716DF"/>
    <w:rsid w:val="0017177C"/>
    <w:rsid w:val="00171B48"/>
    <w:rsid w:val="0017223C"/>
    <w:rsid w:val="00172650"/>
    <w:rsid w:val="00172BC7"/>
    <w:rsid w:val="00172C32"/>
    <w:rsid w:val="00172FB9"/>
    <w:rsid w:val="001738E9"/>
    <w:rsid w:val="00173963"/>
    <w:rsid w:val="00173B2F"/>
    <w:rsid w:val="00173BF6"/>
    <w:rsid w:val="00173D39"/>
    <w:rsid w:val="00173E4F"/>
    <w:rsid w:val="00173EE3"/>
    <w:rsid w:val="00173F2B"/>
    <w:rsid w:val="00174A36"/>
    <w:rsid w:val="00174C7A"/>
    <w:rsid w:val="00174DAE"/>
    <w:rsid w:val="00174ED5"/>
    <w:rsid w:val="001751FA"/>
    <w:rsid w:val="00175841"/>
    <w:rsid w:val="00175BAC"/>
    <w:rsid w:val="00175DC8"/>
    <w:rsid w:val="00176032"/>
    <w:rsid w:val="00176624"/>
    <w:rsid w:val="001768E4"/>
    <w:rsid w:val="00176EAD"/>
    <w:rsid w:val="00176F75"/>
    <w:rsid w:val="001773CC"/>
    <w:rsid w:val="001775A9"/>
    <w:rsid w:val="00180B9A"/>
    <w:rsid w:val="0018124A"/>
    <w:rsid w:val="00181262"/>
    <w:rsid w:val="001820F1"/>
    <w:rsid w:val="0018258F"/>
    <w:rsid w:val="001826CD"/>
    <w:rsid w:val="00183000"/>
    <w:rsid w:val="00183356"/>
    <w:rsid w:val="00183506"/>
    <w:rsid w:val="001839D4"/>
    <w:rsid w:val="001840D3"/>
    <w:rsid w:val="00184153"/>
    <w:rsid w:val="001841B7"/>
    <w:rsid w:val="001846E6"/>
    <w:rsid w:val="001847CF"/>
    <w:rsid w:val="00184F34"/>
    <w:rsid w:val="0018510E"/>
    <w:rsid w:val="00185225"/>
    <w:rsid w:val="0018526B"/>
    <w:rsid w:val="00185DC0"/>
    <w:rsid w:val="00186B92"/>
    <w:rsid w:val="00186E63"/>
    <w:rsid w:val="0018789B"/>
    <w:rsid w:val="00187D46"/>
    <w:rsid w:val="001904D7"/>
    <w:rsid w:val="001909C0"/>
    <w:rsid w:val="00190F0A"/>
    <w:rsid w:val="001918D5"/>
    <w:rsid w:val="00191961"/>
    <w:rsid w:val="00191D9D"/>
    <w:rsid w:val="0019237C"/>
    <w:rsid w:val="00192495"/>
    <w:rsid w:val="00193016"/>
    <w:rsid w:val="00193DA7"/>
    <w:rsid w:val="0019409C"/>
    <w:rsid w:val="00194645"/>
    <w:rsid w:val="00194F0E"/>
    <w:rsid w:val="0019504F"/>
    <w:rsid w:val="00195411"/>
    <w:rsid w:val="00195497"/>
    <w:rsid w:val="00195690"/>
    <w:rsid w:val="001958A0"/>
    <w:rsid w:val="00195C1A"/>
    <w:rsid w:val="001965A0"/>
    <w:rsid w:val="00196758"/>
    <w:rsid w:val="001967F8"/>
    <w:rsid w:val="00196883"/>
    <w:rsid w:val="00197603"/>
    <w:rsid w:val="00197679"/>
    <w:rsid w:val="001979E3"/>
    <w:rsid w:val="00197B5D"/>
    <w:rsid w:val="001A01ED"/>
    <w:rsid w:val="001A0369"/>
    <w:rsid w:val="001A046A"/>
    <w:rsid w:val="001A09CF"/>
    <w:rsid w:val="001A1486"/>
    <w:rsid w:val="001A1931"/>
    <w:rsid w:val="001A2806"/>
    <w:rsid w:val="001A2BA1"/>
    <w:rsid w:val="001A360B"/>
    <w:rsid w:val="001A3A5D"/>
    <w:rsid w:val="001A4D7C"/>
    <w:rsid w:val="001A4DB4"/>
    <w:rsid w:val="001A59F5"/>
    <w:rsid w:val="001A6145"/>
    <w:rsid w:val="001A6614"/>
    <w:rsid w:val="001A70AB"/>
    <w:rsid w:val="001A723B"/>
    <w:rsid w:val="001A7357"/>
    <w:rsid w:val="001A736A"/>
    <w:rsid w:val="001B00C5"/>
    <w:rsid w:val="001B13B1"/>
    <w:rsid w:val="001B1E16"/>
    <w:rsid w:val="001B2518"/>
    <w:rsid w:val="001B25AD"/>
    <w:rsid w:val="001B3011"/>
    <w:rsid w:val="001B393D"/>
    <w:rsid w:val="001B3C8A"/>
    <w:rsid w:val="001B3D86"/>
    <w:rsid w:val="001B417F"/>
    <w:rsid w:val="001B4704"/>
    <w:rsid w:val="001B4F73"/>
    <w:rsid w:val="001B4FBF"/>
    <w:rsid w:val="001B519E"/>
    <w:rsid w:val="001B5224"/>
    <w:rsid w:val="001B548A"/>
    <w:rsid w:val="001B56EA"/>
    <w:rsid w:val="001B5E69"/>
    <w:rsid w:val="001B608A"/>
    <w:rsid w:val="001B6353"/>
    <w:rsid w:val="001B6878"/>
    <w:rsid w:val="001B6BDC"/>
    <w:rsid w:val="001B6D45"/>
    <w:rsid w:val="001B759F"/>
    <w:rsid w:val="001B7A18"/>
    <w:rsid w:val="001C0256"/>
    <w:rsid w:val="001C08A4"/>
    <w:rsid w:val="001C0F09"/>
    <w:rsid w:val="001C1165"/>
    <w:rsid w:val="001C1292"/>
    <w:rsid w:val="001C1995"/>
    <w:rsid w:val="001C1BA8"/>
    <w:rsid w:val="001C256D"/>
    <w:rsid w:val="001C262D"/>
    <w:rsid w:val="001C2752"/>
    <w:rsid w:val="001C2D10"/>
    <w:rsid w:val="001C2D60"/>
    <w:rsid w:val="001C2F8A"/>
    <w:rsid w:val="001C31D5"/>
    <w:rsid w:val="001C3474"/>
    <w:rsid w:val="001C3574"/>
    <w:rsid w:val="001C36EC"/>
    <w:rsid w:val="001C4088"/>
    <w:rsid w:val="001C4217"/>
    <w:rsid w:val="001C453F"/>
    <w:rsid w:val="001C4946"/>
    <w:rsid w:val="001C53BB"/>
    <w:rsid w:val="001C58A7"/>
    <w:rsid w:val="001C5B62"/>
    <w:rsid w:val="001C6031"/>
    <w:rsid w:val="001C6263"/>
    <w:rsid w:val="001C6842"/>
    <w:rsid w:val="001C69BF"/>
    <w:rsid w:val="001C6BF7"/>
    <w:rsid w:val="001C6CEE"/>
    <w:rsid w:val="001C6E23"/>
    <w:rsid w:val="001C6EA8"/>
    <w:rsid w:val="001C6ECC"/>
    <w:rsid w:val="001C71EE"/>
    <w:rsid w:val="001C7992"/>
    <w:rsid w:val="001C7995"/>
    <w:rsid w:val="001C7EA7"/>
    <w:rsid w:val="001C7F00"/>
    <w:rsid w:val="001C7FDA"/>
    <w:rsid w:val="001D00F0"/>
    <w:rsid w:val="001D0D4F"/>
    <w:rsid w:val="001D1380"/>
    <w:rsid w:val="001D13A6"/>
    <w:rsid w:val="001D146A"/>
    <w:rsid w:val="001D1627"/>
    <w:rsid w:val="001D2830"/>
    <w:rsid w:val="001D2A95"/>
    <w:rsid w:val="001D2EF3"/>
    <w:rsid w:val="001D3557"/>
    <w:rsid w:val="001D3D05"/>
    <w:rsid w:val="001D3F38"/>
    <w:rsid w:val="001D3F44"/>
    <w:rsid w:val="001D40D9"/>
    <w:rsid w:val="001D45B1"/>
    <w:rsid w:val="001D4A93"/>
    <w:rsid w:val="001D4C9B"/>
    <w:rsid w:val="001D50CE"/>
    <w:rsid w:val="001D50F2"/>
    <w:rsid w:val="001D513B"/>
    <w:rsid w:val="001D5AE4"/>
    <w:rsid w:val="001D5B64"/>
    <w:rsid w:val="001D5C12"/>
    <w:rsid w:val="001D5DD8"/>
    <w:rsid w:val="001D6460"/>
    <w:rsid w:val="001D6831"/>
    <w:rsid w:val="001D6B31"/>
    <w:rsid w:val="001D7108"/>
    <w:rsid w:val="001D7150"/>
    <w:rsid w:val="001D7196"/>
    <w:rsid w:val="001E01BA"/>
    <w:rsid w:val="001E0287"/>
    <w:rsid w:val="001E0288"/>
    <w:rsid w:val="001E07A1"/>
    <w:rsid w:val="001E0912"/>
    <w:rsid w:val="001E0C24"/>
    <w:rsid w:val="001E153E"/>
    <w:rsid w:val="001E2228"/>
    <w:rsid w:val="001E22C0"/>
    <w:rsid w:val="001E231D"/>
    <w:rsid w:val="001E23E6"/>
    <w:rsid w:val="001E24FC"/>
    <w:rsid w:val="001E2A79"/>
    <w:rsid w:val="001E3DFE"/>
    <w:rsid w:val="001E3FD2"/>
    <w:rsid w:val="001E4145"/>
    <w:rsid w:val="001E4DC0"/>
    <w:rsid w:val="001E4DD4"/>
    <w:rsid w:val="001E510E"/>
    <w:rsid w:val="001E5A62"/>
    <w:rsid w:val="001E5E9A"/>
    <w:rsid w:val="001E6035"/>
    <w:rsid w:val="001E6221"/>
    <w:rsid w:val="001E703E"/>
    <w:rsid w:val="001E719E"/>
    <w:rsid w:val="001E7348"/>
    <w:rsid w:val="001E75AB"/>
    <w:rsid w:val="001F0196"/>
    <w:rsid w:val="001F09F6"/>
    <w:rsid w:val="001F0D0F"/>
    <w:rsid w:val="001F0D4D"/>
    <w:rsid w:val="001F0D6A"/>
    <w:rsid w:val="001F0E9A"/>
    <w:rsid w:val="001F195D"/>
    <w:rsid w:val="001F1D7F"/>
    <w:rsid w:val="001F1FDF"/>
    <w:rsid w:val="001F26F7"/>
    <w:rsid w:val="001F28EC"/>
    <w:rsid w:val="001F2A8F"/>
    <w:rsid w:val="001F2F2A"/>
    <w:rsid w:val="001F2F47"/>
    <w:rsid w:val="001F34D6"/>
    <w:rsid w:val="001F3831"/>
    <w:rsid w:val="001F3A26"/>
    <w:rsid w:val="001F3A83"/>
    <w:rsid w:val="001F47C2"/>
    <w:rsid w:val="001F4D28"/>
    <w:rsid w:val="001F54E1"/>
    <w:rsid w:val="001F584F"/>
    <w:rsid w:val="001F58D8"/>
    <w:rsid w:val="001F60A9"/>
    <w:rsid w:val="001F6280"/>
    <w:rsid w:val="001F630B"/>
    <w:rsid w:val="001F64BF"/>
    <w:rsid w:val="001F7218"/>
    <w:rsid w:val="001F7751"/>
    <w:rsid w:val="001F7879"/>
    <w:rsid w:val="001F7F7F"/>
    <w:rsid w:val="002003FE"/>
    <w:rsid w:val="002006E5"/>
    <w:rsid w:val="002012D9"/>
    <w:rsid w:val="00201383"/>
    <w:rsid w:val="0020140C"/>
    <w:rsid w:val="00202E9A"/>
    <w:rsid w:val="0020307C"/>
    <w:rsid w:val="002036E7"/>
    <w:rsid w:val="00203A91"/>
    <w:rsid w:val="00203DED"/>
    <w:rsid w:val="002044C3"/>
    <w:rsid w:val="0020479B"/>
    <w:rsid w:val="00204ADC"/>
    <w:rsid w:val="00204E35"/>
    <w:rsid w:val="0020500E"/>
    <w:rsid w:val="0020585A"/>
    <w:rsid w:val="00205AEC"/>
    <w:rsid w:val="00205BA0"/>
    <w:rsid w:val="00205EFA"/>
    <w:rsid w:val="00206556"/>
    <w:rsid w:val="002065DD"/>
    <w:rsid w:val="00206922"/>
    <w:rsid w:val="00206E63"/>
    <w:rsid w:val="00207B19"/>
    <w:rsid w:val="00210634"/>
    <w:rsid w:val="00211350"/>
    <w:rsid w:val="00211B13"/>
    <w:rsid w:val="00211D9E"/>
    <w:rsid w:val="00211F8A"/>
    <w:rsid w:val="00211FB4"/>
    <w:rsid w:val="00212C97"/>
    <w:rsid w:val="00212D40"/>
    <w:rsid w:val="00212F80"/>
    <w:rsid w:val="002133A9"/>
    <w:rsid w:val="00213937"/>
    <w:rsid w:val="00213AB3"/>
    <w:rsid w:val="00213E79"/>
    <w:rsid w:val="00213E96"/>
    <w:rsid w:val="0021472D"/>
    <w:rsid w:val="00214A6F"/>
    <w:rsid w:val="00214A98"/>
    <w:rsid w:val="00214C1B"/>
    <w:rsid w:val="002154EA"/>
    <w:rsid w:val="00215F6A"/>
    <w:rsid w:val="00215F72"/>
    <w:rsid w:val="002161AD"/>
    <w:rsid w:val="00216885"/>
    <w:rsid w:val="00217D33"/>
    <w:rsid w:val="00217D6D"/>
    <w:rsid w:val="002200B3"/>
    <w:rsid w:val="00220661"/>
    <w:rsid w:val="00220993"/>
    <w:rsid w:val="00220AE3"/>
    <w:rsid w:val="00220CF4"/>
    <w:rsid w:val="00220D44"/>
    <w:rsid w:val="00220FE1"/>
    <w:rsid w:val="00221349"/>
    <w:rsid w:val="00221BFC"/>
    <w:rsid w:val="00221D76"/>
    <w:rsid w:val="002228ED"/>
    <w:rsid w:val="00222D4A"/>
    <w:rsid w:val="002238A9"/>
    <w:rsid w:val="00223FF2"/>
    <w:rsid w:val="002243B5"/>
    <w:rsid w:val="00224759"/>
    <w:rsid w:val="002247BA"/>
    <w:rsid w:val="0022585D"/>
    <w:rsid w:val="00226338"/>
    <w:rsid w:val="00226B22"/>
    <w:rsid w:val="00226D7F"/>
    <w:rsid w:val="00226DAF"/>
    <w:rsid w:val="00226E41"/>
    <w:rsid w:val="00227103"/>
    <w:rsid w:val="0022732B"/>
    <w:rsid w:val="00227363"/>
    <w:rsid w:val="00227643"/>
    <w:rsid w:val="002276BC"/>
    <w:rsid w:val="002276C3"/>
    <w:rsid w:val="00227720"/>
    <w:rsid w:val="00227CDA"/>
    <w:rsid w:val="00227FB8"/>
    <w:rsid w:val="002308DB"/>
    <w:rsid w:val="00230F59"/>
    <w:rsid w:val="002314A4"/>
    <w:rsid w:val="002314E5"/>
    <w:rsid w:val="0023173E"/>
    <w:rsid w:val="00231783"/>
    <w:rsid w:val="0023197F"/>
    <w:rsid w:val="0023198F"/>
    <w:rsid w:val="0023264B"/>
    <w:rsid w:val="0023272B"/>
    <w:rsid w:val="00232ADF"/>
    <w:rsid w:val="00232CB8"/>
    <w:rsid w:val="00233166"/>
    <w:rsid w:val="002331F6"/>
    <w:rsid w:val="0023340C"/>
    <w:rsid w:val="00234AF2"/>
    <w:rsid w:val="00234B1F"/>
    <w:rsid w:val="00235567"/>
    <w:rsid w:val="00235872"/>
    <w:rsid w:val="00235CC1"/>
    <w:rsid w:val="0023608D"/>
    <w:rsid w:val="002362C2"/>
    <w:rsid w:val="00236576"/>
    <w:rsid w:val="002367AF"/>
    <w:rsid w:val="00236A8F"/>
    <w:rsid w:val="00236A92"/>
    <w:rsid w:val="00236EFB"/>
    <w:rsid w:val="00237055"/>
    <w:rsid w:val="002370F8"/>
    <w:rsid w:val="00237279"/>
    <w:rsid w:val="002374C2"/>
    <w:rsid w:val="002375D3"/>
    <w:rsid w:val="00237689"/>
    <w:rsid w:val="002377D0"/>
    <w:rsid w:val="00237AFD"/>
    <w:rsid w:val="00237D31"/>
    <w:rsid w:val="00237D57"/>
    <w:rsid w:val="00237DBD"/>
    <w:rsid w:val="002400CD"/>
    <w:rsid w:val="002404A3"/>
    <w:rsid w:val="00240937"/>
    <w:rsid w:val="00240B40"/>
    <w:rsid w:val="00240EAC"/>
    <w:rsid w:val="00240EE7"/>
    <w:rsid w:val="00240EEA"/>
    <w:rsid w:val="00241320"/>
    <w:rsid w:val="002414E1"/>
    <w:rsid w:val="00241655"/>
    <w:rsid w:val="00241B16"/>
    <w:rsid w:val="002427A3"/>
    <w:rsid w:val="00242A56"/>
    <w:rsid w:val="0024342B"/>
    <w:rsid w:val="00243605"/>
    <w:rsid w:val="00243687"/>
    <w:rsid w:val="00243701"/>
    <w:rsid w:val="00243766"/>
    <w:rsid w:val="00243A62"/>
    <w:rsid w:val="0024458F"/>
    <w:rsid w:val="0024479C"/>
    <w:rsid w:val="00244C35"/>
    <w:rsid w:val="00244CD9"/>
    <w:rsid w:val="00244E9D"/>
    <w:rsid w:val="00245533"/>
    <w:rsid w:val="002459C2"/>
    <w:rsid w:val="00245D80"/>
    <w:rsid w:val="002462D0"/>
    <w:rsid w:val="00246477"/>
    <w:rsid w:val="0024652A"/>
    <w:rsid w:val="00246B5B"/>
    <w:rsid w:val="00247304"/>
    <w:rsid w:val="00247A1D"/>
    <w:rsid w:val="00247FDB"/>
    <w:rsid w:val="0025020E"/>
    <w:rsid w:val="00250671"/>
    <w:rsid w:val="00251223"/>
    <w:rsid w:val="00251BA3"/>
    <w:rsid w:val="00251DFB"/>
    <w:rsid w:val="00252179"/>
    <w:rsid w:val="00252274"/>
    <w:rsid w:val="002527B1"/>
    <w:rsid w:val="00252805"/>
    <w:rsid w:val="00252EB7"/>
    <w:rsid w:val="00252FF3"/>
    <w:rsid w:val="00253AA5"/>
    <w:rsid w:val="00253FB7"/>
    <w:rsid w:val="002546BA"/>
    <w:rsid w:val="00254976"/>
    <w:rsid w:val="00254B1B"/>
    <w:rsid w:val="00254D75"/>
    <w:rsid w:val="00254E45"/>
    <w:rsid w:val="002550BE"/>
    <w:rsid w:val="002552BA"/>
    <w:rsid w:val="002554ED"/>
    <w:rsid w:val="00255AF6"/>
    <w:rsid w:val="00255E49"/>
    <w:rsid w:val="00255F4B"/>
    <w:rsid w:val="00255F9A"/>
    <w:rsid w:val="0025645F"/>
    <w:rsid w:val="00256A9D"/>
    <w:rsid w:val="002572B2"/>
    <w:rsid w:val="00257CBB"/>
    <w:rsid w:val="00257CBF"/>
    <w:rsid w:val="0026007B"/>
    <w:rsid w:val="00260297"/>
    <w:rsid w:val="002603CA"/>
    <w:rsid w:val="00260AA0"/>
    <w:rsid w:val="00261918"/>
    <w:rsid w:val="00262060"/>
    <w:rsid w:val="002623C1"/>
    <w:rsid w:val="00262775"/>
    <w:rsid w:val="00263CB7"/>
    <w:rsid w:val="00263CF8"/>
    <w:rsid w:val="0026405C"/>
    <w:rsid w:val="0026418C"/>
    <w:rsid w:val="002643FD"/>
    <w:rsid w:val="00264756"/>
    <w:rsid w:val="00264831"/>
    <w:rsid w:val="00264923"/>
    <w:rsid w:val="002650A2"/>
    <w:rsid w:val="002650FC"/>
    <w:rsid w:val="0026522D"/>
    <w:rsid w:val="002652F6"/>
    <w:rsid w:val="002654AE"/>
    <w:rsid w:val="002658D5"/>
    <w:rsid w:val="0026591D"/>
    <w:rsid w:val="00265EDC"/>
    <w:rsid w:val="00266255"/>
    <w:rsid w:val="002664F1"/>
    <w:rsid w:val="0026694E"/>
    <w:rsid w:val="00266A29"/>
    <w:rsid w:val="00266DB3"/>
    <w:rsid w:val="00267438"/>
    <w:rsid w:val="00267978"/>
    <w:rsid w:val="00267B3D"/>
    <w:rsid w:val="00267EB0"/>
    <w:rsid w:val="00270076"/>
    <w:rsid w:val="002700A5"/>
    <w:rsid w:val="00270E25"/>
    <w:rsid w:val="00270E57"/>
    <w:rsid w:val="00270EF0"/>
    <w:rsid w:val="00270FEE"/>
    <w:rsid w:val="00271007"/>
    <w:rsid w:val="00271159"/>
    <w:rsid w:val="00271248"/>
    <w:rsid w:val="002714F2"/>
    <w:rsid w:val="00271EE7"/>
    <w:rsid w:val="002726B6"/>
    <w:rsid w:val="00272DDE"/>
    <w:rsid w:val="0027344F"/>
    <w:rsid w:val="002738AA"/>
    <w:rsid w:val="00273D78"/>
    <w:rsid w:val="00273FAC"/>
    <w:rsid w:val="00274387"/>
    <w:rsid w:val="0027458D"/>
    <w:rsid w:val="00274EC2"/>
    <w:rsid w:val="00274F91"/>
    <w:rsid w:val="0027544F"/>
    <w:rsid w:val="00275756"/>
    <w:rsid w:val="00275A2D"/>
    <w:rsid w:val="00275BF1"/>
    <w:rsid w:val="002760BF"/>
    <w:rsid w:val="00276327"/>
    <w:rsid w:val="00276A94"/>
    <w:rsid w:val="00276BB4"/>
    <w:rsid w:val="00276D09"/>
    <w:rsid w:val="0027750E"/>
    <w:rsid w:val="0027764B"/>
    <w:rsid w:val="00277779"/>
    <w:rsid w:val="00277B33"/>
    <w:rsid w:val="00277B48"/>
    <w:rsid w:val="00277C43"/>
    <w:rsid w:val="00277C79"/>
    <w:rsid w:val="00277CB5"/>
    <w:rsid w:val="00277CD3"/>
    <w:rsid w:val="00277F18"/>
    <w:rsid w:val="00277F37"/>
    <w:rsid w:val="00280030"/>
    <w:rsid w:val="0028021C"/>
    <w:rsid w:val="00280374"/>
    <w:rsid w:val="00280D88"/>
    <w:rsid w:val="00280E84"/>
    <w:rsid w:val="00280EE7"/>
    <w:rsid w:val="002812F2"/>
    <w:rsid w:val="0028156F"/>
    <w:rsid w:val="00281817"/>
    <w:rsid w:val="00282403"/>
    <w:rsid w:val="00282D48"/>
    <w:rsid w:val="002835AD"/>
    <w:rsid w:val="002835FC"/>
    <w:rsid w:val="00284156"/>
    <w:rsid w:val="00284472"/>
    <w:rsid w:val="00285A1E"/>
    <w:rsid w:val="00286A51"/>
    <w:rsid w:val="00286A52"/>
    <w:rsid w:val="00287138"/>
    <w:rsid w:val="002876BD"/>
    <w:rsid w:val="00287929"/>
    <w:rsid w:val="00287E3E"/>
    <w:rsid w:val="00290291"/>
    <w:rsid w:val="002904C6"/>
    <w:rsid w:val="00290C2C"/>
    <w:rsid w:val="0029120E"/>
    <w:rsid w:val="00291291"/>
    <w:rsid w:val="0029183E"/>
    <w:rsid w:val="00291A6A"/>
    <w:rsid w:val="00292047"/>
    <w:rsid w:val="002920C8"/>
    <w:rsid w:val="002932C9"/>
    <w:rsid w:val="0029335C"/>
    <w:rsid w:val="00293D79"/>
    <w:rsid w:val="00294447"/>
    <w:rsid w:val="002949E2"/>
    <w:rsid w:val="00294E5A"/>
    <w:rsid w:val="00295203"/>
    <w:rsid w:val="00295451"/>
    <w:rsid w:val="002957F9"/>
    <w:rsid w:val="00295FE8"/>
    <w:rsid w:val="00296010"/>
    <w:rsid w:val="0029613E"/>
    <w:rsid w:val="00296412"/>
    <w:rsid w:val="00297375"/>
    <w:rsid w:val="00297A82"/>
    <w:rsid w:val="00297D6D"/>
    <w:rsid w:val="002A0C19"/>
    <w:rsid w:val="002A0CB9"/>
    <w:rsid w:val="002A14ED"/>
    <w:rsid w:val="002A14F0"/>
    <w:rsid w:val="002A1B78"/>
    <w:rsid w:val="002A2553"/>
    <w:rsid w:val="002A28DD"/>
    <w:rsid w:val="002A3508"/>
    <w:rsid w:val="002A36C8"/>
    <w:rsid w:val="002A38C0"/>
    <w:rsid w:val="002A39D9"/>
    <w:rsid w:val="002A4340"/>
    <w:rsid w:val="002A47B4"/>
    <w:rsid w:val="002A511B"/>
    <w:rsid w:val="002A563B"/>
    <w:rsid w:val="002A5858"/>
    <w:rsid w:val="002A5942"/>
    <w:rsid w:val="002A615F"/>
    <w:rsid w:val="002A61CB"/>
    <w:rsid w:val="002A68AB"/>
    <w:rsid w:val="002A7D25"/>
    <w:rsid w:val="002A7D64"/>
    <w:rsid w:val="002A7E88"/>
    <w:rsid w:val="002B01CB"/>
    <w:rsid w:val="002B0CBB"/>
    <w:rsid w:val="002B0CF1"/>
    <w:rsid w:val="002B0D49"/>
    <w:rsid w:val="002B1643"/>
    <w:rsid w:val="002B1950"/>
    <w:rsid w:val="002B1D6C"/>
    <w:rsid w:val="002B207C"/>
    <w:rsid w:val="002B23B5"/>
    <w:rsid w:val="002B2A81"/>
    <w:rsid w:val="002B2FF8"/>
    <w:rsid w:val="002B3248"/>
    <w:rsid w:val="002B3B80"/>
    <w:rsid w:val="002B3B85"/>
    <w:rsid w:val="002B4B77"/>
    <w:rsid w:val="002B4B93"/>
    <w:rsid w:val="002B4BBE"/>
    <w:rsid w:val="002B4BE0"/>
    <w:rsid w:val="002B4DAE"/>
    <w:rsid w:val="002B5035"/>
    <w:rsid w:val="002B5164"/>
    <w:rsid w:val="002B591C"/>
    <w:rsid w:val="002B5E14"/>
    <w:rsid w:val="002B60A9"/>
    <w:rsid w:val="002B655B"/>
    <w:rsid w:val="002B66D4"/>
    <w:rsid w:val="002B692D"/>
    <w:rsid w:val="002B7127"/>
    <w:rsid w:val="002B774F"/>
    <w:rsid w:val="002B79F7"/>
    <w:rsid w:val="002C092B"/>
    <w:rsid w:val="002C09C9"/>
    <w:rsid w:val="002C0B33"/>
    <w:rsid w:val="002C0B79"/>
    <w:rsid w:val="002C0EEE"/>
    <w:rsid w:val="002C10F3"/>
    <w:rsid w:val="002C14C1"/>
    <w:rsid w:val="002C1AA4"/>
    <w:rsid w:val="002C1C94"/>
    <w:rsid w:val="002C1E1B"/>
    <w:rsid w:val="002C1F2E"/>
    <w:rsid w:val="002C20E5"/>
    <w:rsid w:val="002C224D"/>
    <w:rsid w:val="002C25BB"/>
    <w:rsid w:val="002C27AC"/>
    <w:rsid w:val="002C2C6F"/>
    <w:rsid w:val="002C34FA"/>
    <w:rsid w:val="002C3989"/>
    <w:rsid w:val="002C40C9"/>
    <w:rsid w:val="002C40CA"/>
    <w:rsid w:val="002C4197"/>
    <w:rsid w:val="002C45B3"/>
    <w:rsid w:val="002C4A8F"/>
    <w:rsid w:val="002C4C44"/>
    <w:rsid w:val="002C5B16"/>
    <w:rsid w:val="002C5E2C"/>
    <w:rsid w:val="002C62F6"/>
    <w:rsid w:val="002C6435"/>
    <w:rsid w:val="002C65E1"/>
    <w:rsid w:val="002C6A1C"/>
    <w:rsid w:val="002C6A78"/>
    <w:rsid w:val="002C71E5"/>
    <w:rsid w:val="002C73C3"/>
    <w:rsid w:val="002C74F1"/>
    <w:rsid w:val="002C7801"/>
    <w:rsid w:val="002C7B35"/>
    <w:rsid w:val="002C7CE9"/>
    <w:rsid w:val="002C7ED7"/>
    <w:rsid w:val="002D00BB"/>
    <w:rsid w:val="002D0221"/>
    <w:rsid w:val="002D0B03"/>
    <w:rsid w:val="002D0BC1"/>
    <w:rsid w:val="002D137C"/>
    <w:rsid w:val="002D1C18"/>
    <w:rsid w:val="002D1CE2"/>
    <w:rsid w:val="002D1F76"/>
    <w:rsid w:val="002D1FE7"/>
    <w:rsid w:val="002D2664"/>
    <w:rsid w:val="002D26F4"/>
    <w:rsid w:val="002D2B7A"/>
    <w:rsid w:val="002D2CBA"/>
    <w:rsid w:val="002D2DD4"/>
    <w:rsid w:val="002D379E"/>
    <w:rsid w:val="002D3915"/>
    <w:rsid w:val="002D3A02"/>
    <w:rsid w:val="002D465D"/>
    <w:rsid w:val="002D56A7"/>
    <w:rsid w:val="002D5A57"/>
    <w:rsid w:val="002D5D7F"/>
    <w:rsid w:val="002D5ECB"/>
    <w:rsid w:val="002D627D"/>
    <w:rsid w:val="002D648E"/>
    <w:rsid w:val="002D6714"/>
    <w:rsid w:val="002D6887"/>
    <w:rsid w:val="002D6CD5"/>
    <w:rsid w:val="002D6DDD"/>
    <w:rsid w:val="002D753D"/>
    <w:rsid w:val="002D7DDB"/>
    <w:rsid w:val="002E0274"/>
    <w:rsid w:val="002E07D2"/>
    <w:rsid w:val="002E0DD8"/>
    <w:rsid w:val="002E14E6"/>
    <w:rsid w:val="002E174E"/>
    <w:rsid w:val="002E39C5"/>
    <w:rsid w:val="002E3A18"/>
    <w:rsid w:val="002E3BE9"/>
    <w:rsid w:val="002E417A"/>
    <w:rsid w:val="002E4180"/>
    <w:rsid w:val="002E4197"/>
    <w:rsid w:val="002E439D"/>
    <w:rsid w:val="002E43C1"/>
    <w:rsid w:val="002E493F"/>
    <w:rsid w:val="002E4A8F"/>
    <w:rsid w:val="002E4C0C"/>
    <w:rsid w:val="002E4D3D"/>
    <w:rsid w:val="002E50BD"/>
    <w:rsid w:val="002E5168"/>
    <w:rsid w:val="002E56C2"/>
    <w:rsid w:val="002E5E29"/>
    <w:rsid w:val="002E5ECF"/>
    <w:rsid w:val="002E60C4"/>
    <w:rsid w:val="002E6902"/>
    <w:rsid w:val="002E6FB5"/>
    <w:rsid w:val="002E7707"/>
    <w:rsid w:val="002E7C4D"/>
    <w:rsid w:val="002E7FCC"/>
    <w:rsid w:val="002F0A51"/>
    <w:rsid w:val="002F0B2C"/>
    <w:rsid w:val="002F1BCF"/>
    <w:rsid w:val="002F1E1D"/>
    <w:rsid w:val="002F1FBB"/>
    <w:rsid w:val="002F2419"/>
    <w:rsid w:val="002F2CCD"/>
    <w:rsid w:val="002F30F7"/>
    <w:rsid w:val="002F427B"/>
    <w:rsid w:val="002F43F6"/>
    <w:rsid w:val="002F44FA"/>
    <w:rsid w:val="002F476B"/>
    <w:rsid w:val="002F478A"/>
    <w:rsid w:val="002F4812"/>
    <w:rsid w:val="002F4D30"/>
    <w:rsid w:val="002F6869"/>
    <w:rsid w:val="0030012B"/>
    <w:rsid w:val="003003A9"/>
    <w:rsid w:val="003004A8"/>
    <w:rsid w:val="0030075C"/>
    <w:rsid w:val="0030082D"/>
    <w:rsid w:val="00300DCB"/>
    <w:rsid w:val="003014D1"/>
    <w:rsid w:val="00301AB4"/>
    <w:rsid w:val="00301C80"/>
    <w:rsid w:val="003022BB"/>
    <w:rsid w:val="00302758"/>
    <w:rsid w:val="00302BAA"/>
    <w:rsid w:val="00302FA2"/>
    <w:rsid w:val="0030436F"/>
    <w:rsid w:val="00304400"/>
    <w:rsid w:val="00304634"/>
    <w:rsid w:val="00304845"/>
    <w:rsid w:val="00305480"/>
    <w:rsid w:val="00305569"/>
    <w:rsid w:val="00305577"/>
    <w:rsid w:val="00305FE9"/>
    <w:rsid w:val="0030620D"/>
    <w:rsid w:val="0030637A"/>
    <w:rsid w:val="00306B4C"/>
    <w:rsid w:val="00306EE1"/>
    <w:rsid w:val="00306EFA"/>
    <w:rsid w:val="00307515"/>
    <w:rsid w:val="00307D6D"/>
    <w:rsid w:val="00307E86"/>
    <w:rsid w:val="00310A96"/>
    <w:rsid w:val="00310DE4"/>
    <w:rsid w:val="00311A83"/>
    <w:rsid w:val="00311D32"/>
    <w:rsid w:val="00311D35"/>
    <w:rsid w:val="003120F7"/>
    <w:rsid w:val="003122DA"/>
    <w:rsid w:val="003128A0"/>
    <w:rsid w:val="00312FF1"/>
    <w:rsid w:val="00313831"/>
    <w:rsid w:val="00314765"/>
    <w:rsid w:val="00314A2E"/>
    <w:rsid w:val="00314D4F"/>
    <w:rsid w:val="003155A2"/>
    <w:rsid w:val="003165A1"/>
    <w:rsid w:val="00316771"/>
    <w:rsid w:val="00316ACA"/>
    <w:rsid w:val="00316B00"/>
    <w:rsid w:val="0031730B"/>
    <w:rsid w:val="0032037C"/>
    <w:rsid w:val="003205C5"/>
    <w:rsid w:val="003208C2"/>
    <w:rsid w:val="00321304"/>
    <w:rsid w:val="00321AE6"/>
    <w:rsid w:val="00322847"/>
    <w:rsid w:val="003229E1"/>
    <w:rsid w:val="00322CA3"/>
    <w:rsid w:val="00322CB4"/>
    <w:rsid w:val="00322CB7"/>
    <w:rsid w:val="00322D2D"/>
    <w:rsid w:val="003235DD"/>
    <w:rsid w:val="003236B6"/>
    <w:rsid w:val="00323A05"/>
    <w:rsid w:val="00323A4A"/>
    <w:rsid w:val="00323BA0"/>
    <w:rsid w:val="00323EBC"/>
    <w:rsid w:val="00324354"/>
    <w:rsid w:val="003244F1"/>
    <w:rsid w:val="003245DA"/>
    <w:rsid w:val="00324BFE"/>
    <w:rsid w:val="00324D57"/>
    <w:rsid w:val="00324D84"/>
    <w:rsid w:val="00324E66"/>
    <w:rsid w:val="003250CF"/>
    <w:rsid w:val="0032555C"/>
    <w:rsid w:val="00325F34"/>
    <w:rsid w:val="00326939"/>
    <w:rsid w:val="00326D0C"/>
    <w:rsid w:val="00326E8B"/>
    <w:rsid w:val="00326F19"/>
    <w:rsid w:val="00326F66"/>
    <w:rsid w:val="00327278"/>
    <w:rsid w:val="00327882"/>
    <w:rsid w:val="00327A0E"/>
    <w:rsid w:val="00327FEB"/>
    <w:rsid w:val="003304E7"/>
    <w:rsid w:val="00330542"/>
    <w:rsid w:val="003308D2"/>
    <w:rsid w:val="00330F94"/>
    <w:rsid w:val="003313FB"/>
    <w:rsid w:val="003314BB"/>
    <w:rsid w:val="00331770"/>
    <w:rsid w:val="00331876"/>
    <w:rsid w:val="003319B8"/>
    <w:rsid w:val="00331B9E"/>
    <w:rsid w:val="003320B3"/>
    <w:rsid w:val="00332134"/>
    <w:rsid w:val="00332319"/>
    <w:rsid w:val="003326CC"/>
    <w:rsid w:val="00333120"/>
    <w:rsid w:val="00333279"/>
    <w:rsid w:val="003338A8"/>
    <w:rsid w:val="00333EFF"/>
    <w:rsid w:val="003340CC"/>
    <w:rsid w:val="0033417C"/>
    <w:rsid w:val="00334773"/>
    <w:rsid w:val="00334A23"/>
    <w:rsid w:val="00335129"/>
    <w:rsid w:val="00335185"/>
    <w:rsid w:val="003352EE"/>
    <w:rsid w:val="003352F9"/>
    <w:rsid w:val="0033551F"/>
    <w:rsid w:val="00335848"/>
    <w:rsid w:val="00335ABD"/>
    <w:rsid w:val="00335B53"/>
    <w:rsid w:val="00335CAF"/>
    <w:rsid w:val="00335D65"/>
    <w:rsid w:val="00336222"/>
    <w:rsid w:val="00336257"/>
    <w:rsid w:val="003363F8"/>
    <w:rsid w:val="0033665D"/>
    <w:rsid w:val="00336D75"/>
    <w:rsid w:val="00337590"/>
    <w:rsid w:val="00337E6B"/>
    <w:rsid w:val="0034043F"/>
    <w:rsid w:val="00340567"/>
    <w:rsid w:val="00340A8C"/>
    <w:rsid w:val="00340CE7"/>
    <w:rsid w:val="0034161A"/>
    <w:rsid w:val="00341E4E"/>
    <w:rsid w:val="00342A30"/>
    <w:rsid w:val="00342D04"/>
    <w:rsid w:val="00342E16"/>
    <w:rsid w:val="00342F7F"/>
    <w:rsid w:val="003432FD"/>
    <w:rsid w:val="00343B18"/>
    <w:rsid w:val="00343F78"/>
    <w:rsid w:val="00344183"/>
    <w:rsid w:val="003446E0"/>
    <w:rsid w:val="00344990"/>
    <w:rsid w:val="00344A07"/>
    <w:rsid w:val="00344A23"/>
    <w:rsid w:val="00345A30"/>
    <w:rsid w:val="00346CF3"/>
    <w:rsid w:val="00346D8F"/>
    <w:rsid w:val="00346FE9"/>
    <w:rsid w:val="00347482"/>
    <w:rsid w:val="0034755D"/>
    <w:rsid w:val="00347621"/>
    <w:rsid w:val="00347EF5"/>
    <w:rsid w:val="00350991"/>
    <w:rsid w:val="00350A8D"/>
    <w:rsid w:val="00350C6F"/>
    <w:rsid w:val="0035190A"/>
    <w:rsid w:val="00351C5F"/>
    <w:rsid w:val="00351F9D"/>
    <w:rsid w:val="00352651"/>
    <w:rsid w:val="00352964"/>
    <w:rsid w:val="00352D8E"/>
    <w:rsid w:val="003534E6"/>
    <w:rsid w:val="003534FF"/>
    <w:rsid w:val="00353AD6"/>
    <w:rsid w:val="00353B69"/>
    <w:rsid w:val="00353C70"/>
    <w:rsid w:val="00353CA3"/>
    <w:rsid w:val="00353FB8"/>
    <w:rsid w:val="0035437A"/>
    <w:rsid w:val="00354432"/>
    <w:rsid w:val="0035503E"/>
    <w:rsid w:val="0035514D"/>
    <w:rsid w:val="00356166"/>
    <w:rsid w:val="003563E7"/>
    <w:rsid w:val="00356646"/>
    <w:rsid w:val="00356A7A"/>
    <w:rsid w:val="00356F93"/>
    <w:rsid w:val="00357106"/>
    <w:rsid w:val="003571AC"/>
    <w:rsid w:val="003575CE"/>
    <w:rsid w:val="0036067D"/>
    <w:rsid w:val="00360809"/>
    <w:rsid w:val="00360F45"/>
    <w:rsid w:val="003618DD"/>
    <w:rsid w:val="003625A9"/>
    <w:rsid w:val="00362613"/>
    <w:rsid w:val="0036287C"/>
    <w:rsid w:val="00363019"/>
    <w:rsid w:val="00363126"/>
    <w:rsid w:val="00363635"/>
    <w:rsid w:val="00363B76"/>
    <w:rsid w:val="00363D1C"/>
    <w:rsid w:val="00363D74"/>
    <w:rsid w:val="00363FF6"/>
    <w:rsid w:val="0036428F"/>
    <w:rsid w:val="00364397"/>
    <w:rsid w:val="00364904"/>
    <w:rsid w:val="00365164"/>
    <w:rsid w:val="00365C4A"/>
    <w:rsid w:val="00365E1E"/>
    <w:rsid w:val="003661CA"/>
    <w:rsid w:val="0036674D"/>
    <w:rsid w:val="00366AF8"/>
    <w:rsid w:val="0036761F"/>
    <w:rsid w:val="0036763C"/>
    <w:rsid w:val="0036778F"/>
    <w:rsid w:val="00367889"/>
    <w:rsid w:val="0037001B"/>
    <w:rsid w:val="00370628"/>
    <w:rsid w:val="003706D1"/>
    <w:rsid w:val="00370AA7"/>
    <w:rsid w:val="00370C2B"/>
    <w:rsid w:val="003710C9"/>
    <w:rsid w:val="003710F6"/>
    <w:rsid w:val="00371168"/>
    <w:rsid w:val="0037162A"/>
    <w:rsid w:val="00372952"/>
    <w:rsid w:val="00372C21"/>
    <w:rsid w:val="00372CE9"/>
    <w:rsid w:val="00372CEC"/>
    <w:rsid w:val="00372DAB"/>
    <w:rsid w:val="003734A4"/>
    <w:rsid w:val="0037373C"/>
    <w:rsid w:val="0037405F"/>
    <w:rsid w:val="003741BA"/>
    <w:rsid w:val="00374727"/>
    <w:rsid w:val="00374859"/>
    <w:rsid w:val="00374FE2"/>
    <w:rsid w:val="00375B58"/>
    <w:rsid w:val="003760EC"/>
    <w:rsid w:val="00376720"/>
    <w:rsid w:val="00377B48"/>
    <w:rsid w:val="00377E83"/>
    <w:rsid w:val="0038091F"/>
    <w:rsid w:val="0038115C"/>
    <w:rsid w:val="00381214"/>
    <w:rsid w:val="003824CF"/>
    <w:rsid w:val="0038259B"/>
    <w:rsid w:val="0038281C"/>
    <w:rsid w:val="00382AF2"/>
    <w:rsid w:val="00382D3D"/>
    <w:rsid w:val="00384011"/>
    <w:rsid w:val="00384617"/>
    <w:rsid w:val="003847FE"/>
    <w:rsid w:val="003853AE"/>
    <w:rsid w:val="00385C27"/>
    <w:rsid w:val="003867B4"/>
    <w:rsid w:val="003867F8"/>
    <w:rsid w:val="003869FC"/>
    <w:rsid w:val="00387518"/>
    <w:rsid w:val="003875E4"/>
    <w:rsid w:val="0038766B"/>
    <w:rsid w:val="00387B42"/>
    <w:rsid w:val="00387B61"/>
    <w:rsid w:val="00390454"/>
    <w:rsid w:val="003905B6"/>
    <w:rsid w:val="00390B2C"/>
    <w:rsid w:val="00390BF7"/>
    <w:rsid w:val="00391905"/>
    <w:rsid w:val="0039265E"/>
    <w:rsid w:val="00392857"/>
    <w:rsid w:val="00392CEC"/>
    <w:rsid w:val="00392FC3"/>
    <w:rsid w:val="00393888"/>
    <w:rsid w:val="003938FD"/>
    <w:rsid w:val="00394167"/>
    <w:rsid w:val="003949FF"/>
    <w:rsid w:val="00394BAA"/>
    <w:rsid w:val="003950AE"/>
    <w:rsid w:val="00395CD9"/>
    <w:rsid w:val="003960DC"/>
    <w:rsid w:val="003961E0"/>
    <w:rsid w:val="003962B7"/>
    <w:rsid w:val="00396322"/>
    <w:rsid w:val="00396934"/>
    <w:rsid w:val="00397178"/>
    <w:rsid w:val="003972AE"/>
    <w:rsid w:val="00397658"/>
    <w:rsid w:val="003A00FA"/>
    <w:rsid w:val="003A0A7C"/>
    <w:rsid w:val="003A0C64"/>
    <w:rsid w:val="003A14C2"/>
    <w:rsid w:val="003A16F2"/>
    <w:rsid w:val="003A1B93"/>
    <w:rsid w:val="003A1CD0"/>
    <w:rsid w:val="003A1DA7"/>
    <w:rsid w:val="003A22A1"/>
    <w:rsid w:val="003A23C5"/>
    <w:rsid w:val="003A2501"/>
    <w:rsid w:val="003A3ACC"/>
    <w:rsid w:val="003A3BB9"/>
    <w:rsid w:val="003A3CC9"/>
    <w:rsid w:val="003A3EEC"/>
    <w:rsid w:val="003A4281"/>
    <w:rsid w:val="003A4408"/>
    <w:rsid w:val="003A4581"/>
    <w:rsid w:val="003A4663"/>
    <w:rsid w:val="003A4792"/>
    <w:rsid w:val="003A5A47"/>
    <w:rsid w:val="003A5BCD"/>
    <w:rsid w:val="003A5C1C"/>
    <w:rsid w:val="003A5E71"/>
    <w:rsid w:val="003A6226"/>
    <w:rsid w:val="003A6238"/>
    <w:rsid w:val="003A64E1"/>
    <w:rsid w:val="003A661A"/>
    <w:rsid w:val="003A6723"/>
    <w:rsid w:val="003A69C1"/>
    <w:rsid w:val="003A6BF9"/>
    <w:rsid w:val="003A6C3D"/>
    <w:rsid w:val="003A6E4E"/>
    <w:rsid w:val="003A710E"/>
    <w:rsid w:val="003A7211"/>
    <w:rsid w:val="003A7317"/>
    <w:rsid w:val="003A75A5"/>
    <w:rsid w:val="003A7705"/>
    <w:rsid w:val="003A787A"/>
    <w:rsid w:val="003B07C6"/>
    <w:rsid w:val="003B0D00"/>
    <w:rsid w:val="003B10FD"/>
    <w:rsid w:val="003B139A"/>
    <w:rsid w:val="003B1665"/>
    <w:rsid w:val="003B222E"/>
    <w:rsid w:val="003B25FD"/>
    <w:rsid w:val="003B3011"/>
    <w:rsid w:val="003B3BE4"/>
    <w:rsid w:val="003B3CE1"/>
    <w:rsid w:val="003B3D58"/>
    <w:rsid w:val="003B3EB0"/>
    <w:rsid w:val="003B4545"/>
    <w:rsid w:val="003B4866"/>
    <w:rsid w:val="003B4881"/>
    <w:rsid w:val="003B48A6"/>
    <w:rsid w:val="003B4A1C"/>
    <w:rsid w:val="003B4A44"/>
    <w:rsid w:val="003B5270"/>
    <w:rsid w:val="003B5487"/>
    <w:rsid w:val="003B5FA7"/>
    <w:rsid w:val="003B65F5"/>
    <w:rsid w:val="003B6950"/>
    <w:rsid w:val="003B6A25"/>
    <w:rsid w:val="003B6BB8"/>
    <w:rsid w:val="003B73BA"/>
    <w:rsid w:val="003B758F"/>
    <w:rsid w:val="003B7BA0"/>
    <w:rsid w:val="003C015D"/>
    <w:rsid w:val="003C060D"/>
    <w:rsid w:val="003C09C6"/>
    <w:rsid w:val="003C0CFF"/>
    <w:rsid w:val="003C14CA"/>
    <w:rsid w:val="003C1A23"/>
    <w:rsid w:val="003C2072"/>
    <w:rsid w:val="003C2639"/>
    <w:rsid w:val="003C26E1"/>
    <w:rsid w:val="003C2779"/>
    <w:rsid w:val="003C3229"/>
    <w:rsid w:val="003C32D8"/>
    <w:rsid w:val="003C3957"/>
    <w:rsid w:val="003C3F04"/>
    <w:rsid w:val="003C47DC"/>
    <w:rsid w:val="003C49B5"/>
    <w:rsid w:val="003C4D07"/>
    <w:rsid w:val="003C4F68"/>
    <w:rsid w:val="003C5803"/>
    <w:rsid w:val="003C5D04"/>
    <w:rsid w:val="003C631D"/>
    <w:rsid w:val="003C6AD6"/>
    <w:rsid w:val="003C72CA"/>
    <w:rsid w:val="003C772E"/>
    <w:rsid w:val="003C791F"/>
    <w:rsid w:val="003C79DA"/>
    <w:rsid w:val="003C7FDB"/>
    <w:rsid w:val="003D0127"/>
    <w:rsid w:val="003D047C"/>
    <w:rsid w:val="003D0692"/>
    <w:rsid w:val="003D0941"/>
    <w:rsid w:val="003D0E6B"/>
    <w:rsid w:val="003D129E"/>
    <w:rsid w:val="003D13CA"/>
    <w:rsid w:val="003D171B"/>
    <w:rsid w:val="003D193D"/>
    <w:rsid w:val="003D19B7"/>
    <w:rsid w:val="003D19F5"/>
    <w:rsid w:val="003D1ED0"/>
    <w:rsid w:val="003D200B"/>
    <w:rsid w:val="003D225E"/>
    <w:rsid w:val="003D2389"/>
    <w:rsid w:val="003D2580"/>
    <w:rsid w:val="003D30CB"/>
    <w:rsid w:val="003D35CC"/>
    <w:rsid w:val="003D4259"/>
    <w:rsid w:val="003D46DE"/>
    <w:rsid w:val="003D4745"/>
    <w:rsid w:val="003D4779"/>
    <w:rsid w:val="003D47B4"/>
    <w:rsid w:val="003D4C21"/>
    <w:rsid w:val="003D4E7B"/>
    <w:rsid w:val="003D5485"/>
    <w:rsid w:val="003D647F"/>
    <w:rsid w:val="003E0F73"/>
    <w:rsid w:val="003E14D1"/>
    <w:rsid w:val="003E1842"/>
    <w:rsid w:val="003E1B56"/>
    <w:rsid w:val="003E21FC"/>
    <w:rsid w:val="003E257B"/>
    <w:rsid w:val="003E2BEB"/>
    <w:rsid w:val="003E2F44"/>
    <w:rsid w:val="003E30AA"/>
    <w:rsid w:val="003E3C56"/>
    <w:rsid w:val="003E3E1E"/>
    <w:rsid w:val="003E4284"/>
    <w:rsid w:val="003E4CF5"/>
    <w:rsid w:val="003E4F9B"/>
    <w:rsid w:val="003E50FE"/>
    <w:rsid w:val="003E51B2"/>
    <w:rsid w:val="003E582E"/>
    <w:rsid w:val="003E583E"/>
    <w:rsid w:val="003E5CBC"/>
    <w:rsid w:val="003E5D12"/>
    <w:rsid w:val="003E68D6"/>
    <w:rsid w:val="003E6B74"/>
    <w:rsid w:val="003E7253"/>
    <w:rsid w:val="003E73D0"/>
    <w:rsid w:val="003E7541"/>
    <w:rsid w:val="003E759A"/>
    <w:rsid w:val="003E76F1"/>
    <w:rsid w:val="003F00BB"/>
    <w:rsid w:val="003F0253"/>
    <w:rsid w:val="003F05C2"/>
    <w:rsid w:val="003F0654"/>
    <w:rsid w:val="003F0953"/>
    <w:rsid w:val="003F0D35"/>
    <w:rsid w:val="003F0F5C"/>
    <w:rsid w:val="003F1080"/>
    <w:rsid w:val="003F10BB"/>
    <w:rsid w:val="003F2421"/>
    <w:rsid w:val="003F2964"/>
    <w:rsid w:val="003F2995"/>
    <w:rsid w:val="003F2B35"/>
    <w:rsid w:val="003F2FFD"/>
    <w:rsid w:val="003F31B6"/>
    <w:rsid w:val="003F3C0E"/>
    <w:rsid w:val="003F4B33"/>
    <w:rsid w:val="003F4DB1"/>
    <w:rsid w:val="003F4E68"/>
    <w:rsid w:val="003F5283"/>
    <w:rsid w:val="003F5D38"/>
    <w:rsid w:val="003F5FF2"/>
    <w:rsid w:val="003F63E0"/>
    <w:rsid w:val="003F67D3"/>
    <w:rsid w:val="003F7146"/>
    <w:rsid w:val="003F733F"/>
    <w:rsid w:val="003F744D"/>
    <w:rsid w:val="003F779F"/>
    <w:rsid w:val="0040001A"/>
    <w:rsid w:val="004000B9"/>
    <w:rsid w:val="0040088E"/>
    <w:rsid w:val="00400AC3"/>
    <w:rsid w:val="00400B1E"/>
    <w:rsid w:val="00400B4C"/>
    <w:rsid w:val="00400C26"/>
    <w:rsid w:val="00401518"/>
    <w:rsid w:val="004015EF"/>
    <w:rsid w:val="00401708"/>
    <w:rsid w:val="0040386F"/>
    <w:rsid w:val="004038DD"/>
    <w:rsid w:val="00403B67"/>
    <w:rsid w:val="00404266"/>
    <w:rsid w:val="00404487"/>
    <w:rsid w:val="00404DF3"/>
    <w:rsid w:val="0040551E"/>
    <w:rsid w:val="00406214"/>
    <w:rsid w:val="0040651F"/>
    <w:rsid w:val="00406660"/>
    <w:rsid w:val="00406851"/>
    <w:rsid w:val="00406EF7"/>
    <w:rsid w:val="004071E2"/>
    <w:rsid w:val="00407301"/>
    <w:rsid w:val="00407647"/>
    <w:rsid w:val="00407812"/>
    <w:rsid w:val="00407959"/>
    <w:rsid w:val="00407B0F"/>
    <w:rsid w:val="00410057"/>
    <w:rsid w:val="004104DF"/>
    <w:rsid w:val="00410758"/>
    <w:rsid w:val="0041090E"/>
    <w:rsid w:val="0041099B"/>
    <w:rsid w:val="00410E14"/>
    <w:rsid w:val="00410E8D"/>
    <w:rsid w:val="00411041"/>
    <w:rsid w:val="00411411"/>
    <w:rsid w:val="00412D51"/>
    <w:rsid w:val="00412F9F"/>
    <w:rsid w:val="00413294"/>
    <w:rsid w:val="0041354C"/>
    <w:rsid w:val="00413702"/>
    <w:rsid w:val="004139F4"/>
    <w:rsid w:val="00413DDD"/>
    <w:rsid w:val="00413F9A"/>
    <w:rsid w:val="004140AF"/>
    <w:rsid w:val="004142B8"/>
    <w:rsid w:val="004143DA"/>
    <w:rsid w:val="0041444C"/>
    <w:rsid w:val="00414CC0"/>
    <w:rsid w:val="00414DB8"/>
    <w:rsid w:val="00414F89"/>
    <w:rsid w:val="00415163"/>
    <w:rsid w:val="00415E4E"/>
    <w:rsid w:val="004161D9"/>
    <w:rsid w:val="0041646E"/>
    <w:rsid w:val="00416608"/>
    <w:rsid w:val="004168D0"/>
    <w:rsid w:val="00416A92"/>
    <w:rsid w:val="004170B9"/>
    <w:rsid w:val="004170C3"/>
    <w:rsid w:val="0041772E"/>
    <w:rsid w:val="00417A10"/>
    <w:rsid w:val="00420A89"/>
    <w:rsid w:val="0042110B"/>
    <w:rsid w:val="00421214"/>
    <w:rsid w:val="00421A11"/>
    <w:rsid w:val="004225C2"/>
    <w:rsid w:val="00422879"/>
    <w:rsid w:val="00422FE7"/>
    <w:rsid w:val="004234AB"/>
    <w:rsid w:val="00423A76"/>
    <w:rsid w:val="004247AF"/>
    <w:rsid w:val="00424823"/>
    <w:rsid w:val="00424DFF"/>
    <w:rsid w:val="00424E1D"/>
    <w:rsid w:val="00424EEE"/>
    <w:rsid w:val="00425606"/>
    <w:rsid w:val="0042622F"/>
    <w:rsid w:val="0042671A"/>
    <w:rsid w:val="00426C60"/>
    <w:rsid w:val="00426C7F"/>
    <w:rsid w:val="00427502"/>
    <w:rsid w:val="0042759B"/>
    <w:rsid w:val="00427781"/>
    <w:rsid w:val="00427830"/>
    <w:rsid w:val="004278DC"/>
    <w:rsid w:val="0042790A"/>
    <w:rsid w:val="00427A4C"/>
    <w:rsid w:val="00427A56"/>
    <w:rsid w:val="00427E86"/>
    <w:rsid w:val="00430639"/>
    <w:rsid w:val="00430987"/>
    <w:rsid w:val="004313C7"/>
    <w:rsid w:val="0043159E"/>
    <w:rsid w:val="0043195D"/>
    <w:rsid w:val="00431982"/>
    <w:rsid w:val="00431FA8"/>
    <w:rsid w:val="00432132"/>
    <w:rsid w:val="00432495"/>
    <w:rsid w:val="004326E6"/>
    <w:rsid w:val="004335AB"/>
    <w:rsid w:val="004340AB"/>
    <w:rsid w:val="00434A1F"/>
    <w:rsid w:val="004350C0"/>
    <w:rsid w:val="004359EE"/>
    <w:rsid w:val="004364F8"/>
    <w:rsid w:val="004365EA"/>
    <w:rsid w:val="00436C1E"/>
    <w:rsid w:val="00436D0B"/>
    <w:rsid w:val="00436E7A"/>
    <w:rsid w:val="00437996"/>
    <w:rsid w:val="00437B33"/>
    <w:rsid w:val="00437E35"/>
    <w:rsid w:val="00440729"/>
    <w:rsid w:val="00440DC7"/>
    <w:rsid w:val="00441CC7"/>
    <w:rsid w:val="00441E00"/>
    <w:rsid w:val="00441E8A"/>
    <w:rsid w:val="0044205C"/>
    <w:rsid w:val="00442C6E"/>
    <w:rsid w:val="00442DBC"/>
    <w:rsid w:val="00443231"/>
    <w:rsid w:val="00443297"/>
    <w:rsid w:val="004435DE"/>
    <w:rsid w:val="0044363A"/>
    <w:rsid w:val="0044366C"/>
    <w:rsid w:val="00443AEF"/>
    <w:rsid w:val="00443F14"/>
    <w:rsid w:val="00444113"/>
    <w:rsid w:val="004441DE"/>
    <w:rsid w:val="00444528"/>
    <w:rsid w:val="00444B4E"/>
    <w:rsid w:val="004450D1"/>
    <w:rsid w:val="0044550D"/>
    <w:rsid w:val="0044561D"/>
    <w:rsid w:val="004459D8"/>
    <w:rsid w:val="00445E96"/>
    <w:rsid w:val="004467D4"/>
    <w:rsid w:val="00446840"/>
    <w:rsid w:val="004469B8"/>
    <w:rsid w:val="00446CC8"/>
    <w:rsid w:val="00446EF6"/>
    <w:rsid w:val="004501AC"/>
    <w:rsid w:val="00450281"/>
    <w:rsid w:val="004508BA"/>
    <w:rsid w:val="004509D0"/>
    <w:rsid w:val="00450A33"/>
    <w:rsid w:val="00450DD9"/>
    <w:rsid w:val="004517AD"/>
    <w:rsid w:val="00451E0D"/>
    <w:rsid w:val="00452139"/>
    <w:rsid w:val="0045245D"/>
    <w:rsid w:val="00452497"/>
    <w:rsid w:val="00452A45"/>
    <w:rsid w:val="00453465"/>
    <w:rsid w:val="00453812"/>
    <w:rsid w:val="00453830"/>
    <w:rsid w:val="004538E4"/>
    <w:rsid w:val="00453979"/>
    <w:rsid w:val="00453C75"/>
    <w:rsid w:val="00453FFF"/>
    <w:rsid w:val="00454130"/>
    <w:rsid w:val="004544C8"/>
    <w:rsid w:val="004547B2"/>
    <w:rsid w:val="004547CA"/>
    <w:rsid w:val="00454C7E"/>
    <w:rsid w:val="00455A11"/>
    <w:rsid w:val="00455C89"/>
    <w:rsid w:val="00455D59"/>
    <w:rsid w:val="00455E35"/>
    <w:rsid w:val="004564A8"/>
    <w:rsid w:val="00456C4A"/>
    <w:rsid w:val="00456D25"/>
    <w:rsid w:val="00457086"/>
    <w:rsid w:val="0045766E"/>
    <w:rsid w:val="00460903"/>
    <w:rsid w:val="004609AF"/>
    <w:rsid w:val="00460B93"/>
    <w:rsid w:val="00461143"/>
    <w:rsid w:val="004617BC"/>
    <w:rsid w:val="00461870"/>
    <w:rsid w:val="00461B06"/>
    <w:rsid w:val="00462051"/>
    <w:rsid w:val="004631BC"/>
    <w:rsid w:val="004631D2"/>
    <w:rsid w:val="00463503"/>
    <w:rsid w:val="004641E7"/>
    <w:rsid w:val="0046455E"/>
    <w:rsid w:val="00464656"/>
    <w:rsid w:val="00464B31"/>
    <w:rsid w:val="0046551B"/>
    <w:rsid w:val="00465C60"/>
    <w:rsid w:val="00466558"/>
    <w:rsid w:val="00466798"/>
    <w:rsid w:val="00467B79"/>
    <w:rsid w:val="004706F3"/>
    <w:rsid w:val="0047090D"/>
    <w:rsid w:val="00470D4B"/>
    <w:rsid w:val="00470E14"/>
    <w:rsid w:val="004712E5"/>
    <w:rsid w:val="004721FE"/>
    <w:rsid w:val="00472417"/>
    <w:rsid w:val="00472B9B"/>
    <w:rsid w:val="00472CB4"/>
    <w:rsid w:val="00473C9A"/>
    <w:rsid w:val="004749D5"/>
    <w:rsid w:val="00474E45"/>
    <w:rsid w:val="00474E89"/>
    <w:rsid w:val="00474EB5"/>
    <w:rsid w:val="00475067"/>
    <w:rsid w:val="004756E2"/>
    <w:rsid w:val="004760E3"/>
    <w:rsid w:val="00476378"/>
    <w:rsid w:val="00476784"/>
    <w:rsid w:val="004767B6"/>
    <w:rsid w:val="0047763E"/>
    <w:rsid w:val="00477732"/>
    <w:rsid w:val="0047773A"/>
    <w:rsid w:val="00477932"/>
    <w:rsid w:val="00480251"/>
    <w:rsid w:val="00480E50"/>
    <w:rsid w:val="00480E79"/>
    <w:rsid w:val="00481219"/>
    <w:rsid w:val="00481379"/>
    <w:rsid w:val="004813B2"/>
    <w:rsid w:val="0048192F"/>
    <w:rsid w:val="0048194C"/>
    <w:rsid w:val="00481B16"/>
    <w:rsid w:val="00481BF1"/>
    <w:rsid w:val="00482742"/>
    <w:rsid w:val="00482952"/>
    <w:rsid w:val="00482C90"/>
    <w:rsid w:val="0048356E"/>
    <w:rsid w:val="004838E2"/>
    <w:rsid w:val="00483C54"/>
    <w:rsid w:val="00483E63"/>
    <w:rsid w:val="00484015"/>
    <w:rsid w:val="004846DD"/>
    <w:rsid w:val="0048480C"/>
    <w:rsid w:val="00484A00"/>
    <w:rsid w:val="00484DE4"/>
    <w:rsid w:val="00484FC3"/>
    <w:rsid w:val="0048577D"/>
    <w:rsid w:val="00485ABC"/>
    <w:rsid w:val="00485BC5"/>
    <w:rsid w:val="0048662B"/>
    <w:rsid w:val="0048689C"/>
    <w:rsid w:val="00486A61"/>
    <w:rsid w:val="00486E8C"/>
    <w:rsid w:val="004875A2"/>
    <w:rsid w:val="00487ACC"/>
    <w:rsid w:val="00487B37"/>
    <w:rsid w:val="00487FF5"/>
    <w:rsid w:val="0049002D"/>
    <w:rsid w:val="00490474"/>
    <w:rsid w:val="00490619"/>
    <w:rsid w:val="00490806"/>
    <w:rsid w:val="00490F01"/>
    <w:rsid w:val="00490FD2"/>
    <w:rsid w:val="004912C3"/>
    <w:rsid w:val="00491F54"/>
    <w:rsid w:val="00491FA1"/>
    <w:rsid w:val="004923F2"/>
    <w:rsid w:val="004925D3"/>
    <w:rsid w:val="00492CDC"/>
    <w:rsid w:val="00493B05"/>
    <w:rsid w:val="00494265"/>
    <w:rsid w:val="0049437D"/>
    <w:rsid w:val="004943BD"/>
    <w:rsid w:val="004943D4"/>
    <w:rsid w:val="0049467F"/>
    <w:rsid w:val="0049505A"/>
    <w:rsid w:val="004955E5"/>
    <w:rsid w:val="00495790"/>
    <w:rsid w:val="004957AE"/>
    <w:rsid w:val="0049591E"/>
    <w:rsid w:val="00495CC7"/>
    <w:rsid w:val="00496287"/>
    <w:rsid w:val="00496571"/>
    <w:rsid w:val="004966AE"/>
    <w:rsid w:val="004977CC"/>
    <w:rsid w:val="00497999"/>
    <w:rsid w:val="00497B6D"/>
    <w:rsid w:val="00497D68"/>
    <w:rsid w:val="004A0C8F"/>
    <w:rsid w:val="004A0ECD"/>
    <w:rsid w:val="004A10A6"/>
    <w:rsid w:val="004A1917"/>
    <w:rsid w:val="004A1D52"/>
    <w:rsid w:val="004A1F2E"/>
    <w:rsid w:val="004A2272"/>
    <w:rsid w:val="004A2A6F"/>
    <w:rsid w:val="004A2E41"/>
    <w:rsid w:val="004A2E61"/>
    <w:rsid w:val="004A2F5A"/>
    <w:rsid w:val="004A3895"/>
    <w:rsid w:val="004A39D9"/>
    <w:rsid w:val="004A4109"/>
    <w:rsid w:val="004A49B2"/>
    <w:rsid w:val="004A5235"/>
    <w:rsid w:val="004A5D08"/>
    <w:rsid w:val="004A5DEE"/>
    <w:rsid w:val="004A6876"/>
    <w:rsid w:val="004A6899"/>
    <w:rsid w:val="004A6A78"/>
    <w:rsid w:val="004A6C68"/>
    <w:rsid w:val="004A6C83"/>
    <w:rsid w:val="004A6DA9"/>
    <w:rsid w:val="004A78D8"/>
    <w:rsid w:val="004A7BF4"/>
    <w:rsid w:val="004B013C"/>
    <w:rsid w:val="004B06F0"/>
    <w:rsid w:val="004B07CA"/>
    <w:rsid w:val="004B0C6B"/>
    <w:rsid w:val="004B0FFE"/>
    <w:rsid w:val="004B110D"/>
    <w:rsid w:val="004B117C"/>
    <w:rsid w:val="004B123E"/>
    <w:rsid w:val="004B190B"/>
    <w:rsid w:val="004B1FA4"/>
    <w:rsid w:val="004B208B"/>
    <w:rsid w:val="004B21B2"/>
    <w:rsid w:val="004B2252"/>
    <w:rsid w:val="004B2526"/>
    <w:rsid w:val="004B2A46"/>
    <w:rsid w:val="004B2C5D"/>
    <w:rsid w:val="004B31A0"/>
    <w:rsid w:val="004B336E"/>
    <w:rsid w:val="004B370D"/>
    <w:rsid w:val="004B3A42"/>
    <w:rsid w:val="004B3D4E"/>
    <w:rsid w:val="004B3F98"/>
    <w:rsid w:val="004B4327"/>
    <w:rsid w:val="004B4CA6"/>
    <w:rsid w:val="004B4D2F"/>
    <w:rsid w:val="004B59B9"/>
    <w:rsid w:val="004B5CF2"/>
    <w:rsid w:val="004B5D76"/>
    <w:rsid w:val="004B5E11"/>
    <w:rsid w:val="004B62EF"/>
    <w:rsid w:val="004B6751"/>
    <w:rsid w:val="004B7032"/>
    <w:rsid w:val="004B75D7"/>
    <w:rsid w:val="004B7658"/>
    <w:rsid w:val="004B78C2"/>
    <w:rsid w:val="004B7C8C"/>
    <w:rsid w:val="004C01AC"/>
    <w:rsid w:val="004C12AD"/>
    <w:rsid w:val="004C17EC"/>
    <w:rsid w:val="004C2486"/>
    <w:rsid w:val="004C273B"/>
    <w:rsid w:val="004C2E12"/>
    <w:rsid w:val="004C3824"/>
    <w:rsid w:val="004C3ECC"/>
    <w:rsid w:val="004C3F90"/>
    <w:rsid w:val="004C44A5"/>
    <w:rsid w:val="004C4591"/>
    <w:rsid w:val="004C45D8"/>
    <w:rsid w:val="004C499E"/>
    <w:rsid w:val="004C4D48"/>
    <w:rsid w:val="004C4E3A"/>
    <w:rsid w:val="004C5452"/>
    <w:rsid w:val="004C54E9"/>
    <w:rsid w:val="004C558D"/>
    <w:rsid w:val="004C59E1"/>
    <w:rsid w:val="004C5F45"/>
    <w:rsid w:val="004C61B6"/>
    <w:rsid w:val="004C68F6"/>
    <w:rsid w:val="004C6917"/>
    <w:rsid w:val="004C6FDA"/>
    <w:rsid w:val="004C708D"/>
    <w:rsid w:val="004C7180"/>
    <w:rsid w:val="004C7930"/>
    <w:rsid w:val="004D0302"/>
    <w:rsid w:val="004D0553"/>
    <w:rsid w:val="004D0B98"/>
    <w:rsid w:val="004D0C64"/>
    <w:rsid w:val="004D0FBE"/>
    <w:rsid w:val="004D1966"/>
    <w:rsid w:val="004D2105"/>
    <w:rsid w:val="004D2251"/>
    <w:rsid w:val="004D33ED"/>
    <w:rsid w:val="004D3741"/>
    <w:rsid w:val="004D4533"/>
    <w:rsid w:val="004D4D3E"/>
    <w:rsid w:val="004D4F81"/>
    <w:rsid w:val="004D50B4"/>
    <w:rsid w:val="004D543D"/>
    <w:rsid w:val="004D58BA"/>
    <w:rsid w:val="004D5EAB"/>
    <w:rsid w:val="004D5F40"/>
    <w:rsid w:val="004D6DCB"/>
    <w:rsid w:val="004D6DCE"/>
    <w:rsid w:val="004D79F8"/>
    <w:rsid w:val="004D7C5E"/>
    <w:rsid w:val="004E05BE"/>
    <w:rsid w:val="004E0A7B"/>
    <w:rsid w:val="004E1126"/>
    <w:rsid w:val="004E1586"/>
    <w:rsid w:val="004E1610"/>
    <w:rsid w:val="004E1681"/>
    <w:rsid w:val="004E1A08"/>
    <w:rsid w:val="004E1B6A"/>
    <w:rsid w:val="004E2290"/>
    <w:rsid w:val="004E28BF"/>
    <w:rsid w:val="004E28E4"/>
    <w:rsid w:val="004E2D0A"/>
    <w:rsid w:val="004E2D9D"/>
    <w:rsid w:val="004E2E50"/>
    <w:rsid w:val="004E3661"/>
    <w:rsid w:val="004E3813"/>
    <w:rsid w:val="004E45ED"/>
    <w:rsid w:val="004E4942"/>
    <w:rsid w:val="004E4EA2"/>
    <w:rsid w:val="004E4F48"/>
    <w:rsid w:val="004E5B1E"/>
    <w:rsid w:val="004E5BCE"/>
    <w:rsid w:val="004E5D68"/>
    <w:rsid w:val="004E61A7"/>
    <w:rsid w:val="004E6578"/>
    <w:rsid w:val="004E6D3A"/>
    <w:rsid w:val="004E70D6"/>
    <w:rsid w:val="004E7400"/>
    <w:rsid w:val="004F0134"/>
    <w:rsid w:val="004F0207"/>
    <w:rsid w:val="004F093A"/>
    <w:rsid w:val="004F103C"/>
    <w:rsid w:val="004F1288"/>
    <w:rsid w:val="004F138D"/>
    <w:rsid w:val="004F14A9"/>
    <w:rsid w:val="004F1FFA"/>
    <w:rsid w:val="004F2421"/>
    <w:rsid w:val="004F25A7"/>
    <w:rsid w:val="004F2630"/>
    <w:rsid w:val="004F275B"/>
    <w:rsid w:val="004F295F"/>
    <w:rsid w:val="004F2D02"/>
    <w:rsid w:val="004F3985"/>
    <w:rsid w:val="004F4733"/>
    <w:rsid w:val="004F4A2F"/>
    <w:rsid w:val="004F55A4"/>
    <w:rsid w:val="004F628C"/>
    <w:rsid w:val="004F64A6"/>
    <w:rsid w:val="004F6520"/>
    <w:rsid w:val="004F6740"/>
    <w:rsid w:val="004F69F0"/>
    <w:rsid w:val="004F6BE6"/>
    <w:rsid w:val="004F6C68"/>
    <w:rsid w:val="004F7308"/>
    <w:rsid w:val="004F75A8"/>
    <w:rsid w:val="004F7F8E"/>
    <w:rsid w:val="00500492"/>
    <w:rsid w:val="005006F4"/>
    <w:rsid w:val="00500B4C"/>
    <w:rsid w:val="00500D97"/>
    <w:rsid w:val="00500EED"/>
    <w:rsid w:val="00501471"/>
    <w:rsid w:val="00501741"/>
    <w:rsid w:val="005017EF"/>
    <w:rsid w:val="005018CB"/>
    <w:rsid w:val="00502388"/>
    <w:rsid w:val="005024CF"/>
    <w:rsid w:val="00502745"/>
    <w:rsid w:val="00502908"/>
    <w:rsid w:val="00502993"/>
    <w:rsid w:val="005031BD"/>
    <w:rsid w:val="0050345C"/>
    <w:rsid w:val="00503A30"/>
    <w:rsid w:val="00503D32"/>
    <w:rsid w:val="0050419A"/>
    <w:rsid w:val="00504513"/>
    <w:rsid w:val="00504988"/>
    <w:rsid w:val="00504A76"/>
    <w:rsid w:val="00504FFF"/>
    <w:rsid w:val="00505E33"/>
    <w:rsid w:val="00506051"/>
    <w:rsid w:val="005062C9"/>
    <w:rsid w:val="00506745"/>
    <w:rsid w:val="00506770"/>
    <w:rsid w:val="00506BF4"/>
    <w:rsid w:val="00506CA6"/>
    <w:rsid w:val="00507192"/>
    <w:rsid w:val="005079CC"/>
    <w:rsid w:val="00507C23"/>
    <w:rsid w:val="00510562"/>
    <w:rsid w:val="00510608"/>
    <w:rsid w:val="00510632"/>
    <w:rsid w:val="00510A07"/>
    <w:rsid w:val="00510E63"/>
    <w:rsid w:val="00511ECB"/>
    <w:rsid w:val="00512544"/>
    <w:rsid w:val="00512981"/>
    <w:rsid w:val="00512EB2"/>
    <w:rsid w:val="005136ED"/>
    <w:rsid w:val="00514016"/>
    <w:rsid w:val="00514145"/>
    <w:rsid w:val="00514438"/>
    <w:rsid w:val="00514881"/>
    <w:rsid w:val="00514ADF"/>
    <w:rsid w:val="00514CD7"/>
    <w:rsid w:val="00514D34"/>
    <w:rsid w:val="005154E6"/>
    <w:rsid w:val="005155CE"/>
    <w:rsid w:val="00515684"/>
    <w:rsid w:val="00515778"/>
    <w:rsid w:val="0051723B"/>
    <w:rsid w:val="00517672"/>
    <w:rsid w:val="00517AEA"/>
    <w:rsid w:val="00520189"/>
    <w:rsid w:val="005202DA"/>
    <w:rsid w:val="00520665"/>
    <w:rsid w:val="00521427"/>
    <w:rsid w:val="005218F9"/>
    <w:rsid w:val="0052257B"/>
    <w:rsid w:val="00522595"/>
    <w:rsid w:val="00522D99"/>
    <w:rsid w:val="00522F29"/>
    <w:rsid w:val="00522FFF"/>
    <w:rsid w:val="005242EA"/>
    <w:rsid w:val="005248C3"/>
    <w:rsid w:val="00524ACC"/>
    <w:rsid w:val="00524DA4"/>
    <w:rsid w:val="0052533D"/>
    <w:rsid w:val="0052574A"/>
    <w:rsid w:val="00525D66"/>
    <w:rsid w:val="005267A8"/>
    <w:rsid w:val="00526C75"/>
    <w:rsid w:val="00526F9C"/>
    <w:rsid w:val="00527631"/>
    <w:rsid w:val="005278E6"/>
    <w:rsid w:val="00527BAE"/>
    <w:rsid w:val="00530255"/>
    <w:rsid w:val="00530666"/>
    <w:rsid w:val="00530688"/>
    <w:rsid w:val="0053091D"/>
    <w:rsid w:val="00530C8D"/>
    <w:rsid w:val="00530C93"/>
    <w:rsid w:val="00530E46"/>
    <w:rsid w:val="005311AD"/>
    <w:rsid w:val="00531383"/>
    <w:rsid w:val="00531671"/>
    <w:rsid w:val="00531EFD"/>
    <w:rsid w:val="00531FC2"/>
    <w:rsid w:val="00532E34"/>
    <w:rsid w:val="005330FA"/>
    <w:rsid w:val="0053315D"/>
    <w:rsid w:val="00533553"/>
    <w:rsid w:val="00534664"/>
    <w:rsid w:val="00534BE5"/>
    <w:rsid w:val="00534F75"/>
    <w:rsid w:val="00534F7E"/>
    <w:rsid w:val="005352D8"/>
    <w:rsid w:val="005353F9"/>
    <w:rsid w:val="005354EE"/>
    <w:rsid w:val="00535542"/>
    <w:rsid w:val="00535678"/>
    <w:rsid w:val="00535806"/>
    <w:rsid w:val="00535986"/>
    <w:rsid w:val="005360A5"/>
    <w:rsid w:val="005360B4"/>
    <w:rsid w:val="005363AF"/>
    <w:rsid w:val="00536455"/>
    <w:rsid w:val="0053656E"/>
    <w:rsid w:val="00536627"/>
    <w:rsid w:val="005373B1"/>
    <w:rsid w:val="00537A0E"/>
    <w:rsid w:val="00537B7B"/>
    <w:rsid w:val="00537F12"/>
    <w:rsid w:val="005404AF"/>
    <w:rsid w:val="00540668"/>
    <w:rsid w:val="00540E35"/>
    <w:rsid w:val="00540E67"/>
    <w:rsid w:val="00540F16"/>
    <w:rsid w:val="00540F52"/>
    <w:rsid w:val="005416EB"/>
    <w:rsid w:val="00541818"/>
    <w:rsid w:val="00541F99"/>
    <w:rsid w:val="005422A7"/>
    <w:rsid w:val="005425E7"/>
    <w:rsid w:val="005427BA"/>
    <w:rsid w:val="0054344B"/>
    <w:rsid w:val="00543A07"/>
    <w:rsid w:val="00543B7E"/>
    <w:rsid w:val="00543C13"/>
    <w:rsid w:val="00544100"/>
    <w:rsid w:val="0054470C"/>
    <w:rsid w:val="00544A65"/>
    <w:rsid w:val="00544D27"/>
    <w:rsid w:val="00545E46"/>
    <w:rsid w:val="00545E7D"/>
    <w:rsid w:val="00545ED3"/>
    <w:rsid w:val="00545FA7"/>
    <w:rsid w:val="0054724A"/>
    <w:rsid w:val="00547C21"/>
    <w:rsid w:val="00547F61"/>
    <w:rsid w:val="00547F97"/>
    <w:rsid w:val="005507A4"/>
    <w:rsid w:val="00550D0B"/>
    <w:rsid w:val="00550F2A"/>
    <w:rsid w:val="005515E9"/>
    <w:rsid w:val="00551692"/>
    <w:rsid w:val="005516EF"/>
    <w:rsid w:val="005521F3"/>
    <w:rsid w:val="00552567"/>
    <w:rsid w:val="00552682"/>
    <w:rsid w:val="00552D89"/>
    <w:rsid w:val="00553028"/>
    <w:rsid w:val="005535BE"/>
    <w:rsid w:val="00553B74"/>
    <w:rsid w:val="005541BA"/>
    <w:rsid w:val="0055464B"/>
    <w:rsid w:val="0055471E"/>
    <w:rsid w:val="00554B1B"/>
    <w:rsid w:val="00554D61"/>
    <w:rsid w:val="0055631B"/>
    <w:rsid w:val="00556468"/>
    <w:rsid w:val="005564CC"/>
    <w:rsid w:val="0055692F"/>
    <w:rsid w:val="00556D1D"/>
    <w:rsid w:val="005572C0"/>
    <w:rsid w:val="00557685"/>
    <w:rsid w:val="00557A91"/>
    <w:rsid w:val="00560B08"/>
    <w:rsid w:val="0056140B"/>
    <w:rsid w:val="005621DC"/>
    <w:rsid w:val="00563336"/>
    <w:rsid w:val="00563452"/>
    <w:rsid w:val="00563AB2"/>
    <w:rsid w:val="005641A4"/>
    <w:rsid w:val="0056491F"/>
    <w:rsid w:val="00564B2B"/>
    <w:rsid w:val="00564C39"/>
    <w:rsid w:val="005654BE"/>
    <w:rsid w:val="00565582"/>
    <w:rsid w:val="00565B61"/>
    <w:rsid w:val="00565C1B"/>
    <w:rsid w:val="00565FA0"/>
    <w:rsid w:val="00565FC2"/>
    <w:rsid w:val="00566A0B"/>
    <w:rsid w:val="00566BE2"/>
    <w:rsid w:val="00566CCC"/>
    <w:rsid w:val="005677E8"/>
    <w:rsid w:val="00567B3F"/>
    <w:rsid w:val="00567DDE"/>
    <w:rsid w:val="005708C1"/>
    <w:rsid w:val="005715DC"/>
    <w:rsid w:val="00571A11"/>
    <w:rsid w:val="005721BA"/>
    <w:rsid w:val="005721FE"/>
    <w:rsid w:val="00573050"/>
    <w:rsid w:val="005736FA"/>
    <w:rsid w:val="00573974"/>
    <w:rsid w:val="00573F60"/>
    <w:rsid w:val="00574692"/>
    <w:rsid w:val="00574B8D"/>
    <w:rsid w:val="00574CA1"/>
    <w:rsid w:val="0057501E"/>
    <w:rsid w:val="005752CD"/>
    <w:rsid w:val="005757F4"/>
    <w:rsid w:val="00575E42"/>
    <w:rsid w:val="00576654"/>
    <w:rsid w:val="005767E5"/>
    <w:rsid w:val="00576BBC"/>
    <w:rsid w:val="005803C1"/>
    <w:rsid w:val="00580B87"/>
    <w:rsid w:val="00580F84"/>
    <w:rsid w:val="00581278"/>
    <w:rsid w:val="00581BB8"/>
    <w:rsid w:val="00581E7E"/>
    <w:rsid w:val="00581EFE"/>
    <w:rsid w:val="00582C46"/>
    <w:rsid w:val="00582E84"/>
    <w:rsid w:val="00583536"/>
    <w:rsid w:val="00583871"/>
    <w:rsid w:val="005839FD"/>
    <w:rsid w:val="00583DC0"/>
    <w:rsid w:val="00584266"/>
    <w:rsid w:val="005847AD"/>
    <w:rsid w:val="0058485A"/>
    <w:rsid w:val="00584E1A"/>
    <w:rsid w:val="00584ECB"/>
    <w:rsid w:val="005856AC"/>
    <w:rsid w:val="005856E8"/>
    <w:rsid w:val="0058598D"/>
    <w:rsid w:val="00585A87"/>
    <w:rsid w:val="00585D29"/>
    <w:rsid w:val="00586145"/>
    <w:rsid w:val="0058648A"/>
    <w:rsid w:val="00586893"/>
    <w:rsid w:val="00586A46"/>
    <w:rsid w:val="0058786A"/>
    <w:rsid w:val="00587967"/>
    <w:rsid w:val="00587EA8"/>
    <w:rsid w:val="00590088"/>
    <w:rsid w:val="00590109"/>
    <w:rsid w:val="0059073B"/>
    <w:rsid w:val="00590C81"/>
    <w:rsid w:val="00590D59"/>
    <w:rsid w:val="0059117A"/>
    <w:rsid w:val="0059127E"/>
    <w:rsid w:val="005913DB"/>
    <w:rsid w:val="005919D0"/>
    <w:rsid w:val="00591D1F"/>
    <w:rsid w:val="005943B9"/>
    <w:rsid w:val="00594BD3"/>
    <w:rsid w:val="00594D05"/>
    <w:rsid w:val="00594E99"/>
    <w:rsid w:val="00594F73"/>
    <w:rsid w:val="00595145"/>
    <w:rsid w:val="005952E0"/>
    <w:rsid w:val="005953EB"/>
    <w:rsid w:val="00595BB7"/>
    <w:rsid w:val="00595BD3"/>
    <w:rsid w:val="00595D5F"/>
    <w:rsid w:val="005964EF"/>
    <w:rsid w:val="005968E7"/>
    <w:rsid w:val="00596AFF"/>
    <w:rsid w:val="00596DF9"/>
    <w:rsid w:val="005970F1"/>
    <w:rsid w:val="0059727C"/>
    <w:rsid w:val="0059744A"/>
    <w:rsid w:val="005977B7"/>
    <w:rsid w:val="0059792F"/>
    <w:rsid w:val="00597A38"/>
    <w:rsid w:val="00597A80"/>
    <w:rsid w:val="00597E1F"/>
    <w:rsid w:val="005A056D"/>
    <w:rsid w:val="005A0679"/>
    <w:rsid w:val="005A18DA"/>
    <w:rsid w:val="005A2662"/>
    <w:rsid w:val="005A2BC2"/>
    <w:rsid w:val="005A332F"/>
    <w:rsid w:val="005A379A"/>
    <w:rsid w:val="005A3DE6"/>
    <w:rsid w:val="005A3DF0"/>
    <w:rsid w:val="005A3EF7"/>
    <w:rsid w:val="005A405F"/>
    <w:rsid w:val="005A40F2"/>
    <w:rsid w:val="005A4599"/>
    <w:rsid w:val="005A4780"/>
    <w:rsid w:val="005A4831"/>
    <w:rsid w:val="005A58FA"/>
    <w:rsid w:val="005A5D0D"/>
    <w:rsid w:val="005A5DF9"/>
    <w:rsid w:val="005A5E2A"/>
    <w:rsid w:val="005A625B"/>
    <w:rsid w:val="005A64C2"/>
    <w:rsid w:val="005A7963"/>
    <w:rsid w:val="005A79EA"/>
    <w:rsid w:val="005A7DEA"/>
    <w:rsid w:val="005B01A4"/>
    <w:rsid w:val="005B0280"/>
    <w:rsid w:val="005B0525"/>
    <w:rsid w:val="005B082A"/>
    <w:rsid w:val="005B09F2"/>
    <w:rsid w:val="005B0B79"/>
    <w:rsid w:val="005B0C4A"/>
    <w:rsid w:val="005B1D07"/>
    <w:rsid w:val="005B1D2E"/>
    <w:rsid w:val="005B1EB0"/>
    <w:rsid w:val="005B24DD"/>
    <w:rsid w:val="005B288F"/>
    <w:rsid w:val="005B2E5F"/>
    <w:rsid w:val="005B2FEA"/>
    <w:rsid w:val="005B3176"/>
    <w:rsid w:val="005B318B"/>
    <w:rsid w:val="005B3574"/>
    <w:rsid w:val="005B36B6"/>
    <w:rsid w:val="005B3B12"/>
    <w:rsid w:val="005B3B13"/>
    <w:rsid w:val="005B3DE1"/>
    <w:rsid w:val="005B5C4E"/>
    <w:rsid w:val="005B5EA8"/>
    <w:rsid w:val="005B5EFB"/>
    <w:rsid w:val="005B5FF1"/>
    <w:rsid w:val="005B631E"/>
    <w:rsid w:val="005B6367"/>
    <w:rsid w:val="005B6CEA"/>
    <w:rsid w:val="005B6F51"/>
    <w:rsid w:val="005B75BC"/>
    <w:rsid w:val="005B768B"/>
    <w:rsid w:val="005C0AFB"/>
    <w:rsid w:val="005C10F6"/>
    <w:rsid w:val="005C11E4"/>
    <w:rsid w:val="005C1600"/>
    <w:rsid w:val="005C164D"/>
    <w:rsid w:val="005C1EF8"/>
    <w:rsid w:val="005C22C0"/>
    <w:rsid w:val="005C26B2"/>
    <w:rsid w:val="005C2B8A"/>
    <w:rsid w:val="005C2CE6"/>
    <w:rsid w:val="005C2DB2"/>
    <w:rsid w:val="005C3113"/>
    <w:rsid w:val="005C3927"/>
    <w:rsid w:val="005C3A9D"/>
    <w:rsid w:val="005C3B37"/>
    <w:rsid w:val="005C4715"/>
    <w:rsid w:val="005C5008"/>
    <w:rsid w:val="005C5572"/>
    <w:rsid w:val="005C558F"/>
    <w:rsid w:val="005C5698"/>
    <w:rsid w:val="005C56A4"/>
    <w:rsid w:val="005C58AB"/>
    <w:rsid w:val="005C6776"/>
    <w:rsid w:val="005C6BD2"/>
    <w:rsid w:val="005C7036"/>
    <w:rsid w:val="005D0278"/>
    <w:rsid w:val="005D0550"/>
    <w:rsid w:val="005D05C6"/>
    <w:rsid w:val="005D0DC0"/>
    <w:rsid w:val="005D0EF9"/>
    <w:rsid w:val="005D0FEF"/>
    <w:rsid w:val="005D1208"/>
    <w:rsid w:val="005D15D9"/>
    <w:rsid w:val="005D16CF"/>
    <w:rsid w:val="005D19BE"/>
    <w:rsid w:val="005D1CFC"/>
    <w:rsid w:val="005D1F29"/>
    <w:rsid w:val="005D258A"/>
    <w:rsid w:val="005D25A9"/>
    <w:rsid w:val="005D2860"/>
    <w:rsid w:val="005D2A71"/>
    <w:rsid w:val="005D2D74"/>
    <w:rsid w:val="005D30A8"/>
    <w:rsid w:val="005D370A"/>
    <w:rsid w:val="005D3797"/>
    <w:rsid w:val="005D385E"/>
    <w:rsid w:val="005D3BF7"/>
    <w:rsid w:val="005D407F"/>
    <w:rsid w:val="005D4092"/>
    <w:rsid w:val="005D4820"/>
    <w:rsid w:val="005D4BBC"/>
    <w:rsid w:val="005D5B52"/>
    <w:rsid w:val="005D5B8D"/>
    <w:rsid w:val="005D5D81"/>
    <w:rsid w:val="005D6272"/>
    <w:rsid w:val="005D62CA"/>
    <w:rsid w:val="005D634A"/>
    <w:rsid w:val="005D6480"/>
    <w:rsid w:val="005D679E"/>
    <w:rsid w:val="005D6A26"/>
    <w:rsid w:val="005D6C2B"/>
    <w:rsid w:val="005D6E8C"/>
    <w:rsid w:val="005D72FD"/>
    <w:rsid w:val="005D7511"/>
    <w:rsid w:val="005D77F3"/>
    <w:rsid w:val="005E0268"/>
    <w:rsid w:val="005E07CD"/>
    <w:rsid w:val="005E0F59"/>
    <w:rsid w:val="005E1961"/>
    <w:rsid w:val="005E19F9"/>
    <w:rsid w:val="005E1A9D"/>
    <w:rsid w:val="005E31D6"/>
    <w:rsid w:val="005E3451"/>
    <w:rsid w:val="005E34BA"/>
    <w:rsid w:val="005E375A"/>
    <w:rsid w:val="005E3A89"/>
    <w:rsid w:val="005E3CF6"/>
    <w:rsid w:val="005E42C3"/>
    <w:rsid w:val="005E5231"/>
    <w:rsid w:val="005E54F0"/>
    <w:rsid w:val="005E5612"/>
    <w:rsid w:val="005E5C81"/>
    <w:rsid w:val="005E5FDB"/>
    <w:rsid w:val="005E74F8"/>
    <w:rsid w:val="005E7AA3"/>
    <w:rsid w:val="005F0229"/>
    <w:rsid w:val="005F099F"/>
    <w:rsid w:val="005F09F1"/>
    <w:rsid w:val="005F0E47"/>
    <w:rsid w:val="005F1039"/>
    <w:rsid w:val="005F1283"/>
    <w:rsid w:val="005F1308"/>
    <w:rsid w:val="005F1324"/>
    <w:rsid w:val="005F13B3"/>
    <w:rsid w:val="005F1505"/>
    <w:rsid w:val="005F1CB2"/>
    <w:rsid w:val="005F1DF6"/>
    <w:rsid w:val="005F1F3A"/>
    <w:rsid w:val="005F2687"/>
    <w:rsid w:val="005F2870"/>
    <w:rsid w:val="005F2C34"/>
    <w:rsid w:val="005F393F"/>
    <w:rsid w:val="005F41B5"/>
    <w:rsid w:val="005F48BF"/>
    <w:rsid w:val="005F4BBA"/>
    <w:rsid w:val="005F4BC8"/>
    <w:rsid w:val="005F5081"/>
    <w:rsid w:val="005F6918"/>
    <w:rsid w:val="005F6C8B"/>
    <w:rsid w:val="005F793F"/>
    <w:rsid w:val="006005D5"/>
    <w:rsid w:val="00600951"/>
    <w:rsid w:val="00600E39"/>
    <w:rsid w:val="00601038"/>
    <w:rsid w:val="006015FD"/>
    <w:rsid w:val="006017FA"/>
    <w:rsid w:val="006018E4"/>
    <w:rsid w:val="00601BCE"/>
    <w:rsid w:val="00601F4D"/>
    <w:rsid w:val="00602037"/>
    <w:rsid w:val="006024F8"/>
    <w:rsid w:val="00602519"/>
    <w:rsid w:val="006029AB"/>
    <w:rsid w:val="00602B79"/>
    <w:rsid w:val="00602B82"/>
    <w:rsid w:val="00602D82"/>
    <w:rsid w:val="00603736"/>
    <w:rsid w:val="00604702"/>
    <w:rsid w:val="00604B43"/>
    <w:rsid w:val="00604BE8"/>
    <w:rsid w:val="00604DAF"/>
    <w:rsid w:val="00604F5D"/>
    <w:rsid w:val="006053F7"/>
    <w:rsid w:val="0060575F"/>
    <w:rsid w:val="00605850"/>
    <w:rsid w:val="0060594E"/>
    <w:rsid w:val="00605AC3"/>
    <w:rsid w:val="00605F1C"/>
    <w:rsid w:val="006068D7"/>
    <w:rsid w:val="006068EA"/>
    <w:rsid w:val="00606B1D"/>
    <w:rsid w:val="00606B65"/>
    <w:rsid w:val="00606E68"/>
    <w:rsid w:val="0060740A"/>
    <w:rsid w:val="00607D3B"/>
    <w:rsid w:val="00607E51"/>
    <w:rsid w:val="006101CE"/>
    <w:rsid w:val="006101CF"/>
    <w:rsid w:val="00610A68"/>
    <w:rsid w:val="00610B6A"/>
    <w:rsid w:val="006111FE"/>
    <w:rsid w:val="0061179F"/>
    <w:rsid w:val="00611B03"/>
    <w:rsid w:val="00612001"/>
    <w:rsid w:val="00612A00"/>
    <w:rsid w:val="00612CE9"/>
    <w:rsid w:val="00612FEB"/>
    <w:rsid w:val="006131BE"/>
    <w:rsid w:val="006136BA"/>
    <w:rsid w:val="00613715"/>
    <w:rsid w:val="006144E3"/>
    <w:rsid w:val="0061484B"/>
    <w:rsid w:val="006152E1"/>
    <w:rsid w:val="006153DF"/>
    <w:rsid w:val="006156A6"/>
    <w:rsid w:val="00615A5F"/>
    <w:rsid w:val="00615B64"/>
    <w:rsid w:val="00615D2C"/>
    <w:rsid w:val="00615E6C"/>
    <w:rsid w:val="00616264"/>
    <w:rsid w:val="00616C50"/>
    <w:rsid w:val="00616C78"/>
    <w:rsid w:val="00616C7F"/>
    <w:rsid w:val="00616D4B"/>
    <w:rsid w:val="00616EB7"/>
    <w:rsid w:val="00617300"/>
    <w:rsid w:val="006175AB"/>
    <w:rsid w:val="00617745"/>
    <w:rsid w:val="00617A52"/>
    <w:rsid w:val="00617BA1"/>
    <w:rsid w:val="0062039A"/>
    <w:rsid w:val="006207B8"/>
    <w:rsid w:val="006207F0"/>
    <w:rsid w:val="00620869"/>
    <w:rsid w:val="0062094F"/>
    <w:rsid w:val="00620A4F"/>
    <w:rsid w:val="00621487"/>
    <w:rsid w:val="00621C93"/>
    <w:rsid w:val="006220F7"/>
    <w:rsid w:val="00622B03"/>
    <w:rsid w:val="00622CD3"/>
    <w:rsid w:val="00622D27"/>
    <w:rsid w:val="00622F26"/>
    <w:rsid w:val="00623085"/>
    <w:rsid w:val="006232A2"/>
    <w:rsid w:val="00623353"/>
    <w:rsid w:val="0062358F"/>
    <w:rsid w:val="00623D00"/>
    <w:rsid w:val="006243FC"/>
    <w:rsid w:val="006244AD"/>
    <w:rsid w:val="00625118"/>
    <w:rsid w:val="006257BC"/>
    <w:rsid w:val="00626A84"/>
    <w:rsid w:val="00626B18"/>
    <w:rsid w:val="006270E4"/>
    <w:rsid w:val="00627793"/>
    <w:rsid w:val="00627B43"/>
    <w:rsid w:val="00630655"/>
    <w:rsid w:val="0063081F"/>
    <w:rsid w:val="00630AF5"/>
    <w:rsid w:val="00630FA6"/>
    <w:rsid w:val="00631B36"/>
    <w:rsid w:val="00631F3F"/>
    <w:rsid w:val="006322B1"/>
    <w:rsid w:val="006323A0"/>
    <w:rsid w:val="00632835"/>
    <w:rsid w:val="006334A7"/>
    <w:rsid w:val="0063353A"/>
    <w:rsid w:val="0063363B"/>
    <w:rsid w:val="0063377D"/>
    <w:rsid w:val="006339CF"/>
    <w:rsid w:val="00633A0A"/>
    <w:rsid w:val="00634516"/>
    <w:rsid w:val="0063481C"/>
    <w:rsid w:val="00634A47"/>
    <w:rsid w:val="00634AC3"/>
    <w:rsid w:val="006351CD"/>
    <w:rsid w:val="0063559D"/>
    <w:rsid w:val="00635A5E"/>
    <w:rsid w:val="00635B6A"/>
    <w:rsid w:val="00635B7E"/>
    <w:rsid w:val="006367B6"/>
    <w:rsid w:val="006368FA"/>
    <w:rsid w:val="00637B3D"/>
    <w:rsid w:val="006407EB"/>
    <w:rsid w:val="00641049"/>
    <w:rsid w:val="006411D4"/>
    <w:rsid w:val="00641216"/>
    <w:rsid w:val="006413A3"/>
    <w:rsid w:val="006414CB"/>
    <w:rsid w:val="00641B1C"/>
    <w:rsid w:val="00643448"/>
    <w:rsid w:val="0064351D"/>
    <w:rsid w:val="0064361D"/>
    <w:rsid w:val="00643661"/>
    <w:rsid w:val="00643C0E"/>
    <w:rsid w:val="006441E9"/>
    <w:rsid w:val="00644D13"/>
    <w:rsid w:val="00644DB2"/>
    <w:rsid w:val="00644E35"/>
    <w:rsid w:val="00645296"/>
    <w:rsid w:val="00645762"/>
    <w:rsid w:val="0064592D"/>
    <w:rsid w:val="00645C79"/>
    <w:rsid w:val="0064612A"/>
    <w:rsid w:val="006461D9"/>
    <w:rsid w:val="00646286"/>
    <w:rsid w:val="0064697C"/>
    <w:rsid w:val="00646B75"/>
    <w:rsid w:val="006472B3"/>
    <w:rsid w:val="006473F3"/>
    <w:rsid w:val="00647437"/>
    <w:rsid w:val="0064774B"/>
    <w:rsid w:val="00647794"/>
    <w:rsid w:val="00647C53"/>
    <w:rsid w:val="00647CA0"/>
    <w:rsid w:val="00647D46"/>
    <w:rsid w:val="00647E9C"/>
    <w:rsid w:val="0065082B"/>
    <w:rsid w:val="00650C01"/>
    <w:rsid w:val="00650C41"/>
    <w:rsid w:val="0065160B"/>
    <w:rsid w:val="006516D4"/>
    <w:rsid w:val="00651A45"/>
    <w:rsid w:val="0065259A"/>
    <w:rsid w:val="00652703"/>
    <w:rsid w:val="00652B7E"/>
    <w:rsid w:val="00652C8A"/>
    <w:rsid w:val="00653210"/>
    <w:rsid w:val="00653CEF"/>
    <w:rsid w:val="00654329"/>
    <w:rsid w:val="006547BD"/>
    <w:rsid w:val="006548FA"/>
    <w:rsid w:val="00654A1B"/>
    <w:rsid w:val="00654D70"/>
    <w:rsid w:val="00654EBC"/>
    <w:rsid w:val="00655604"/>
    <w:rsid w:val="00655FC2"/>
    <w:rsid w:val="006562C7"/>
    <w:rsid w:val="00656488"/>
    <w:rsid w:val="006568CD"/>
    <w:rsid w:val="00656D61"/>
    <w:rsid w:val="006573CA"/>
    <w:rsid w:val="0065796F"/>
    <w:rsid w:val="00657F47"/>
    <w:rsid w:val="0066006B"/>
    <w:rsid w:val="0066078A"/>
    <w:rsid w:val="00660B1A"/>
    <w:rsid w:val="00660DDA"/>
    <w:rsid w:val="006610E5"/>
    <w:rsid w:val="006610E9"/>
    <w:rsid w:val="00661D82"/>
    <w:rsid w:val="00661E0B"/>
    <w:rsid w:val="00662449"/>
    <w:rsid w:val="0066260B"/>
    <w:rsid w:val="00662B41"/>
    <w:rsid w:val="0066347D"/>
    <w:rsid w:val="00664531"/>
    <w:rsid w:val="00664BD5"/>
    <w:rsid w:val="0066508D"/>
    <w:rsid w:val="006651F1"/>
    <w:rsid w:val="0066541A"/>
    <w:rsid w:val="00665766"/>
    <w:rsid w:val="006661D7"/>
    <w:rsid w:val="006663A9"/>
    <w:rsid w:val="0066648E"/>
    <w:rsid w:val="006669DC"/>
    <w:rsid w:val="00666DAC"/>
    <w:rsid w:val="006679D6"/>
    <w:rsid w:val="00670B46"/>
    <w:rsid w:val="00670D1B"/>
    <w:rsid w:val="00671969"/>
    <w:rsid w:val="00672270"/>
    <w:rsid w:val="0067245C"/>
    <w:rsid w:val="006724B2"/>
    <w:rsid w:val="00672527"/>
    <w:rsid w:val="00672D0C"/>
    <w:rsid w:val="006733A8"/>
    <w:rsid w:val="0067382A"/>
    <w:rsid w:val="00673B77"/>
    <w:rsid w:val="006740F0"/>
    <w:rsid w:val="006744BD"/>
    <w:rsid w:val="0067460F"/>
    <w:rsid w:val="006748D5"/>
    <w:rsid w:val="006749BC"/>
    <w:rsid w:val="0067517A"/>
    <w:rsid w:val="006752CE"/>
    <w:rsid w:val="006756DF"/>
    <w:rsid w:val="006756F2"/>
    <w:rsid w:val="00675DF9"/>
    <w:rsid w:val="00676057"/>
    <w:rsid w:val="0067634F"/>
    <w:rsid w:val="00676E5D"/>
    <w:rsid w:val="00676F6D"/>
    <w:rsid w:val="0067707D"/>
    <w:rsid w:val="0067724D"/>
    <w:rsid w:val="00677345"/>
    <w:rsid w:val="006773C5"/>
    <w:rsid w:val="0067749D"/>
    <w:rsid w:val="006778C2"/>
    <w:rsid w:val="0068022F"/>
    <w:rsid w:val="00680233"/>
    <w:rsid w:val="00680425"/>
    <w:rsid w:val="0068052B"/>
    <w:rsid w:val="006813D5"/>
    <w:rsid w:val="006814AC"/>
    <w:rsid w:val="00681B22"/>
    <w:rsid w:val="00681BF9"/>
    <w:rsid w:val="00681E94"/>
    <w:rsid w:val="00682030"/>
    <w:rsid w:val="0068221F"/>
    <w:rsid w:val="006826C8"/>
    <w:rsid w:val="0068271B"/>
    <w:rsid w:val="00682E1D"/>
    <w:rsid w:val="00682F29"/>
    <w:rsid w:val="00683360"/>
    <w:rsid w:val="00683C63"/>
    <w:rsid w:val="00683E79"/>
    <w:rsid w:val="00684600"/>
    <w:rsid w:val="00684977"/>
    <w:rsid w:val="00684986"/>
    <w:rsid w:val="0068507D"/>
    <w:rsid w:val="00685B0F"/>
    <w:rsid w:val="00685B3D"/>
    <w:rsid w:val="00686BC8"/>
    <w:rsid w:val="00686FDC"/>
    <w:rsid w:val="0068793C"/>
    <w:rsid w:val="00687A39"/>
    <w:rsid w:val="00687ACA"/>
    <w:rsid w:val="00690673"/>
    <w:rsid w:val="00690689"/>
    <w:rsid w:val="00690B9F"/>
    <w:rsid w:val="00690FC9"/>
    <w:rsid w:val="006913AB"/>
    <w:rsid w:val="00691405"/>
    <w:rsid w:val="0069190F"/>
    <w:rsid w:val="00691BF8"/>
    <w:rsid w:val="0069291B"/>
    <w:rsid w:val="00693074"/>
    <w:rsid w:val="006941ED"/>
    <w:rsid w:val="006942B2"/>
    <w:rsid w:val="00694A50"/>
    <w:rsid w:val="006954F9"/>
    <w:rsid w:val="00695B42"/>
    <w:rsid w:val="00695EA7"/>
    <w:rsid w:val="0069653B"/>
    <w:rsid w:val="00696D88"/>
    <w:rsid w:val="0069727E"/>
    <w:rsid w:val="0069754A"/>
    <w:rsid w:val="00697CF1"/>
    <w:rsid w:val="00697F41"/>
    <w:rsid w:val="006A0559"/>
    <w:rsid w:val="006A0614"/>
    <w:rsid w:val="006A0771"/>
    <w:rsid w:val="006A0B11"/>
    <w:rsid w:val="006A0E12"/>
    <w:rsid w:val="006A14BE"/>
    <w:rsid w:val="006A1582"/>
    <w:rsid w:val="006A1D46"/>
    <w:rsid w:val="006A1E6B"/>
    <w:rsid w:val="006A2108"/>
    <w:rsid w:val="006A297B"/>
    <w:rsid w:val="006A2BB9"/>
    <w:rsid w:val="006A32D6"/>
    <w:rsid w:val="006A35B8"/>
    <w:rsid w:val="006A39B1"/>
    <w:rsid w:val="006A537C"/>
    <w:rsid w:val="006A56D4"/>
    <w:rsid w:val="006A59FF"/>
    <w:rsid w:val="006A5E9E"/>
    <w:rsid w:val="006A605D"/>
    <w:rsid w:val="006A665C"/>
    <w:rsid w:val="006A6880"/>
    <w:rsid w:val="006A6BFD"/>
    <w:rsid w:val="006A7742"/>
    <w:rsid w:val="006A784F"/>
    <w:rsid w:val="006B016C"/>
    <w:rsid w:val="006B1C17"/>
    <w:rsid w:val="006B1E95"/>
    <w:rsid w:val="006B2A90"/>
    <w:rsid w:val="006B2BE2"/>
    <w:rsid w:val="006B36E2"/>
    <w:rsid w:val="006B39DE"/>
    <w:rsid w:val="006B46C7"/>
    <w:rsid w:val="006B481E"/>
    <w:rsid w:val="006B52D8"/>
    <w:rsid w:val="006B5754"/>
    <w:rsid w:val="006B599F"/>
    <w:rsid w:val="006B5C3A"/>
    <w:rsid w:val="006B64F6"/>
    <w:rsid w:val="006B6625"/>
    <w:rsid w:val="006B6696"/>
    <w:rsid w:val="006B67E8"/>
    <w:rsid w:val="006B6AFF"/>
    <w:rsid w:val="006B70C1"/>
    <w:rsid w:val="006B73CC"/>
    <w:rsid w:val="006C0318"/>
    <w:rsid w:val="006C23F0"/>
    <w:rsid w:val="006C2AEB"/>
    <w:rsid w:val="006C2D9A"/>
    <w:rsid w:val="006C2DCB"/>
    <w:rsid w:val="006C2FDD"/>
    <w:rsid w:val="006C376D"/>
    <w:rsid w:val="006C3852"/>
    <w:rsid w:val="006C44A8"/>
    <w:rsid w:val="006C44C8"/>
    <w:rsid w:val="006C4634"/>
    <w:rsid w:val="006C4812"/>
    <w:rsid w:val="006C49D2"/>
    <w:rsid w:val="006C4BEA"/>
    <w:rsid w:val="006C4CF4"/>
    <w:rsid w:val="006C4D41"/>
    <w:rsid w:val="006C4FD9"/>
    <w:rsid w:val="006C59C1"/>
    <w:rsid w:val="006C5E77"/>
    <w:rsid w:val="006C66D3"/>
    <w:rsid w:val="006C670E"/>
    <w:rsid w:val="006C721D"/>
    <w:rsid w:val="006C79C7"/>
    <w:rsid w:val="006C7D26"/>
    <w:rsid w:val="006C7D33"/>
    <w:rsid w:val="006C7E11"/>
    <w:rsid w:val="006D045C"/>
    <w:rsid w:val="006D0EFD"/>
    <w:rsid w:val="006D1371"/>
    <w:rsid w:val="006D151C"/>
    <w:rsid w:val="006D1A4F"/>
    <w:rsid w:val="006D1C1A"/>
    <w:rsid w:val="006D20DF"/>
    <w:rsid w:val="006D2742"/>
    <w:rsid w:val="006D299C"/>
    <w:rsid w:val="006D3592"/>
    <w:rsid w:val="006D4052"/>
    <w:rsid w:val="006D496D"/>
    <w:rsid w:val="006D4DB4"/>
    <w:rsid w:val="006D4FAE"/>
    <w:rsid w:val="006D5259"/>
    <w:rsid w:val="006D536E"/>
    <w:rsid w:val="006D577D"/>
    <w:rsid w:val="006D59C2"/>
    <w:rsid w:val="006D5FDB"/>
    <w:rsid w:val="006D64CF"/>
    <w:rsid w:val="006D6511"/>
    <w:rsid w:val="006D6B39"/>
    <w:rsid w:val="006D6E85"/>
    <w:rsid w:val="006D6EF0"/>
    <w:rsid w:val="006D77D2"/>
    <w:rsid w:val="006D78CC"/>
    <w:rsid w:val="006D7DD2"/>
    <w:rsid w:val="006D7E70"/>
    <w:rsid w:val="006E0300"/>
    <w:rsid w:val="006E054E"/>
    <w:rsid w:val="006E07A7"/>
    <w:rsid w:val="006E0F9A"/>
    <w:rsid w:val="006E1415"/>
    <w:rsid w:val="006E1423"/>
    <w:rsid w:val="006E16B6"/>
    <w:rsid w:val="006E16D4"/>
    <w:rsid w:val="006E1800"/>
    <w:rsid w:val="006E1810"/>
    <w:rsid w:val="006E1B5D"/>
    <w:rsid w:val="006E2953"/>
    <w:rsid w:val="006E2BA4"/>
    <w:rsid w:val="006E306F"/>
    <w:rsid w:val="006E331F"/>
    <w:rsid w:val="006E3549"/>
    <w:rsid w:val="006E391A"/>
    <w:rsid w:val="006E3B66"/>
    <w:rsid w:val="006E489A"/>
    <w:rsid w:val="006E4D26"/>
    <w:rsid w:val="006E50FE"/>
    <w:rsid w:val="006E51D9"/>
    <w:rsid w:val="006E537F"/>
    <w:rsid w:val="006E5594"/>
    <w:rsid w:val="006E57E7"/>
    <w:rsid w:val="006E5B45"/>
    <w:rsid w:val="006E5EAC"/>
    <w:rsid w:val="006E60C0"/>
    <w:rsid w:val="006E6135"/>
    <w:rsid w:val="006E62E2"/>
    <w:rsid w:val="006E6362"/>
    <w:rsid w:val="006E79AA"/>
    <w:rsid w:val="006E7FA1"/>
    <w:rsid w:val="006F0381"/>
    <w:rsid w:val="006F0988"/>
    <w:rsid w:val="006F0C1C"/>
    <w:rsid w:val="006F112F"/>
    <w:rsid w:val="006F1644"/>
    <w:rsid w:val="006F1826"/>
    <w:rsid w:val="006F273E"/>
    <w:rsid w:val="006F312F"/>
    <w:rsid w:val="006F329E"/>
    <w:rsid w:val="006F3313"/>
    <w:rsid w:val="006F332D"/>
    <w:rsid w:val="006F3BCB"/>
    <w:rsid w:val="006F4363"/>
    <w:rsid w:val="006F4659"/>
    <w:rsid w:val="006F497E"/>
    <w:rsid w:val="006F4EF0"/>
    <w:rsid w:val="006F57D0"/>
    <w:rsid w:val="006F5A37"/>
    <w:rsid w:val="006F5D75"/>
    <w:rsid w:val="006F5E3B"/>
    <w:rsid w:val="006F6458"/>
    <w:rsid w:val="006F64FD"/>
    <w:rsid w:val="006F66CC"/>
    <w:rsid w:val="006F6823"/>
    <w:rsid w:val="006F76D0"/>
    <w:rsid w:val="006F7E34"/>
    <w:rsid w:val="00701003"/>
    <w:rsid w:val="007014FB"/>
    <w:rsid w:val="00702253"/>
    <w:rsid w:val="00702597"/>
    <w:rsid w:val="00702E53"/>
    <w:rsid w:val="00702EA9"/>
    <w:rsid w:val="00702F10"/>
    <w:rsid w:val="0070397C"/>
    <w:rsid w:val="00703B13"/>
    <w:rsid w:val="00703C34"/>
    <w:rsid w:val="0070472D"/>
    <w:rsid w:val="0070533B"/>
    <w:rsid w:val="0070576F"/>
    <w:rsid w:val="00705F1B"/>
    <w:rsid w:val="0070678C"/>
    <w:rsid w:val="007067B2"/>
    <w:rsid w:val="00706A87"/>
    <w:rsid w:val="00706C41"/>
    <w:rsid w:val="00706E9A"/>
    <w:rsid w:val="007073CF"/>
    <w:rsid w:val="007075FF"/>
    <w:rsid w:val="007076DD"/>
    <w:rsid w:val="0070775E"/>
    <w:rsid w:val="00707A19"/>
    <w:rsid w:val="00707B31"/>
    <w:rsid w:val="0071010B"/>
    <w:rsid w:val="007108FD"/>
    <w:rsid w:val="00710A9B"/>
    <w:rsid w:val="00710EF8"/>
    <w:rsid w:val="00710EFF"/>
    <w:rsid w:val="007111D5"/>
    <w:rsid w:val="0071199E"/>
    <w:rsid w:val="00711B5E"/>
    <w:rsid w:val="00711CB6"/>
    <w:rsid w:val="00711D16"/>
    <w:rsid w:val="0071202E"/>
    <w:rsid w:val="0071205E"/>
    <w:rsid w:val="0071288D"/>
    <w:rsid w:val="00712A7A"/>
    <w:rsid w:val="00712AC6"/>
    <w:rsid w:val="00712C4C"/>
    <w:rsid w:val="0071351F"/>
    <w:rsid w:val="007140D1"/>
    <w:rsid w:val="00714348"/>
    <w:rsid w:val="0071442F"/>
    <w:rsid w:val="007149AC"/>
    <w:rsid w:val="00714B69"/>
    <w:rsid w:val="00714C7F"/>
    <w:rsid w:val="00714EB9"/>
    <w:rsid w:val="00715152"/>
    <w:rsid w:val="00716030"/>
    <w:rsid w:val="007163B0"/>
    <w:rsid w:val="00716713"/>
    <w:rsid w:val="00716D0C"/>
    <w:rsid w:val="00717CBA"/>
    <w:rsid w:val="0072051D"/>
    <w:rsid w:val="007207B2"/>
    <w:rsid w:val="00720A06"/>
    <w:rsid w:val="00721300"/>
    <w:rsid w:val="007215FB"/>
    <w:rsid w:val="00721605"/>
    <w:rsid w:val="00721735"/>
    <w:rsid w:val="00721938"/>
    <w:rsid w:val="00721D56"/>
    <w:rsid w:val="007223D4"/>
    <w:rsid w:val="00722A4F"/>
    <w:rsid w:val="00722B74"/>
    <w:rsid w:val="00722C9B"/>
    <w:rsid w:val="00722CB2"/>
    <w:rsid w:val="00722EEA"/>
    <w:rsid w:val="00722F5D"/>
    <w:rsid w:val="0072359F"/>
    <w:rsid w:val="007235F9"/>
    <w:rsid w:val="00723657"/>
    <w:rsid w:val="00723B3B"/>
    <w:rsid w:val="00723B3D"/>
    <w:rsid w:val="00723BAC"/>
    <w:rsid w:val="0072403F"/>
    <w:rsid w:val="0072429C"/>
    <w:rsid w:val="00724B2B"/>
    <w:rsid w:val="00724B7C"/>
    <w:rsid w:val="00724D76"/>
    <w:rsid w:val="00725B42"/>
    <w:rsid w:val="00725B84"/>
    <w:rsid w:val="00725CAF"/>
    <w:rsid w:val="007262C2"/>
    <w:rsid w:val="0072635B"/>
    <w:rsid w:val="00726458"/>
    <w:rsid w:val="0072652C"/>
    <w:rsid w:val="00726D36"/>
    <w:rsid w:val="00727269"/>
    <w:rsid w:val="00727913"/>
    <w:rsid w:val="0072797B"/>
    <w:rsid w:val="00727D8A"/>
    <w:rsid w:val="00727EC0"/>
    <w:rsid w:val="00727F59"/>
    <w:rsid w:val="00730063"/>
    <w:rsid w:val="0073041A"/>
    <w:rsid w:val="00730C1F"/>
    <w:rsid w:val="00730E28"/>
    <w:rsid w:val="00731629"/>
    <w:rsid w:val="00731888"/>
    <w:rsid w:val="00731A99"/>
    <w:rsid w:val="007331D7"/>
    <w:rsid w:val="00733496"/>
    <w:rsid w:val="007336D8"/>
    <w:rsid w:val="00733F74"/>
    <w:rsid w:val="007349F4"/>
    <w:rsid w:val="007351D6"/>
    <w:rsid w:val="00735497"/>
    <w:rsid w:val="007358E4"/>
    <w:rsid w:val="0073607E"/>
    <w:rsid w:val="00736E40"/>
    <w:rsid w:val="0073703D"/>
    <w:rsid w:val="00737A96"/>
    <w:rsid w:val="00737F83"/>
    <w:rsid w:val="007401E0"/>
    <w:rsid w:val="00740242"/>
    <w:rsid w:val="0074057F"/>
    <w:rsid w:val="0074069C"/>
    <w:rsid w:val="00740D45"/>
    <w:rsid w:val="007410F2"/>
    <w:rsid w:val="007413C8"/>
    <w:rsid w:val="00741DF9"/>
    <w:rsid w:val="00742282"/>
    <w:rsid w:val="0074313B"/>
    <w:rsid w:val="0074348C"/>
    <w:rsid w:val="00743608"/>
    <w:rsid w:val="00743847"/>
    <w:rsid w:val="007448B6"/>
    <w:rsid w:val="0074551D"/>
    <w:rsid w:val="00746048"/>
    <w:rsid w:val="00746167"/>
    <w:rsid w:val="0074625C"/>
    <w:rsid w:val="00746B21"/>
    <w:rsid w:val="00746B36"/>
    <w:rsid w:val="00746CAF"/>
    <w:rsid w:val="00746CD1"/>
    <w:rsid w:val="00746DDE"/>
    <w:rsid w:val="0074754B"/>
    <w:rsid w:val="00747563"/>
    <w:rsid w:val="007475F1"/>
    <w:rsid w:val="00747D05"/>
    <w:rsid w:val="0075062F"/>
    <w:rsid w:val="00751243"/>
    <w:rsid w:val="00752000"/>
    <w:rsid w:val="007524FF"/>
    <w:rsid w:val="00752540"/>
    <w:rsid w:val="00752A27"/>
    <w:rsid w:val="00753B36"/>
    <w:rsid w:val="00753CA1"/>
    <w:rsid w:val="0075463F"/>
    <w:rsid w:val="00754DE4"/>
    <w:rsid w:val="007550EF"/>
    <w:rsid w:val="007551EB"/>
    <w:rsid w:val="00755DF7"/>
    <w:rsid w:val="007562D5"/>
    <w:rsid w:val="00756374"/>
    <w:rsid w:val="00756D7E"/>
    <w:rsid w:val="00757211"/>
    <w:rsid w:val="0075760F"/>
    <w:rsid w:val="00757ECD"/>
    <w:rsid w:val="00757EE0"/>
    <w:rsid w:val="00757F37"/>
    <w:rsid w:val="00760406"/>
    <w:rsid w:val="00760424"/>
    <w:rsid w:val="00761613"/>
    <w:rsid w:val="00761852"/>
    <w:rsid w:val="00761988"/>
    <w:rsid w:val="00761B18"/>
    <w:rsid w:val="00761C3C"/>
    <w:rsid w:val="007621EE"/>
    <w:rsid w:val="0076287C"/>
    <w:rsid w:val="0076317A"/>
    <w:rsid w:val="00763468"/>
    <w:rsid w:val="007638F7"/>
    <w:rsid w:val="00763A54"/>
    <w:rsid w:val="00763E32"/>
    <w:rsid w:val="007640E9"/>
    <w:rsid w:val="00764154"/>
    <w:rsid w:val="00764202"/>
    <w:rsid w:val="0076443E"/>
    <w:rsid w:val="007644C3"/>
    <w:rsid w:val="00764F04"/>
    <w:rsid w:val="00765435"/>
    <w:rsid w:val="00765458"/>
    <w:rsid w:val="00765834"/>
    <w:rsid w:val="0076623C"/>
    <w:rsid w:val="007666CF"/>
    <w:rsid w:val="00766793"/>
    <w:rsid w:val="00766E32"/>
    <w:rsid w:val="00766FDC"/>
    <w:rsid w:val="0076710A"/>
    <w:rsid w:val="007672EB"/>
    <w:rsid w:val="0076773A"/>
    <w:rsid w:val="00767E82"/>
    <w:rsid w:val="00767FBC"/>
    <w:rsid w:val="007714A0"/>
    <w:rsid w:val="007716F2"/>
    <w:rsid w:val="00771721"/>
    <w:rsid w:val="00771B80"/>
    <w:rsid w:val="00771FFA"/>
    <w:rsid w:val="007727B3"/>
    <w:rsid w:val="00772A1E"/>
    <w:rsid w:val="0077319A"/>
    <w:rsid w:val="0077343C"/>
    <w:rsid w:val="007735B8"/>
    <w:rsid w:val="00773740"/>
    <w:rsid w:val="00773774"/>
    <w:rsid w:val="00773A9E"/>
    <w:rsid w:val="00773BF4"/>
    <w:rsid w:val="00773F85"/>
    <w:rsid w:val="007749EB"/>
    <w:rsid w:val="00774E65"/>
    <w:rsid w:val="00774FED"/>
    <w:rsid w:val="00775794"/>
    <w:rsid w:val="00775B91"/>
    <w:rsid w:val="00775C87"/>
    <w:rsid w:val="00775D45"/>
    <w:rsid w:val="00775F02"/>
    <w:rsid w:val="007768D6"/>
    <w:rsid w:val="007768D8"/>
    <w:rsid w:val="00777107"/>
    <w:rsid w:val="00777558"/>
    <w:rsid w:val="00777F61"/>
    <w:rsid w:val="00780176"/>
    <w:rsid w:val="0078067A"/>
    <w:rsid w:val="007819DA"/>
    <w:rsid w:val="00781C8F"/>
    <w:rsid w:val="007822BC"/>
    <w:rsid w:val="007822D3"/>
    <w:rsid w:val="00782BD6"/>
    <w:rsid w:val="00782BEC"/>
    <w:rsid w:val="00783548"/>
    <w:rsid w:val="00783565"/>
    <w:rsid w:val="00783B48"/>
    <w:rsid w:val="00783F8D"/>
    <w:rsid w:val="0078403C"/>
    <w:rsid w:val="00784428"/>
    <w:rsid w:val="007845D0"/>
    <w:rsid w:val="00784618"/>
    <w:rsid w:val="007847C5"/>
    <w:rsid w:val="00784C79"/>
    <w:rsid w:val="0078520A"/>
    <w:rsid w:val="0078530F"/>
    <w:rsid w:val="00785426"/>
    <w:rsid w:val="007855C2"/>
    <w:rsid w:val="00785F63"/>
    <w:rsid w:val="00786082"/>
    <w:rsid w:val="00787676"/>
    <w:rsid w:val="00787991"/>
    <w:rsid w:val="007901C5"/>
    <w:rsid w:val="00790377"/>
    <w:rsid w:val="00790990"/>
    <w:rsid w:val="00790C40"/>
    <w:rsid w:val="007917B6"/>
    <w:rsid w:val="007918EE"/>
    <w:rsid w:val="00791EA3"/>
    <w:rsid w:val="00792416"/>
    <w:rsid w:val="007924A9"/>
    <w:rsid w:val="00792B44"/>
    <w:rsid w:val="00792FE5"/>
    <w:rsid w:val="007936F7"/>
    <w:rsid w:val="00793793"/>
    <w:rsid w:val="0079379E"/>
    <w:rsid w:val="007939B9"/>
    <w:rsid w:val="00793C7C"/>
    <w:rsid w:val="00793E94"/>
    <w:rsid w:val="00794485"/>
    <w:rsid w:val="00794646"/>
    <w:rsid w:val="007949BA"/>
    <w:rsid w:val="00794BDB"/>
    <w:rsid w:val="007950EE"/>
    <w:rsid w:val="00795BA0"/>
    <w:rsid w:val="007963F2"/>
    <w:rsid w:val="00796EEC"/>
    <w:rsid w:val="00797246"/>
    <w:rsid w:val="00797366"/>
    <w:rsid w:val="007973A1"/>
    <w:rsid w:val="007976C8"/>
    <w:rsid w:val="00797A39"/>
    <w:rsid w:val="00797E6C"/>
    <w:rsid w:val="007A046A"/>
    <w:rsid w:val="007A0703"/>
    <w:rsid w:val="007A095A"/>
    <w:rsid w:val="007A0BEB"/>
    <w:rsid w:val="007A1118"/>
    <w:rsid w:val="007A1481"/>
    <w:rsid w:val="007A1683"/>
    <w:rsid w:val="007A16E9"/>
    <w:rsid w:val="007A1D8C"/>
    <w:rsid w:val="007A1F5F"/>
    <w:rsid w:val="007A2084"/>
    <w:rsid w:val="007A2ECD"/>
    <w:rsid w:val="007A3B2B"/>
    <w:rsid w:val="007A3F5A"/>
    <w:rsid w:val="007A3F72"/>
    <w:rsid w:val="007A3FB4"/>
    <w:rsid w:val="007A44F8"/>
    <w:rsid w:val="007A469B"/>
    <w:rsid w:val="007A492A"/>
    <w:rsid w:val="007A5BAC"/>
    <w:rsid w:val="007A6EB8"/>
    <w:rsid w:val="007A7271"/>
    <w:rsid w:val="007A7659"/>
    <w:rsid w:val="007A7973"/>
    <w:rsid w:val="007A7CAB"/>
    <w:rsid w:val="007B01B6"/>
    <w:rsid w:val="007B0261"/>
    <w:rsid w:val="007B14D5"/>
    <w:rsid w:val="007B19FA"/>
    <w:rsid w:val="007B22AE"/>
    <w:rsid w:val="007B23F6"/>
    <w:rsid w:val="007B2418"/>
    <w:rsid w:val="007B2934"/>
    <w:rsid w:val="007B2E08"/>
    <w:rsid w:val="007B2EFF"/>
    <w:rsid w:val="007B2F2F"/>
    <w:rsid w:val="007B3555"/>
    <w:rsid w:val="007B37BE"/>
    <w:rsid w:val="007B3D18"/>
    <w:rsid w:val="007B4AB2"/>
    <w:rsid w:val="007B4B56"/>
    <w:rsid w:val="007B5285"/>
    <w:rsid w:val="007B52C0"/>
    <w:rsid w:val="007B583B"/>
    <w:rsid w:val="007B6C92"/>
    <w:rsid w:val="007B6FC6"/>
    <w:rsid w:val="007B72DC"/>
    <w:rsid w:val="007B75FF"/>
    <w:rsid w:val="007B7D7E"/>
    <w:rsid w:val="007C01F1"/>
    <w:rsid w:val="007C0E47"/>
    <w:rsid w:val="007C1807"/>
    <w:rsid w:val="007C19EE"/>
    <w:rsid w:val="007C24C7"/>
    <w:rsid w:val="007C28F4"/>
    <w:rsid w:val="007C2AE9"/>
    <w:rsid w:val="007C2AEB"/>
    <w:rsid w:val="007C3170"/>
    <w:rsid w:val="007C3333"/>
    <w:rsid w:val="007C36CF"/>
    <w:rsid w:val="007C3919"/>
    <w:rsid w:val="007C3B58"/>
    <w:rsid w:val="007C3D69"/>
    <w:rsid w:val="007C4219"/>
    <w:rsid w:val="007C4473"/>
    <w:rsid w:val="007C5505"/>
    <w:rsid w:val="007C572C"/>
    <w:rsid w:val="007C5E36"/>
    <w:rsid w:val="007C5F18"/>
    <w:rsid w:val="007C5F68"/>
    <w:rsid w:val="007C6430"/>
    <w:rsid w:val="007C6D04"/>
    <w:rsid w:val="007C77AE"/>
    <w:rsid w:val="007C7850"/>
    <w:rsid w:val="007C7CD2"/>
    <w:rsid w:val="007C7ECC"/>
    <w:rsid w:val="007D1683"/>
    <w:rsid w:val="007D1B81"/>
    <w:rsid w:val="007D2246"/>
    <w:rsid w:val="007D2551"/>
    <w:rsid w:val="007D29A4"/>
    <w:rsid w:val="007D2A74"/>
    <w:rsid w:val="007D3A74"/>
    <w:rsid w:val="007D47AE"/>
    <w:rsid w:val="007D47BE"/>
    <w:rsid w:val="007D49C9"/>
    <w:rsid w:val="007D4B1F"/>
    <w:rsid w:val="007D4C88"/>
    <w:rsid w:val="007D529E"/>
    <w:rsid w:val="007D5375"/>
    <w:rsid w:val="007D5449"/>
    <w:rsid w:val="007D5882"/>
    <w:rsid w:val="007D5908"/>
    <w:rsid w:val="007D5A88"/>
    <w:rsid w:val="007D5ADC"/>
    <w:rsid w:val="007D5C53"/>
    <w:rsid w:val="007D5D0D"/>
    <w:rsid w:val="007D5DC0"/>
    <w:rsid w:val="007D5EF0"/>
    <w:rsid w:val="007D6094"/>
    <w:rsid w:val="007D6428"/>
    <w:rsid w:val="007D694E"/>
    <w:rsid w:val="007D70E5"/>
    <w:rsid w:val="007D7143"/>
    <w:rsid w:val="007D7177"/>
    <w:rsid w:val="007D7482"/>
    <w:rsid w:val="007D7824"/>
    <w:rsid w:val="007D7C54"/>
    <w:rsid w:val="007E08B4"/>
    <w:rsid w:val="007E152F"/>
    <w:rsid w:val="007E180D"/>
    <w:rsid w:val="007E1BA0"/>
    <w:rsid w:val="007E1FBB"/>
    <w:rsid w:val="007E2A51"/>
    <w:rsid w:val="007E2AFA"/>
    <w:rsid w:val="007E3074"/>
    <w:rsid w:val="007E3192"/>
    <w:rsid w:val="007E3390"/>
    <w:rsid w:val="007E34F8"/>
    <w:rsid w:val="007E3985"/>
    <w:rsid w:val="007E3A8F"/>
    <w:rsid w:val="007E3CA5"/>
    <w:rsid w:val="007E3F0A"/>
    <w:rsid w:val="007E52E1"/>
    <w:rsid w:val="007E5546"/>
    <w:rsid w:val="007E57F2"/>
    <w:rsid w:val="007E5815"/>
    <w:rsid w:val="007E5E4D"/>
    <w:rsid w:val="007E6CB3"/>
    <w:rsid w:val="007E6E91"/>
    <w:rsid w:val="007E706D"/>
    <w:rsid w:val="007F0063"/>
    <w:rsid w:val="007F059D"/>
    <w:rsid w:val="007F0D58"/>
    <w:rsid w:val="007F2058"/>
    <w:rsid w:val="007F21EA"/>
    <w:rsid w:val="007F2333"/>
    <w:rsid w:val="007F233A"/>
    <w:rsid w:val="007F2579"/>
    <w:rsid w:val="007F353F"/>
    <w:rsid w:val="007F3A7D"/>
    <w:rsid w:val="007F49C5"/>
    <w:rsid w:val="007F4DC0"/>
    <w:rsid w:val="007F4FB2"/>
    <w:rsid w:val="007F5503"/>
    <w:rsid w:val="007F5792"/>
    <w:rsid w:val="007F57CE"/>
    <w:rsid w:val="007F5D12"/>
    <w:rsid w:val="007F65C5"/>
    <w:rsid w:val="007F6698"/>
    <w:rsid w:val="007F6CC9"/>
    <w:rsid w:val="007F6D58"/>
    <w:rsid w:val="007F6F36"/>
    <w:rsid w:val="007F7529"/>
    <w:rsid w:val="007F780B"/>
    <w:rsid w:val="008006AD"/>
    <w:rsid w:val="0080095B"/>
    <w:rsid w:val="00800999"/>
    <w:rsid w:val="008016FD"/>
    <w:rsid w:val="00801A2A"/>
    <w:rsid w:val="00801F7C"/>
    <w:rsid w:val="008026E2"/>
    <w:rsid w:val="00802EA3"/>
    <w:rsid w:val="00802F1E"/>
    <w:rsid w:val="008035D5"/>
    <w:rsid w:val="00803922"/>
    <w:rsid w:val="00803E86"/>
    <w:rsid w:val="00804640"/>
    <w:rsid w:val="00805527"/>
    <w:rsid w:val="008058A4"/>
    <w:rsid w:val="00805A5B"/>
    <w:rsid w:val="00805CAD"/>
    <w:rsid w:val="00805FFD"/>
    <w:rsid w:val="0080655B"/>
    <w:rsid w:val="0080655D"/>
    <w:rsid w:val="00806C91"/>
    <w:rsid w:val="00807184"/>
    <w:rsid w:val="008073DF"/>
    <w:rsid w:val="00807A54"/>
    <w:rsid w:val="00807BC6"/>
    <w:rsid w:val="00807DA7"/>
    <w:rsid w:val="00807FF8"/>
    <w:rsid w:val="0081008F"/>
    <w:rsid w:val="008102F3"/>
    <w:rsid w:val="008103B4"/>
    <w:rsid w:val="00810739"/>
    <w:rsid w:val="00810867"/>
    <w:rsid w:val="00810ADA"/>
    <w:rsid w:val="00810F2F"/>
    <w:rsid w:val="00810F31"/>
    <w:rsid w:val="00811257"/>
    <w:rsid w:val="00811426"/>
    <w:rsid w:val="008114BC"/>
    <w:rsid w:val="00811703"/>
    <w:rsid w:val="00811AE0"/>
    <w:rsid w:val="00811B96"/>
    <w:rsid w:val="00811E5E"/>
    <w:rsid w:val="00812F81"/>
    <w:rsid w:val="00812F8D"/>
    <w:rsid w:val="00813C56"/>
    <w:rsid w:val="00813CC1"/>
    <w:rsid w:val="00815B3E"/>
    <w:rsid w:val="0081615A"/>
    <w:rsid w:val="008164C9"/>
    <w:rsid w:val="00816646"/>
    <w:rsid w:val="008168DC"/>
    <w:rsid w:val="00816D96"/>
    <w:rsid w:val="00816FB3"/>
    <w:rsid w:val="0081766E"/>
    <w:rsid w:val="0081776E"/>
    <w:rsid w:val="00817923"/>
    <w:rsid w:val="00817B6E"/>
    <w:rsid w:val="0082021C"/>
    <w:rsid w:val="008205BB"/>
    <w:rsid w:val="00820BD5"/>
    <w:rsid w:val="00820BDF"/>
    <w:rsid w:val="00820FDC"/>
    <w:rsid w:val="0082122B"/>
    <w:rsid w:val="008216BB"/>
    <w:rsid w:val="0082177F"/>
    <w:rsid w:val="008220F3"/>
    <w:rsid w:val="008224BC"/>
    <w:rsid w:val="0082294F"/>
    <w:rsid w:val="00822E9D"/>
    <w:rsid w:val="00823638"/>
    <w:rsid w:val="0082383D"/>
    <w:rsid w:val="00823D86"/>
    <w:rsid w:val="00823DD5"/>
    <w:rsid w:val="00823E4B"/>
    <w:rsid w:val="008243D9"/>
    <w:rsid w:val="00824834"/>
    <w:rsid w:val="00824DC5"/>
    <w:rsid w:val="00824E2F"/>
    <w:rsid w:val="00824EE3"/>
    <w:rsid w:val="00825158"/>
    <w:rsid w:val="00825C92"/>
    <w:rsid w:val="00826037"/>
    <w:rsid w:val="00826061"/>
    <w:rsid w:val="00826223"/>
    <w:rsid w:val="00826BBE"/>
    <w:rsid w:val="00826D1C"/>
    <w:rsid w:val="00827038"/>
    <w:rsid w:val="008271E9"/>
    <w:rsid w:val="0082749F"/>
    <w:rsid w:val="008277B9"/>
    <w:rsid w:val="008279B3"/>
    <w:rsid w:val="008309B0"/>
    <w:rsid w:val="00830E34"/>
    <w:rsid w:val="00830EE2"/>
    <w:rsid w:val="00831122"/>
    <w:rsid w:val="00831399"/>
    <w:rsid w:val="0083142D"/>
    <w:rsid w:val="00831B5C"/>
    <w:rsid w:val="00831D45"/>
    <w:rsid w:val="00832035"/>
    <w:rsid w:val="008321F3"/>
    <w:rsid w:val="0083276D"/>
    <w:rsid w:val="008331A5"/>
    <w:rsid w:val="0083341B"/>
    <w:rsid w:val="0083350E"/>
    <w:rsid w:val="008335EB"/>
    <w:rsid w:val="00833A03"/>
    <w:rsid w:val="00833E5A"/>
    <w:rsid w:val="00833F5A"/>
    <w:rsid w:val="008341B7"/>
    <w:rsid w:val="00834774"/>
    <w:rsid w:val="008351F5"/>
    <w:rsid w:val="008355DF"/>
    <w:rsid w:val="008359FB"/>
    <w:rsid w:val="00835B67"/>
    <w:rsid w:val="00835B83"/>
    <w:rsid w:val="008364E0"/>
    <w:rsid w:val="00836890"/>
    <w:rsid w:val="0083696F"/>
    <w:rsid w:val="00836C29"/>
    <w:rsid w:val="00836EF8"/>
    <w:rsid w:val="008370C5"/>
    <w:rsid w:val="0083781E"/>
    <w:rsid w:val="00837B02"/>
    <w:rsid w:val="00837C7D"/>
    <w:rsid w:val="008400D3"/>
    <w:rsid w:val="00840105"/>
    <w:rsid w:val="0084020C"/>
    <w:rsid w:val="00840326"/>
    <w:rsid w:val="00840DF7"/>
    <w:rsid w:val="00841013"/>
    <w:rsid w:val="008411AF"/>
    <w:rsid w:val="008414A9"/>
    <w:rsid w:val="00842619"/>
    <w:rsid w:val="00842643"/>
    <w:rsid w:val="00842DDF"/>
    <w:rsid w:val="00842F11"/>
    <w:rsid w:val="008430C8"/>
    <w:rsid w:val="008433EC"/>
    <w:rsid w:val="008435B0"/>
    <w:rsid w:val="008439A7"/>
    <w:rsid w:val="00843C02"/>
    <w:rsid w:val="00843E86"/>
    <w:rsid w:val="0084430B"/>
    <w:rsid w:val="00845D15"/>
    <w:rsid w:val="00845DD8"/>
    <w:rsid w:val="008468D1"/>
    <w:rsid w:val="008468D6"/>
    <w:rsid w:val="00846BC8"/>
    <w:rsid w:val="00846BED"/>
    <w:rsid w:val="00846C70"/>
    <w:rsid w:val="00846C7A"/>
    <w:rsid w:val="00847495"/>
    <w:rsid w:val="00850108"/>
    <w:rsid w:val="0085027A"/>
    <w:rsid w:val="00850558"/>
    <w:rsid w:val="00850B03"/>
    <w:rsid w:val="0085197F"/>
    <w:rsid w:val="00851DF9"/>
    <w:rsid w:val="00852408"/>
    <w:rsid w:val="00852627"/>
    <w:rsid w:val="008528EE"/>
    <w:rsid w:val="00852AAB"/>
    <w:rsid w:val="00852E6F"/>
    <w:rsid w:val="00853867"/>
    <w:rsid w:val="00853FF9"/>
    <w:rsid w:val="0085415C"/>
    <w:rsid w:val="008543D6"/>
    <w:rsid w:val="008545F7"/>
    <w:rsid w:val="008546A6"/>
    <w:rsid w:val="00854921"/>
    <w:rsid w:val="00854C84"/>
    <w:rsid w:val="00855695"/>
    <w:rsid w:val="00855E70"/>
    <w:rsid w:val="00856769"/>
    <w:rsid w:val="00856A95"/>
    <w:rsid w:val="00856B0D"/>
    <w:rsid w:val="00856B2D"/>
    <w:rsid w:val="00856D46"/>
    <w:rsid w:val="008579F9"/>
    <w:rsid w:val="00857A8C"/>
    <w:rsid w:val="00860ACF"/>
    <w:rsid w:val="00860D0E"/>
    <w:rsid w:val="00860F5B"/>
    <w:rsid w:val="00860FF0"/>
    <w:rsid w:val="00861376"/>
    <w:rsid w:val="00861546"/>
    <w:rsid w:val="00861792"/>
    <w:rsid w:val="008618E5"/>
    <w:rsid w:val="00861D77"/>
    <w:rsid w:val="00861F97"/>
    <w:rsid w:val="00861FDB"/>
    <w:rsid w:val="0086276C"/>
    <w:rsid w:val="00862AFF"/>
    <w:rsid w:val="008630F9"/>
    <w:rsid w:val="008633D9"/>
    <w:rsid w:val="00863C8D"/>
    <w:rsid w:val="00864315"/>
    <w:rsid w:val="00864C10"/>
    <w:rsid w:val="00864CA5"/>
    <w:rsid w:val="00865315"/>
    <w:rsid w:val="00865B61"/>
    <w:rsid w:val="008665F1"/>
    <w:rsid w:val="0086722F"/>
    <w:rsid w:val="0086727C"/>
    <w:rsid w:val="00867C53"/>
    <w:rsid w:val="00867D6D"/>
    <w:rsid w:val="0087143D"/>
    <w:rsid w:val="0087161E"/>
    <w:rsid w:val="00871621"/>
    <w:rsid w:val="00871F79"/>
    <w:rsid w:val="0087211D"/>
    <w:rsid w:val="00872288"/>
    <w:rsid w:val="008738FC"/>
    <w:rsid w:val="00873E5E"/>
    <w:rsid w:val="008745B9"/>
    <w:rsid w:val="008749E2"/>
    <w:rsid w:val="00874ABE"/>
    <w:rsid w:val="00876021"/>
    <w:rsid w:val="008760CC"/>
    <w:rsid w:val="008766DB"/>
    <w:rsid w:val="00876B1E"/>
    <w:rsid w:val="00877390"/>
    <w:rsid w:val="00877475"/>
    <w:rsid w:val="008778C8"/>
    <w:rsid w:val="00877C17"/>
    <w:rsid w:val="008800AC"/>
    <w:rsid w:val="00880187"/>
    <w:rsid w:val="008807BD"/>
    <w:rsid w:val="00880DD6"/>
    <w:rsid w:val="00880ED8"/>
    <w:rsid w:val="00881954"/>
    <w:rsid w:val="008819AE"/>
    <w:rsid w:val="00881E2C"/>
    <w:rsid w:val="008826BA"/>
    <w:rsid w:val="0088370A"/>
    <w:rsid w:val="00883DFD"/>
    <w:rsid w:val="008845A6"/>
    <w:rsid w:val="0088584E"/>
    <w:rsid w:val="00885D4D"/>
    <w:rsid w:val="00885ECF"/>
    <w:rsid w:val="008861D1"/>
    <w:rsid w:val="00886D77"/>
    <w:rsid w:val="008873EA"/>
    <w:rsid w:val="008876AA"/>
    <w:rsid w:val="00890AB9"/>
    <w:rsid w:val="008912E9"/>
    <w:rsid w:val="008918BA"/>
    <w:rsid w:val="00891B83"/>
    <w:rsid w:val="00892079"/>
    <w:rsid w:val="008920A4"/>
    <w:rsid w:val="008923AC"/>
    <w:rsid w:val="008923B8"/>
    <w:rsid w:val="008923EB"/>
    <w:rsid w:val="008923F9"/>
    <w:rsid w:val="00892808"/>
    <w:rsid w:val="0089294B"/>
    <w:rsid w:val="00892BB4"/>
    <w:rsid w:val="008932CF"/>
    <w:rsid w:val="00893785"/>
    <w:rsid w:val="00893B98"/>
    <w:rsid w:val="008940F8"/>
    <w:rsid w:val="0089470B"/>
    <w:rsid w:val="00894C31"/>
    <w:rsid w:val="00894DA3"/>
    <w:rsid w:val="0089536E"/>
    <w:rsid w:val="00895E42"/>
    <w:rsid w:val="00896192"/>
    <w:rsid w:val="00896443"/>
    <w:rsid w:val="008969B7"/>
    <w:rsid w:val="00896B51"/>
    <w:rsid w:val="008971B6"/>
    <w:rsid w:val="008972D9"/>
    <w:rsid w:val="0089745F"/>
    <w:rsid w:val="00897591"/>
    <w:rsid w:val="0089766A"/>
    <w:rsid w:val="008A00C9"/>
    <w:rsid w:val="008A0891"/>
    <w:rsid w:val="008A1070"/>
    <w:rsid w:val="008A1234"/>
    <w:rsid w:val="008A17F6"/>
    <w:rsid w:val="008A1E42"/>
    <w:rsid w:val="008A203B"/>
    <w:rsid w:val="008A2350"/>
    <w:rsid w:val="008A243B"/>
    <w:rsid w:val="008A24CB"/>
    <w:rsid w:val="008A260D"/>
    <w:rsid w:val="008A301C"/>
    <w:rsid w:val="008A336F"/>
    <w:rsid w:val="008A3372"/>
    <w:rsid w:val="008A35DA"/>
    <w:rsid w:val="008A36BF"/>
    <w:rsid w:val="008A427F"/>
    <w:rsid w:val="008A4373"/>
    <w:rsid w:val="008A46DF"/>
    <w:rsid w:val="008A4D06"/>
    <w:rsid w:val="008A51ED"/>
    <w:rsid w:val="008A56DC"/>
    <w:rsid w:val="008A5B1C"/>
    <w:rsid w:val="008A60A6"/>
    <w:rsid w:val="008A65B7"/>
    <w:rsid w:val="008A6AC3"/>
    <w:rsid w:val="008A6F67"/>
    <w:rsid w:val="008A757D"/>
    <w:rsid w:val="008A7DEB"/>
    <w:rsid w:val="008B083D"/>
    <w:rsid w:val="008B0B93"/>
    <w:rsid w:val="008B0BD0"/>
    <w:rsid w:val="008B0DE3"/>
    <w:rsid w:val="008B0DF3"/>
    <w:rsid w:val="008B1180"/>
    <w:rsid w:val="008B1AE1"/>
    <w:rsid w:val="008B1D1E"/>
    <w:rsid w:val="008B1D50"/>
    <w:rsid w:val="008B20D9"/>
    <w:rsid w:val="008B21EC"/>
    <w:rsid w:val="008B23F8"/>
    <w:rsid w:val="008B2B71"/>
    <w:rsid w:val="008B31A0"/>
    <w:rsid w:val="008B463C"/>
    <w:rsid w:val="008B4700"/>
    <w:rsid w:val="008B4818"/>
    <w:rsid w:val="008B4821"/>
    <w:rsid w:val="008B4BB7"/>
    <w:rsid w:val="008B4BFD"/>
    <w:rsid w:val="008B515C"/>
    <w:rsid w:val="008B5720"/>
    <w:rsid w:val="008B57DE"/>
    <w:rsid w:val="008B59BB"/>
    <w:rsid w:val="008B5A1D"/>
    <w:rsid w:val="008B62E6"/>
    <w:rsid w:val="008B7702"/>
    <w:rsid w:val="008B7722"/>
    <w:rsid w:val="008B7C5D"/>
    <w:rsid w:val="008C0412"/>
    <w:rsid w:val="008C066D"/>
    <w:rsid w:val="008C088A"/>
    <w:rsid w:val="008C0E4B"/>
    <w:rsid w:val="008C0F4A"/>
    <w:rsid w:val="008C105C"/>
    <w:rsid w:val="008C120B"/>
    <w:rsid w:val="008C120C"/>
    <w:rsid w:val="008C1314"/>
    <w:rsid w:val="008C158C"/>
    <w:rsid w:val="008C27EB"/>
    <w:rsid w:val="008C2A9A"/>
    <w:rsid w:val="008C2AFF"/>
    <w:rsid w:val="008C2C58"/>
    <w:rsid w:val="008C33D4"/>
    <w:rsid w:val="008C4398"/>
    <w:rsid w:val="008C484B"/>
    <w:rsid w:val="008C4AA4"/>
    <w:rsid w:val="008C4F7D"/>
    <w:rsid w:val="008C506B"/>
    <w:rsid w:val="008C572E"/>
    <w:rsid w:val="008C5E61"/>
    <w:rsid w:val="008C65E6"/>
    <w:rsid w:val="008C664B"/>
    <w:rsid w:val="008C7162"/>
    <w:rsid w:val="008C7501"/>
    <w:rsid w:val="008C772C"/>
    <w:rsid w:val="008C7935"/>
    <w:rsid w:val="008D01FC"/>
    <w:rsid w:val="008D0303"/>
    <w:rsid w:val="008D0BC6"/>
    <w:rsid w:val="008D1129"/>
    <w:rsid w:val="008D196F"/>
    <w:rsid w:val="008D29D7"/>
    <w:rsid w:val="008D2BE9"/>
    <w:rsid w:val="008D3110"/>
    <w:rsid w:val="008D3C0B"/>
    <w:rsid w:val="008D3CD7"/>
    <w:rsid w:val="008D3F86"/>
    <w:rsid w:val="008D42BE"/>
    <w:rsid w:val="008D43F2"/>
    <w:rsid w:val="008D46B3"/>
    <w:rsid w:val="008D5195"/>
    <w:rsid w:val="008D5528"/>
    <w:rsid w:val="008D55D8"/>
    <w:rsid w:val="008D599C"/>
    <w:rsid w:val="008D59DB"/>
    <w:rsid w:val="008D5A84"/>
    <w:rsid w:val="008D5D50"/>
    <w:rsid w:val="008D5FE8"/>
    <w:rsid w:val="008D633F"/>
    <w:rsid w:val="008D6BEC"/>
    <w:rsid w:val="008D7327"/>
    <w:rsid w:val="008D736D"/>
    <w:rsid w:val="008D7920"/>
    <w:rsid w:val="008D7F42"/>
    <w:rsid w:val="008E0235"/>
    <w:rsid w:val="008E035E"/>
    <w:rsid w:val="008E13E7"/>
    <w:rsid w:val="008E14E6"/>
    <w:rsid w:val="008E15AC"/>
    <w:rsid w:val="008E1623"/>
    <w:rsid w:val="008E233C"/>
    <w:rsid w:val="008E2357"/>
    <w:rsid w:val="008E25BA"/>
    <w:rsid w:val="008E29F1"/>
    <w:rsid w:val="008E3529"/>
    <w:rsid w:val="008E3CFB"/>
    <w:rsid w:val="008E3E7F"/>
    <w:rsid w:val="008E3F9D"/>
    <w:rsid w:val="008E44BC"/>
    <w:rsid w:val="008E48B6"/>
    <w:rsid w:val="008E4D12"/>
    <w:rsid w:val="008E51CC"/>
    <w:rsid w:val="008E55B8"/>
    <w:rsid w:val="008E5A15"/>
    <w:rsid w:val="008E5DCA"/>
    <w:rsid w:val="008E61A8"/>
    <w:rsid w:val="008E64EE"/>
    <w:rsid w:val="008E6FD6"/>
    <w:rsid w:val="008E7821"/>
    <w:rsid w:val="008E7C16"/>
    <w:rsid w:val="008E7E1C"/>
    <w:rsid w:val="008E7EFB"/>
    <w:rsid w:val="008F0DD7"/>
    <w:rsid w:val="008F0EAD"/>
    <w:rsid w:val="008F0EB1"/>
    <w:rsid w:val="008F0FB0"/>
    <w:rsid w:val="008F1163"/>
    <w:rsid w:val="008F117C"/>
    <w:rsid w:val="008F15D1"/>
    <w:rsid w:val="008F1755"/>
    <w:rsid w:val="008F1EF5"/>
    <w:rsid w:val="008F2236"/>
    <w:rsid w:val="008F2505"/>
    <w:rsid w:val="008F2B4F"/>
    <w:rsid w:val="008F364C"/>
    <w:rsid w:val="008F37B7"/>
    <w:rsid w:val="008F386E"/>
    <w:rsid w:val="008F38C2"/>
    <w:rsid w:val="008F3D1F"/>
    <w:rsid w:val="008F4AB5"/>
    <w:rsid w:val="008F4C72"/>
    <w:rsid w:val="008F5797"/>
    <w:rsid w:val="008F5D46"/>
    <w:rsid w:val="008F609E"/>
    <w:rsid w:val="008F65B7"/>
    <w:rsid w:val="008F6A88"/>
    <w:rsid w:val="008F6EBB"/>
    <w:rsid w:val="008F75F7"/>
    <w:rsid w:val="008F7951"/>
    <w:rsid w:val="008F7BD2"/>
    <w:rsid w:val="00900137"/>
    <w:rsid w:val="00900744"/>
    <w:rsid w:val="00901069"/>
    <w:rsid w:val="00901282"/>
    <w:rsid w:val="009015BD"/>
    <w:rsid w:val="00902057"/>
    <w:rsid w:val="00902099"/>
    <w:rsid w:val="00902B07"/>
    <w:rsid w:val="00902E90"/>
    <w:rsid w:val="00903574"/>
    <w:rsid w:val="0090364D"/>
    <w:rsid w:val="00903C57"/>
    <w:rsid w:val="009041DF"/>
    <w:rsid w:val="009044D6"/>
    <w:rsid w:val="009047F5"/>
    <w:rsid w:val="00904B46"/>
    <w:rsid w:val="00904DDB"/>
    <w:rsid w:val="00905041"/>
    <w:rsid w:val="00905418"/>
    <w:rsid w:val="00905F64"/>
    <w:rsid w:val="00905F77"/>
    <w:rsid w:val="00905FB7"/>
    <w:rsid w:val="009073B1"/>
    <w:rsid w:val="009075A5"/>
    <w:rsid w:val="0090766E"/>
    <w:rsid w:val="00907B41"/>
    <w:rsid w:val="00907B77"/>
    <w:rsid w:val="009109A5"/>
    <w:rsid w:val="00910A7B"/>
    <w:rsid w:val="00911A63"/>
    <w:rsid w:val="00911AFE"/>
    <w:rsid w:val="0091235B"/>
    <w:rsid w:val="009123D4"/>
    <w:rsid w:val="009123D6"/>
    <w:rsid w:val="009123E3"/>
    <w:rsid w:val="00912553"/>
    <w:rsid w:val="009128E4"/>
    <w:rsid w:val="00913120"/>
    <w:rsid w:val="00913161"/>
    <w:rsid w:val="00913886"/>
    <w:rsid w:val="00913B66"/>
    <w:rsid w:val="00913E4F"/>
    <w:rsid w:val="009142AC"/>
    <w:rsid w:val="00914661"/>
    <w:rsid w:val="00914BE8"/>
    <w:rsid w:val="00914EA2"/>
    <w:rsid w:val="0091503C"/>
    <w:rsid w:val="00915377"/>
    <w:rsid w:val="00915413"/>
    <w:rsid w:val="0091549E"/>
    <w:rsid w:val="0091583F"/>
    <w:rsid w:val="00915A53"/>
    <w:rsid w:val="00915D6E"/>
    <w:rsid w:val="00915EF5"/>
    <w:rsid w:val="00917A05"/>
    <w:rsid w:val="00917AC2"/>
    <w:rsid w:val="00917C07"/>
    <w:rsid w:val="00917C36"/>
    <w:rsid w:val="00917D44"/>
    <w:rsid w:val="00920006"/>
    <w:rsid w:val="009206FE"/>
    <w:rsid w:val="00921217"/>
    <w:rsid w:val="00921535"/>
    <w:rsid w:val="009215DB"/>
    <w:rsid w:val="00921B57"/>
    <w:rsid w:val="00922343"/>
    <w:rsid w:val="00922453"/>
    <w:rsid w:val="0092302F"/>
    <w:rsid w:val="0092311E"/>
    <w:rsid w:val="00923884"/>
    <w:rsid w:val="00923DBE"/>
    <w:rsid w:val="00924249"/>
    <w:rsid w:val="00924951"/>
    <w:rsid w:val="009249F2"/>
    <w:rsid w:val="00924D3C"/>
    <w:rsid w:val="009254EA"/>
    <w:rsid w:val="0092595C"/>
    <w:rsid w:val="00925AC3"/>
    <w:rsid w:val="00925B48"/>
    <w:rsid w:val="0092604D"/>
    <w:rsid w:val="009260BE"/>
    <w:rsid w:val="0092651E"/>
    <w:rsid w:val="009271FC"/>
    <w:rsid w:val="00927EEA"/>
    <w:rsid w:val="00930976"/>
    <w:rsid w:val="00930C67"/>
    <w:rsid w:val="00930CFF"/>
    <w:rsid w:val="009314FB"/>
    <w:rsid w:val="009315EA"/>
    <w:rsid w:val="00931967"/>
    <w:rsid w:val="009323A6"/>
    <w:rsid w:val="00932BE4"/>
    <w:rsid w:val="00933559"/>
    <w:rsid w:val="009337FA"/>
    <w:rsid w:val="00933C8D"/>
    <w:rsid w:val="009343D2"/>
    <w:rsid w:val="009346D4"/>
    <w:rsid w:val="0093481B"/>
    <w:rsid w:val="009350F0"/>
    <w:rsid w:val="0093556E"/>
    <w:rsid w:val="009357C2"/>
    <w:rsid w:val="00935E70"/>
    <w:rsid w:val="00936062"/>
    <w:rsid w:val="00936189"/>
    <w:rsid w:val="00936411"/>
    <w:rsid w:val="009366EA"/>
    <w:rsid w:val="009368A9"/>
    <w:rsid w:val="009376D9"/>
    <w:rsid w:val="00937B3E"/>
    <w:rsid w:val="00940413"/>
    <w:rsid w:val="0094080C"/>
    <w:rsid w:val="00940832"/>
    <w:rsid w:val="00940D76"/>
    <w:rsid w:val="00940EDA"/>
    <w:rsid w:val="009418F8"/>
    <w:rsid w:val="00942558"/>
    <w:rsid w:val="00942FA2"/>
    <w:rsid w:val="00943A34"/>
    <w:rsid w:val="0094503D"/>
    <w:rsid w:val="00945070"/>
    <w:rsid w:val="0094553A"/>
    <w:rsid w:val="00945FBD"/>
    <w:rsid w:val="00946193"/>
    <w:rsid w:val="00946480"/>
    <w:rsid w:val="00946520"/>
    <w:rsid w:val="009465CC"/>
    <w:rsid w:val="00946991"/>
    <w:rsid w:val="00946C08"/>
    <w:rsid w:val="00947064"/>
    <w:rsid w:val="009478C8"/>
    <w:rsid w:val="00947C29"/>
    <w:rsid w:val="00947C7F"/>
    <w:rsid w:val="009501FF"/>
    <w:rsid w:val="009502A4"/>
    <w:rsid w:val="00950367"/>
    <w:rsid w:val="00950A53"/>
    <w:rsid w:val="00950BB7"/>
    <w:rsid w:val="00950C2B"/>
    <w:rsid w:val="00951458"/>
    <w:rsid w:val="0095147F"/>
    <w:rsid w:val="00951650"/>
    <w:rsid w:val="009518A4"/>
    <w:rsid w:val="00951E6C"/>
    <w:rsid w:val="00952025"/>
    <w:rsid w:val="009521D5"/>
    <w:rsid w:val="009521E9"/>
    <w:rsid w:val="009522E2"/>
    <w:rsid w:val="0095253F"/>
    <w:rsid w:val="00953861"/>
    <w:rsid w:val="00953BEE"/>
    <w:rsid w:val="009542FA"/>
    <w:rsid w:val="009544AA"/>
    <w:rsid w:val="0095450C"/>
    <w:rsid w:val="00955130"/>
    <w:rsid w:val="0095587E"/>
    <w:rsid w:val="009558D2"/>
    <w:rsid w:val="00955907"/>
    <w:rsid w:val="00955A7A"/>
    <w:rsid w:val="009561B2"/>
    <w:rsid w:val="00956257"/>
    <w:rsid w:val="00956A0B"/>
    <w:rsid w:val="00956DFA"/>
    <w:rsid w:val="00956F07"/>
    <w:rsid w:val="009577B0"/>
    <w:rsid w:val="00957C78"/>
    <w:rsid w:val="00957D36"/>
    <w:rsid w:val="00957E00"/>
    <w:rsid w:val="009608F4"/>
    <w:rsid w:val="00960C3F"/>
    <w:rsid w:val="0096104C"/>
    <w:rsid w:val="00961389"/>
    <w:rsid w:val="00961503"/>
    <w:rsid w:val="00961831"/>
    <w:rsid w:val="00962463"/>
    <w:rsid w:val="0096268A"/>
    <w:rsid w:val="00962AD8"/>
    <w:rsid w:val="00962FB1"/>
    <w:rsid w:val="00963A2F"/>
    <w:rsid w:val="009643F8"/>
    <w:rsid w:val="00964B71"/>
    <w:rsid w:val="00964E93"/>
    <w:rsid w:val="00965266"/>
    <w:rsid w:val="00965BC1"/>
    <w:rsid w:val="00965CA2"/>
    <w:rsid w:val="00966034"/>
    <w:rsid w:val="00966321"/>
    <w:rsid w:val="00966AA6"/>
    <w:rsid w:val="00966BCD"/>
    <w:rsid w:val="00966C6C"/>
    <w:rsid w:val="009675D0"/>
    <w:rsid w:val="0096769D"/>
    <w:rsid w:val="0096776D"/>
    <w:rsid w:val="00967B1F"/>
    <w:rsid w:val="009702C9"/>
    <w:rsid w:val="009710F7"/>
    <w:rsid w:val="00971433"/>
    <w:rsid w:val="009717B3"/>
    <w:rsid w:val="00971DC4"/>
    <w:rsid w:val="00971DC5"/>
    <w:rsid w:val="00971DFC"/>
    <w:rsid w:val="0097203F"/>
    <w:rsid w:val="0097282E"/>
    <w:rsid w:val="00972D9C"/>
    <w:rsid w:val="00973006"/>
    <w:rsid w:val="0097339C"/>
    <w:rsid w:val="009734E1"/>
    <w:rsid w:val="00973530"/>
    <w:rsid w:val="0097486C"/>
    <w:rsid w:val="009748AB"/>
    <w:rsid w:val="0097490A"/>
    <w:rsid w:val="00975104"/>
    <w:rsid w:val="009751CE"/>
    <w:rsid w:val="009754DE"/>
    <w:rsid w:val="009755E9"/>
    <w:rsid w:val="0097564E"/>
    <w:rsid w:val="0097579E"/>
    <w:rsid w:val="00975B3E"/>
    <w:rsid w:val="00975BBB"/>
    <w:rsid w:val="00975C0C"/>
    <w:rsid w:val="00976645"/>
    <w:rsid w:val="00976C0B"/>
    <w:rsid w:val="00976DCD"/>
    <w:rsid w:val="00977047"/>
    <w:rsid w:val="009771D6"/>
    <w:rsid w:val="009777CC"/>
    <w:rsid w:val="00977994"/>
    <w:rsid w:val="00977B7D"/>
    <w:rsid w:val="00977BC0"/>
    <w:rsid w:val="00977C2A"/>
    <w:rsid w:val="0098071A"/>
    <w:rsid w:val="00980BD8"/>
    <w:rsid w:val="00981255"/>
    <w:rsid w:val="00981504"/>
    <w:rsid w:val="009817FF"/>
    <w:rsid w:val="00983607"/>
    <w:rsid w:val="009837A8"/>
    <w:rsid w:val="00984147"/>
    <w:rsid w:val="00984257"/>
    <w:rsid w:val="00984A5A"/>
    <w:rsid w:val="00985276"/>
    <w:rsid w:val="00985FB2"/>
    <w:rsid w:val="00986C15"/>
    <w:rsid w:val="00986CBF"/>
    <w:rsid w:val="00986E26"/>
    <w:rsid w:val="0098731B"/>
    <w:rsid w:val="009873BB"/>
    <w:rsid w:val="0098750F"/>
    <w:rsid w:val="009878A3"/>
    <w:rsid w:val="0098792F"/>
    <w:rsid w:val="00987AE1"/>
    <w:rsid w:val="00987B88"/>
    <w:rsid w:val="00987E0F"/>
    <w:rsid w:val="00990FF4"/>
    <w:rsid w:val="0099158F"/>
    <w:rsid w:val="00991A10"/>
    <w:rsid w:val="00992840"/>
    <w:rsid w:val="00993742"/>
    <w:rsid w:val="0099399B"/>
    <w:rsid w:val="00993B74"/>
    <w:rsid w:val="00993C97"/>
    <w:rsid w:val="009940EF"/>
    <w:rsid w:val="00994529"/>
    <w:rsid w:val="00994B6A"/>
    <w:rsid w:val="00994EE0"/>
    <w:rsid w:val="009955D3"/>
    <w:rsid w:val="009957BC"/>
    <w:rsid w:val="00995DCC"/>
    <w:rsid w:val="00995F0F"/>
    <w:rsid w:val="00996186"/>
    <w:rsid w:val="00996403"/>
    <w:rsid w:val="0099641C"/>
    <w:rsid w:val="0099652B"/>
    <w:rsid w:val="00996532"/>
    <w:rsid w:val="00996B9D"/>
    <w:rsid w:val="0099778F"/>
    <w:rsid w:val="009A01E1"/>
    <w:rsid w:val="009A0367"/>
    <w:rsid w:val="009A06E4"/>
    <w:rsid w:val="009A0F7B"/>
    <w:rsid w:val="009A2ADE"/>
    <w:rsid w:val="009A2C31"/>
    <w:rsid w:val="009A31D6"/>
    <w:rsid w:val="009A3C3B"/>
    <w:rsid w:val="009A3FE1"/>
    <w:rsid w:val="009A4126"/>
    <w:rsid w:val="009A4226"/>
    <w:rsid w:val="009A4256"/>
    <w:rsid w:val="009A42BA"/>
    <w:rsid w:val="009A438A"/>
    <w:rsid w:val="009A455A"/>
    <w:rsid w:val="009A464C"/>
    <w:rsid w:val="009A5450"/>
    <w:rsid w:val="009A6367"/>
    <w:rsid w:val="009A6565"/>
    <w:rsid w:val="009A6664"/>
    <w:rsid w:val="009A6DA6"/>
    <w:rsid w:val="009A6DA8"/>
    <w:rsid w:val="009A701D"/>
    <w:rsid w:val="009A71CC"/>
    <w:rsid w:val="009A73BC"/>
    <w:rsid w:val="009B04F3"/>
    <w:rsid w:val="009B0903"/>
    <w:rsid w:val="009B090E"/>
    <w:rsid w:val="009B0FCD"/>
    <w:rsid w:val="009B10C9"/>
    <w:rsid w:val="009B12BD"/>
    <w:rsid w:val="009B181A"/>
    <w:rsid w:val="009B19CC"/>
    <w:rsid w:val="009B2288"/>
    <w:rsid w:val="009B2865"/>
    <w:rsid w:val="009B28D6"/>
    <w:rsid w:val="009B2D5D"/>
    <w:rsid w:val="009B39DB"/>
    <w:rsid w:val="009B48EA"/>
    <w:rsid w:val="009B51A5"/>
    <w:rsid w:val="009B5574"/>
    <w:rsid w:val="009B5631"/>
    <w:rsid w:val="009B5AD2"/>
    <w:rsid w:val="009B5C54"/>
    <w:rsid w:val="009B5C66"/>
    <w:rsid w:val="009B6438"/>
    <w:rsid w:val="009B6486"/>
    <w:rsid w:val="009B6682"/>
    <w:rsid w:val="009B690A"/>
    <w:rsid w:val="009B6AD9"/>
    <w:rsid w:val="009B73AB"/>
    <w:rsid w:val="009B7834"/>
    <w:rsid w:val="009C01F1"/>
    <w:rsid w:val="009C0583"/>
    <w:rsid w:val="009C0E2F"/>
    <w:rsid w:val="009C13C3"/>
    <w:rsid w:val="009C1B9C"/>
    <w:rsid w:val="009C245B"/>
    <w:rsid w:val="009C2A70"/>
    <w:rsid w:val="009C33E4"/>
    <w:rsid w:val="009C33F7"/>
    <w:rsid w:val="009C3638"/>
    <w:rsid w:val="009C3DB1"/>
    <w:rsid w:val="009C4251"/>
    <w:rsid w:val="009C4943"/>
    <w:rsid w:val="009C4B11"/>
    <w:rsid w:val="009C5090"/>
    <w:rsid w:val="009C5E15"/>
    <w:rsid w:val="009C609E"/>
    <w:rsid w:val="009C666A"/>
    <w:rsid w:val="009C67FA"/>
    <w:rsid w:val="009C7061"/>
    <w:rsid w:val="009C7376"/>
    <w:rsid w:val="009C7383"/>
    <w:rsid w:val="009C7546"/>
    <w:rsid w:val="009C758C"/>
    <w:rsid w:val="009C79FA"/>
    <w:rsid w:val="009C7F18"/>
    <w:rsid w:val="009D01F5"/>
    <w:rsid w:val="009D0730"/>
    <w:rsid w:val="009D0749"/>
    <w:rsid w:val="009D0D6F"/>
    <w:rsid w:val="009D0D71"/>
    <w:rsid w:val="009D0E47"/>
    <w:rsid w:val="009D15AE"/>
    <w:rsid w:val="009D19DB"/>
    <w:rsid w:val="009D1A5E"/>
    <w:rsid w:val="009D1C82"/>
    <w:rsid w:val="009D1D90"/>
    <w:rsid w:val="009D2019"/>
    <w:rsid w:val="009D27EE"/>
    <w:rsid w:val="009D2C09"/>
    <w:rsid w:val="009D3342"/>
    <w:rsid w:val="009D3681"/>
    <w:rsid w:val="009D3AA1"/>
    <w:rsid w:val="009D3DAE"/>
    <w:rsid w:val="009D3E0C"/>
    <w:rsid w:val="009D3F7E"/>
    <w:rsid w:val="009D4158"/>
    <w:rsid w:val="009D435E"/>
    <w:rsid w:val="009D43AD"/>
    <w:rsid w:val="009D44B4"/>
    <w:rsid w:val="009D475A"/>
    <w:rsid w:val="009D4AD7"/>
    <w:rsid w:val="009D53E8"/>
    <w:rsid w:val="009D5896"/>
    <w:rsid w:val="009D59D3"/>
    <w:rsid w:val="009D5A68"/>
    <w:rsid w:val="009D5FA5"/>
    <w:rsid w:val="009D62BC"/>
    <w:rsid w:val="009D7147"/>
    <w:rsid w:val="009D7181"/>
    <w:rsid w:val="009D7D62"/>
    <w:rsid w:val="009D7D6B"/>
    <w:rsid w:val="009D7F55"/>
    <w:rsid w:val="009E0049"/>
    <w:rsid w:val="009E0EEE"/>
    <w:rsid w:val="009E16BA"/>
    <w:rsid w:val="009E2090"/>
    <w:rsid w:val="009E2CDE"/>
    <w:rsid w:val="009E2E29"/>
    <w:rsid w:val="009E352F"/>
    <w:rsid w:val="009E35DC"/>
    <w:rsid w:val="009E36C3"/>
    <w:rsid w:val="009E37BF"/>
    <w:rsid w:val="009E3FC9"/>
    <w:rsid w:val="009E4491"/>
    <w:rsid w:val="009E4535"/>
    <w:rsid w:val="009E4974"/>
    <w:rsid w:val="009E4B0D"/>
    <w:rsid w:val="009E5085"/>
    <w:rsid w:val="009E582D"/>
    <w:rsid w:val="009E7193"/>
    <w:rsid w:val="009E74D0"/>
    <w:rsid w:val="009E78E3"/>
    <w:rsid w:val="009F0205"/>
    <w:rsid w:val="009F0591"/>
    <w:rsid w:val="009F1270"/>
    <w:rsid w:val="009F19C9"/>
    <w:rsid w:val="009F1A94"/>
    <w:rsid w:val="009F1ECF"/>
    <w:rsid w:val="009F230B"/>
    <w:rsid w:val="009F247F"/>
    <w:rsid w:val="009F2740"/>
    <w:rsid w:val="009F2B47"/>
    <w:rsid w:val="009F373D"/>
    <w:rsid w:val="009F3B96"/>
    <w:rsid w:val="009F3C97"/>
    <w:rsid w:val="009F3CF2"/>
    <w:rsid w:val="009F5099"/>
    <w:rsid w:val="009F57AD"/>
    <w:rsid w:val="009F5F2E"/>
    <w:rsid w:val="009F6D3C"/>
    <w:rsid w:val="009F6F03"/>
    <w:rsid w:val="009F7B1A"/>
    <w:rsid w:val="009F7B1B"/>
    <w:rsid w:val="009F7BF8"/>
    <w:rsid w:val="009F7DB2"/>
    <w:rsid w:val="00A0000B"/>
    <w:rsid w:val="00A00931"/>
    <w:rsid w:val="00A00ACD"/>
    <w:rsid w:val="00A00C2A"/>
    <w:rsid w:val="00A00CF3"/>
    <w:rsid w:val="00A00FF5"/>
    <w:rsid w:val="00A01D46"/>
    <w:rsid w:val="00A01D51"/>
    <w:rsid w:val="00A020A9"/>
    <w:rsid w:val="00A02283"/>
    <w:rsid w:val="00A03638"/>
    <w:rsid w:val="00A037DF"/>
    <w:rsid w:val="00A03EC7"/>
    <w:rsid w:val="00A043E8"/>
    <w:rsid w:val="00A04760"/>
    <w:rsid w:val="00A048C5"/>
    <w:rsid w:val="00A04C27"/>
    <w:rsid w:val="00A04FED"/>
    <w:rsid w:val="00A06136"/>
    <w:rsid w:val="00A06200"/>
    <w:rsid w:val="00A0676D"/>
    <w:rsid w:val="00A06CA6"/>
    <w:rsid w:val="00A074BD"/>
    <w:rsid w:val="00A07579"/>
    <w:rsid w:val="00A07FF3"/>
    <w:rsid w:val="00A10606"/>
    <w:rsid w:val="00A10923"/>
    <w:rsid w:val="00A10AF4"/>
    <w:rsid w:val="00A10CA6"/>
    <w:rsid w:val="00A10F6F"/>
    <w:rsid w:val="00A1107F"/>
    <w:rsid w:val="00A1113A"/>
    <w:rsid w:val="00A117B5"/>
    <w:rsid w:val="00A12341"/>
    <w:rsid w:val="00A12A7D"/>
    <w:rsid w:val="00A13620"/>
    <w:rsid w:val="00A13AA7"/>
    <w:rsid w:val="00A13CCC"/>
    <w:rsid w:val="00A13FEA"/>
    <w:rsid w:val="00A14251"/>
    <w:rsid w:val="00A14343"/>
    <w:rsid w:val="00A145A1"/>
    <w:rsid w:val="00A1497A"/>
    <w:rsid w:val="00A1540F"/>
    <w:rsid w:val="00A154F9"/>
    <w:rsid w:val="00A17687"/>
    <w:rsid w:val="00A17EE3"/>
    <w:rsid w:val="00A20201"/>
    <w:rsid w:val="00A202CC"/>
    <w:rsid w:val="00A203F9"/>
    <w:rsid w:val="00A213CB"/>
    <w:rsid w:val="00A21638"/>
    <w:rsid w:val="00A21CD3"/>
    <w:rsid w:val="00A21D0D"/>
    <w:rsid w:val="00A21FE9"/>
    <w:rsid w:val="00A2247E"/>
    <w:rsid w:val="00A22659"/>
    <w:rsid w:val="00A22C51"/>
    <w:rsid w:val="00A230EA"/>
    <w:rsid w:val="00A236A8"/>
    <w:rsid w:val="00A23D50"/>
    <w:rsid w:val="00A24520"/>
    <w:rsid w:val="00A24C78"/>
    <w:rsid w:val="00A25E24"/>
    <w:rsid w:val="00A25E93"/>
    <w:rsid w:val="00A26669"/>
    <w:rsid w:val="00A27E6C"/>
    <w:rsid w:val="00A30A88"/>
    <w:rsid w:val="00A30E99"/>
    <w:rsid w:val="00A31B2F"/>
    <w:rsid w:val="00A31CF4"/>
    <w:rsid w:val="00A3223C"/>
    <w:rsid w:val="00A32307"/>
    <w:rsid w:val="00A32A15"/>
    <w:rsid w:val="00A32EA8"/>
    <w:rsid w:val="00A33630"/>
    <w:rsid w:val="00A34023"/>
    <w:rsid w:val="00A347B5"/>
    <w:rsid w:val="00A34B0D"/>
    <w:rsid w:val="00A34CB9"/>
    <w:rsid w:val="00A34F79"/>
    <w:rsid w:val="00A35413"/>
    <w:rsid w:val="00A354F1"/>
    <w:rsid w:val="00A36107"/>
    <w:rsid w:val="00A36483"/>
    <w:rsid w:val="00A36A5E"/>
    <w:rsid w:val="00A36A94"/>
    <w:rsid w:val="00A3735C"/>
    <w:rsid w:val="00A37C20"/>
    <w:rsid w:val="00A37D63"/>
    <w:rsid w:val="00A400CF"/>
    <w:rsid w:val="00A40225"/>
    <w:rsid w:val="00A40248"/>
    <w:rsid w:val="00A40298"/>
    <w:rsid w:val="00A402F6"/>
    <w:rsid w:val="00A409DE"/>
    <w:rsid w:val="00A41364"/>
    <w:rsid w:val="00A41468"/>
    <w:rsid w:val="00A41720"/>
    <w:rsid w:val="00A42313"/>
    <w:rsid w:val="00A423D3"/>
    <w:rsid w:val="00A427ED"/>
    <w:rsid w:val="00A42EA8"/>
    <w:rsid w:val="00A43937"/>
    <w:rsid w:val="00A4399B"/>
    <w:rsid w:val="00A439A1"/>
    <w:rsid w:val="00A43AA8"/>
    <w:rsid w:val="00A43FC1"/>
    <w:rsid w:val="00A4402A"/>
    <w:rsid w:val="00A44093"/>
    <w:rsid w:val="00A441B8"/>
    <w:rsid w:val="00A44315"/>
    <w:rsid w:val="00A4460B"/>
    <w:rsid w:val="00A44747"/>
    <w:rsid w:val="00A44823"/>
    <w:rsid w:val="00A44D70"/>
    <w:rsid w:val="00A44F4B"/>
    <w:rsid w:val="00A44FFB"/>
    <w:rsid w:val="00A4554B"/>
    <w:rsid w:val="00A45FF1"/>
    <w:rsid w:val="00A46236"/>
    <w:rsid w:val="00A464C1"/>
    <w:rsid w:val="00A47E76"/>
    <w:rsid w:val="00A47F1C"/>
    <w:rsid w:val="00A506D1"/>
    <w:rsid w:val="00A50A7A"/>
    <w:rsid w:val="00A50B6B"/>
    <w:rsid w:val="00A51548"/>
    <w:rsid w:val="00A518FC"/>
    <w:rsid w:val="00A51AF3"/>
    <w:rsid w:val="00A52DB8"/>
    <w:rsid w:val="00A53158"/>
    <w:rsid w:val="00A531DA"/>
    <w:rsid w:val="00A53B36"/>
    <w:rsid w:val="00A53C75"/>
    <w:rsid w:val="00A53ECE"/>
    <w:rsid w:val="00A540C2"/>
    <w:rsid w:val="00A5459E"/>
    <w:rsid w:val="00A54E57"/>
    <w:rsid w:val="00A54FF1"/>
    <w:rsid w:val="00A5597B"/>
    <w:rsid w:val="00A55AC2"/>
    <w:rsid w:val="00A5621E"/>
    <w:rsid w:val="00A56228"/>
    <w:rsid w:val="00A562A4"/>
    <w:rsid w:val="00A562E4"/>
    <w:rsid w:val="00A56799"/>
    <w:rsid w:val="00A56D3F"/>
    <w:rsid w:val="00A573BE"/>
    <w:rsid w:val="00A57457"/>
    <w:rsid w:val="00A57B0C"/>
    <w:rsid w:val="00A57DD4"/>
    <w:rsid w:val="00A60917"/>
    <w:rsid w:val="00A60E5D"/>
    <w:rsid w:val="00A60F3A"/>
    <w:rsid w:val="00A6101A"/>
    <w:rsid w:val="00A613FD"/>
    <w:rsid w:val="00A615C9"/>
    <w:rsid w:val="00A619C9"/>
    <w:rsid w:val="00A62068"/>
    <w:rsid w:val="00A620D7"/>
    <w:rsid w:val="00A6216C"/>
    <w:rsid w:val="00A6267F"/>
    <w:rsid w:val="00A62799"/>
    <w:rsid w:val="00A62801"/>
    <w:rsid w:val="00A63896"/>
    <w:rsid w:val="00A64377"/>
    <w:rsid w:val="00A652F9"/>
    <w:rsid w:val="00A6562D"/>
    <w:rsid w:val="00A65874"/>
    <w:rsid w:val="00A65AA7"/>
    <w:rsid w:val="00A65B29"/>
    <w:rsid w:val="00A668FB"/>
    <w:rsid w:val="00A66AF4"/>
    <w:rsid w:val="00A6779B"/>
    <w:rsid w:val="00A67AB9"/>
    <w:rsid w:val="00A67D61"/>
    <w:rsid w:val="00A67EAB"/>
    <w:rsid w:val="00A67EF7"/>
    <w:rsid w:val="00A701F4"/>
    <w:rsid w:val="00A70465"/>
    <w:rsid w:val="00A7073D"/>
    <w:rsid w:val="00A707FB"/>
    <w:rsid w:val="00A70B30"/>
    <w:rsid w:val="00A70BE6"/>
    <w:rsid w:val="00A70DC7"/>
    <w:rsid w:val="00A71486"/>
    <w:rsid w:val="00A7202B"/>
    <w:rsid w:val="00A72095"/>
    <w:rsid w:val="00A7271C"/>
    <w:rsid w:val="00A72806"/>
    <w:rsid w:val="00A72B4B"/>
    <w:rsid w:val="00A72EA4"/>
    <w:rsid w:val="00A73365"/>
    <w:rsid w:val="00A73469"/>
    <w:rsid w:val="00A73A86"/>
    <w:rsid w:val="00A7435A"/>
    <w:rsid w:val="00A7457A"/>
    <w:rsid w:val="00A74949"/>
    <w:rsid w:val="00A75031"/>
    <w:rsid w:val="00A75166"/>
    <w:rsid w:val="00A755DB"/>
    <w:rsid w:val="00A759F2"/>
    <w:rsid w:val="00A75C4A"/>
    <w:rsid w:val="00A75D94"/>
    <w:rsid w:val="00A76439"/>
    <w:rsid w:val="00A76636"/>
    <w:rsid w:val="00A76A42"/>
    <w:rsid w:val="00A77176"/>
    <w:rsid w:val="00A77359"/>
    <w:rsid w:val="00A77D91"/>
    <w:rsid w:val="00A77F58"/>
    <w:rsid w:val="00A8021A"/>
    <w:rsid w:val="00A8048F"/>
    <w:rsid w:val="00A8050A"/>
    <w:rsid w:val="00A805EE"/>
    <w:rsid w:val="00A80855"/>
    <w:rsid w:val="00A80C65"/>
    <w:rsid w:val="00A80DC0"/>
    <w:rsid w:val="00A814B9"/>
    <w:rsid w:val="00A8164C"/>
    <w:rsid w:val="00A81D79"/>
    <w:rsid w:val="00A82222"/>
    <w:rsid w:val="00A82302"/>
    <w:rsid w:val="00A8230D"/>
    <w:rsid w:val="00A82883"/>
    <w:rsid w:val="00A82942"/>
    <w:rsid w:val="00A82D4B"/>
    <w:rsid w:val="00A8333C"/>
    <w:rsid w:val="00A8362C"/>
    <w:rsid w:val="00A83659"/>
    <w:rsid w:val="00A8385C"/>
    <w:rsid w:val="00A83950"/>
    <w:rsid w:val="00A83B19"/>
    <w:rsid w:val="00A83E94"/>
    <w:rsid w:val="00A83FAD"/>
    <w:rsid w:val="00A842BE"/>
    <w:rsid w:val="00A846C7"/>
    <w:rsid w:val="00A84787"/>
    <w:rsid w:val="00A85627"/>
    <w:rsid w:val="00A85D67"/>
    <w:rsid w:val="00A86D8C"/>
    <w:rsid w:val="00A87121"/>
    <w:rsid w:val="00A8725D"/>
    <w:rsid w:val="00A87949"/>
    <w:rsid w:val="00A87B7C"/>
    <w:rsid w:val="00A90BA4"/>
    <w:rsid w:val="00A90D5B"/>
    <w:rsid w:val="00A910B7"/>
    <w:rsid w:val="00A911EA"/>
    <w:rsid w:val="00A9199D"/>
    <w:rsid w:val="00A91AB9"/>
    <w:rsid w:val="00A92060"/>
    <w:rsid w:val="00A92E3A"/>
    <w:rsid w:val="00A933C2"/>
    <w:rsid w:val="00A933F3"/>
    <w:rsid w:val="00A935BD"/>
    <w:rsid w:val="00A93A8F"/>
    <w:rsid w:val="00A93BF3"/>
    <w:rsid w:val="00A93ECA"/>
    <w:rsid w:val="00A94065"/>
    <w:rsid w:val="00A946EC"/>
    <w:rsid w:val="00A9495C"/>
    <w:rsid w:val="00A94A61"/>
    <w:rsid w:val="00A94D11"/>
    <w:rsid w:val="00A95366"/>
    <w:rsid w:val="00A9558B"/>
    <w:rsid w:val="00A95EED"/>
    <w:rsid w:val="00A961E0"/>
    <w:rsid w:val="00A9650F"/>
    <w:rsid w:val="00A967A3"/>
    <w:rsid w:val="00A968FD"/>
    <w:rsid w:val="00A96B64"/>
    <w:rsid w:val="00A96CAF"/>
    <w:rsid w:val="00A9798C"/>
    <w:rsid w:val="00A97AF3"/>
    <w:rsid w:val="00AA030C"/>
    <w:rsid w:val="00AA12C8"/>
    <w:rsid w:val="00AA15E3"/>
    <w:rsid w:val="00AA1C83"/>
    <w:rsid w:val="00AA2117"/>
    <w:rsid w:val="00AA3147"/>
    <w:rsid w:val="00AA33F8"/>
    <w:rsid w:val="00AA37D8"/>
    <w:rsid w:val="00AA42CD"/>
    <w:rsid w:val="00AA4D5C"/>
    <w:rsid w:val="00AA4DC0"/>
    <w:rsid w:val="00AA4F77"/>
    <w:rsid w:val="00AA584C"/>
    <w:rsid w:val="00AA5D7A"/>
    <w:rsid w:val="00AA60EB"/>
    <w:rsid w:val="00AA6B03"/>
    <w:rsid w:val="00AA7226"/>
    <w:rsid w:val="00AA73F0"/>
    <w:rsid w:val="00AA7506"/>
    <w:rsid w:val="00AA7545"/>
    <w:rsid w:val="00AA77CE"/>
    <w:rsid w:val="00AA7C96"/>
    <w:rsid w:val="00AB01D6"/>
    <w:rsid w:val="00AB0681"/>
    <w:rsid w:val="00AB08EE"/>
    <w:rsid w:val="00AB094A"/>
    <w:rsid w:val="00AB0A31"/>
    <w:rsid w:val="00AB0BE9"/>
    <w:rsid w:val="00AB0EDA"/>
    <w:rsid w:val="00AB0F6E"/>
    <w:rsid w:val="00AB13BA"/>
    <w:rsid w:val="00AB1775"/>
    <w:rsid w:val="00AB18BA"/>
    <w:rsid w:val="00AB1931"/>
    <w:rsid w:val="00AB1C36"/>
    <w:rsid w:val="00AB25F5"/>
    <w:rsid w:val="00AB2630"/>
    <w:rsid w:val="00AB28BE"/>
    <w:rsid w:val="00AB28FF"/>
    <w:rsid w:val="00AB2C53"/>
    <w:rsid w:val="00AB2F3D"/>
    <w:rsid w:val="00AB2FDD"/>
    <w:rsid w:val="00AB3028"/>
    <w:rsid w:val="00AB33FD"/>
    <w:rsid w:val="00AB4458"/>
    <w:rsid w:val="00AB4559"/>
    <w:rsid w:val="00AB492D"/>
    <w:rsid w:val="00AB4A10"/>
    <w:rsid w:val="00AB4F94"/>
    <w:rsid w:val="00AB500A"/>
    <w:rsid w:val="00AB582D"/>
    <w:rsid w:val="00AB5BC9"/>
    <w:rsid w:val="00AB5DE2"/>
    <w:rsid w:val="00AB6478"/>
    <w:rsid w:val="00AB66B0"/>
    <w:rsid w:val="00AB68AE"/>
    <w:rsid w:val="00AB7713"/>
    <w:rsid w:val="00AB776E"/>
    <w:rsid w:val="00AB7AE3"/>
    <w:rsid w:val="00AC00BD"/>
    <w:rsid w:val="00AC07B1"/>
    <w:rsid w:val="00AC0C0A"/>
    <w:rsid w:val="00AC11FC"/>
    <w:rsid w:val="00AC1323"/>
    <w:rsid w:val="00AC21F8"/>
    <w:rsid w:val="00AC222D"/>
    <w:rsid w:val="00AC228B"/>
    <w:rsid w:val="00AC28DC"/>
    <w:rsid w:val="00AC29B4"/>
    <w:rsid w:val="00AC31DD"/>
    <w:rsid w:val="00AC3769"/>
    <w:rsid w:val="00AC3DE3"/>
    <w:rsid w:val="00AC437A"/>
    <w:rsid w:val="00AC46FC"/>
    <w:rsid w:val="00AC47E1"/>
    <w:rsid w:val="00AC4A01"/>
    <w:rsid w:val="00AC545E"/>
    <w:rsid w:val="00AC54E8"/>
    <w:rsid w:val="00AC5FBF"/>
    <w:rsid w:val="00AC645A"/>
    <w:rsid w:val="00AC706A"/>
    <w:rsid w:val="00AC7B48"/>
    <w:rsid w:val="00AC7BDB"/>
    <w:rsid w:val="00AC7C4C"/>
    <w:rsid w:val="00AD062E"/>
    <w:rsid w:val="00AD07E2"/>
    <w:rsid w:val="00AD0ACD"/>
    <w:rsid w:val="00AD0C42"/>
    <w:rsid w:val="00AD0D8C"/>
    <w:rsid w:val="00AD0E2D"/>
    <w:rsid w:val="00AD1542"/>
    <w:rsid w:val="00AD20CE"/>
    <w:rsid w:val="00AD2DFF"/>
    <w:rsid w:val="00AD3FE8"/>
    <w:rsid w:val="00AD41E2"/>
    <w:rsid w:val="00AD42C9"/>
    <w:rsid w:val="00AD43F0"/>
    <w:rsid w:val="00AD4847"/>
    <w:rsid w:val="00AD4DBC"/>
    <w:rsid w:val="00AD4F2E"/>
    <w:rsid w:val="00AD526B"/>
    <w:rsid w:val="00AD53D2"/>
    <w:rsid w:val="00AD53DA"/>
    <w:rsid w:val="00AD5620"/>
    <w:rsid w:val="00AD565B"/>
    <w:rsid w:val="00AD6955"/>
    <w:rsid w:val="00AD707A"/>
    <w:rsid w:val="00AD724D"/>
    <w:rsid w:val="00AD75E3"/>
    <w:rsid w:val="00AD770B"/>
    <w:rsid w:val="00AD7805"/>
    <w:rsid w:val="00AD7BBF"/>
    <w:rsid w:val="00AD7EFA"/>
    <w:rsid w:val="00AE0A40"/>
    <w:rsid w:val="00AE16C9"/>
    <w:rsid w:val="00AE1BAF"/>
    <w:rsid w:val="00AE1DCF"/>
    <w:rsid w:val="00AE21B3"/>
    <w:rsid w:val="00AE234F"/>
    <w:rsid w:val="00AE247D"/>
    <w:rsid w:val="00AE25EE"/>
    <w:rsid w:val="00AE2F5A"/>
    <w:rsid w:val="00AE301A"/>
    <w:rsid w:val="00AE32C7"/>
    <w:rsid w:val="00AE342A"/>
    <w:rsid w:val="00AE3442"/>
    <w:rsid w:val="00AE34E0"/>
    <w:rsid w:val="00AE35A7"/>
    <w:rsid w:val="00AE394C"/>
    <w:rsid w:val="00AE3ACB"/>
    <w:rsid w:val="00AE3D3E"/>
    <w:rsid w:val="00AE3EC9"/>
    <w:rsid w:val="00AE3F9A"/>
    <w:rsid w:val="00AE4094"/>
    <w:rsid w:val="00AE47EF"/>
    <w:rsid w:val="00AE49DF"/>
    <w:rsid w:val="00AE4D07"/>
    <w:rsid w:val="00AE5080"/>
    <w:rsid w:val="00AE55DB"/>
    <w:rsid w:val="00AE56C9"/>
    <w:rsid w:val="00AE643E"/>
    <w:rsid w:val="00AE7201"/>
    <w:rsid w:val="00AE778B"/>
    <w:rsid w:val="00AE7F22"/>
    <w:rsid w:val="00AF03CE"/>
    <w:rsid w:val="00AF07AB"/>
    <w:rsid w:val="00AF07BB"/>
    <w:rsid w:val="00AF1401"/>
    <w:rsid w:val="00AF14CB"/>
    <w:rsid w:val="00AF1732"/>
    <w:rsid w:val="00AF1B3A"/>
    <w:rsid w:val="00AF1CBF"/>
    <w:rsid w:val="00AF1F75"/>
    <w:rsid w:val="00AF1FDB"/>
    <w:rsid w:val="00AF2519"/>
    <w:rsid w:val="00AF2BBB"/>
    <w:rsid w:val="00AF3ACC"/>
    <w:rsid w:val="00AF4085"/>
    <w:rsid w:val="00AF42B5"/>
    <w:rsid w:val="00AF51A0"/>
    <w:rsid w:val="00AF5F4D"/>
    <w:rsid w:val="00AF66A8"/>
    <w:rsid w:val="00AF6CE1"/>
    <w:rsid w:val="00AF753C"/>
    <w:rsid w:val="00AF7899"/>
    <w:rsid w:val="00AF7E81"/>
    <w:rsid w:val="00B00248"/>
    <w:rsid w:val="00B00693"/>
    <w:rsid w:val="00B0076E"/>
    <w:rsid w:val="00B0079B"/>
    <w:rsid w:val="00B00C85"/>
    <w:rsid w:val="00B0140F"/>
    <w:rsid w:val="00B018F3"/>
    <w:rsid w:val="00B01B07"/>
    <w:rsid w:val="00B022EC"/>
    <w:rsid w:val="00B02F73"/>
    <w:rsid w:val="00B03382"/>
    <w:rsid w:val="00B0343C"/>
    <w:rsid w:val="00B03599"/>
    <w:rsid w:val="00B03F85"/>
    <w:rsid w:val="00B04352"/>
    <w:rsid w:val="00B05259"/>
    <w:rsid w:val="00B05404"/>
    <w:rsid w:val="00B05448"/>
    <w:rsid w:val="00B05853"/>
    <w:rsid w:val="00B05982"/>
    <w:rsid w:val="00B05BE3"/>
    <w:rsid w:val="00B05FD7"/>
    <w:rsid w:val="00B06FD6"/>
    <w:rsid w:val="00B071F0"/>
    <w:rsid w:val="00B07346"/>
    <w:rsid w:val="00B07370"/>
    <w:rsid w:val="00B100B3"/>
    <w:rsid w:val="00B10A39"/>
    <w:rsid w:val="00B1176D"/>
    <w:rsid w:val="00B11D16"/>
    <w:rsid w:val="00B11E2A"/>
    <w:rsid w:val="00B11F6E"/>
    <w:rsid w:val="00B124F5"/>
    <w:rsid w:val="00B12935"/>
    <w:rsid w:val="00B12B9F"/>
    <w:rsid w:val="00B13150"/>
    <w:rsid w:val="00B13A81"/>
    <w:rsid w:val="00B13D57"/>
    <w:rsid w:val="00B13F85"/>
    <w:rsid w:val="00B141C2"/>
    <w:rsid w:val="00B14E55"/>
    <w:rsid w:val="00B154F8"/>
    <w:rsid w:val="00B15D88"/>
    <w:rsid w:val="00B15DBA"/>
    <w:rsid w:val="00B15EB7"/>
    <w:rsid w:val="00B16419"/>
    <w:rsid w:val="00B1739B"/>
    <w:rsid w:val="00B1753F"/>
    <w:rsid w:val="00B175AA"/>
    <w:rsid w:val="00B179FE"/>
    <w:rsid w:val="00B17B36"/>
    <w:rsid w:val="00B20C9D"/>
    <w:rsid w:val="00B21131"/>
    <w:rsid w:val="00B21744"/>
    <w:rsid w:val="00B22395"/>
    <w:rsid w:val="00B228BF"/>
    <w:rsid w:val="00B22E64"/>
    <w:rsid w:val="00B2390F"/>
    <w:rsid w:val="00B23BEB"/>
    <w:rsid w:val="00B23CD8"/>
    <w:rsid w:val="00B23DF2"/>
    <w:rsid w:val="00B2459B"/>
    <w:rsid w:val="00B248A1"/>
    <w:rsid w:val="00B24A14"/>
    <w:rsid w:val="00B24B46"/>
    <w:rsid w:val="00B24C77"/>
    <w:rsid w:val="00B24E5B"/>
    <w:rsid w:val="00B25375"/>
    <w:rsid w:val="00B253D5"/>
    <w:rsid w:val="00B25CB3"/>
    <w:rsid w:val="00B25D8B"/>
    <w:rsid w:val="00B25FE2"/>
    <w:rsid w:val="00B26959"/>
    <w:rsid w:val="00B26FC0"/>
    <w:rsid w:val="00B27366"/>
    <w:rsid w:val="00B2753F"/>
    <w:rsid w:val="00B27CAE"/>
    <w:rsid w:val="00B27F09"/>
    <w:rsid w:val="00B27FCD"/>
    <w:rsid w:val="00B3037C"/>
    <w:rsid w:val="00B305F8"/>
    <w:rsid w:val="00B30623"/>
    <w:rsid w:val="00B3069F"/>
    <w:rsid w:val="00B308A0"/>
    <w:rsid w:val="00B30C87"/>
    <w:rsid w:val="00B30D5E"/>
    <w:rsid w:val="00B30D7C"/>
    <w:rsid w:val="00B314CC"/>
    <w:rsid w:val="00B32987"/>
    <w:rsid w:val="00B32C99"/>
    <w:rsid w:val="00B32FB5"/>
    <w:rsid w:val="00B331A6"/>
    <w:rsid w:val="00B3351B"/>
    <w:rsid w:val="00B33A7F"/>
    <w:rsid w:val="00B344E7"/>
    <w:rsid w:val="00B34555"/>
    <w:rsid w:val="00B34CBF"/>
    <w:rsid w:val="00B350D2"/>
    <w:rsid w:val="00B354C2"/>
    <w:rsid w:val="00B35713"/>
    <w:rsid w:val="00B35DE4"/>
    <w:rsid w:val="00B3677C"/>
    <w:rsid w:val="00B367B7"/>
    <w:rsid w:val="00B3719C"/>
    <w:rsid w:val="00B37C98"/>
    <w:rsid w:val="00B37DB6"/>
    <w:rsid w:val="00B40184"/>
    <w:rsid w:val="00B40262"/>
    <w:rsid w:val="00B402E9"/>
    <w:rsid w:val="00B4069B"/>
    <w:rsid w:val="00B4069F"/>
    <w:rsid w:val="00B4109B"/>
    <w:rsid w:val="00B41DA0"/>
    <w:rsid w:val="00B41F49"/>
    <w:rsid w:val="00B41F95"/>
    <w:rsid w:val="00B42010"/>
    <w:rsid w:val="00B42161"/>
    <w:rsid w:val="00B42872"/>
    <w:rsid w:val="00B42ED5"/>
    <w:rsid w:val="00B43787"/>
    <w:rsid w:val="00B43886"/>
    <w:rsid w:val="00B439BB"/>
    <w:rsid w:val="00B43F1C"/>
    <w:rsid w:val="00B44189"/>
    <w:rsid w:val="00B450D8"/>
    <w:rsid w:val="00B45536"/>
    <w:rsid w:val="00B45DA8"/>
    <w:rsid w:val="00B4638A"/>
    <w:rsid w:val="00B47305"/>
    <w:rsid w:val="00B4739B"/>
    <w:rsid w:val="00B47732"/>
    <w:rsid w:val="00B47939"/>
    <w:rsid w:val="00B47EE5"/>
    <w:rsid w:val="00B47F73"/>
    <w:rsid w:val="00B500D8"/>
    <w:rsid w:val="00B50D96"/>
    <w:rsid w:val="00B50DE3"/>
    <w:rsid w:val="00B5159D"/>
    <w:rsid w:val="00B5193D"/>
    <w:rsid w:val="00B51B10"/>
    <w:rsid w:val="00B51B89"/>
    <w:rsid w:val="00B51CBE"/>
    <w:rsid w:val="00B51DAA"/>
    <w:rsid w:val="00B51F00"/>
    <w:rsid w:val="00B52441"/>
    <w:rsid w:val="00B53330"/>
    <w:rsid w:val="00B53F58"/>
    <w:rsid w:val="00B53FB7"/>
    <w:rsid w:val="00B53FE2"/>
    <w:rsid w:val="00B541D9"/>
    <w:rsid w:val="00B54445"/>
    <w:rsid w:val="00B5459D"/>
    <w:rsid w:val="00B54730"/>
    <w:rsid w:val="00B54DB2"/>
    <w:rsid w:val="00B551BE"/>
    <w:rsid w:val="00B553AC"/>
    <w:rsid w:val="00B5547F"/>
    <w:rsid w:val="00B55BCE"/>
    <w:rsid w:val="00B56321"/>
    <w:rsid w:val="00B56483"/>
    <w:rsid w:val="00B571B9"/>
    <w:rsid w:val="00B57214"/>
    <w:rsid w:val="00B5722E"/>
    <w:rsid w:val="00B575EA"/>
    <w:rsid w:val="00B575F1"/>
    <w:rsid w:val="00B57839"/>
    <w:rsid w:val="00B57E2D"/>
    <w:rsid w:val="00B57FF3"/>
    <w:rsid w:val="00B60A4C"/>
    <w:rsid w:val="00B60E67"/>
    <w:rsid w:val="00B6108D"/>
    <w:rsid w:val="00B61485"/>
    <w:rsid w:val="00B61C12"/>
    <w:rsid w:val="00B61DCF"/>
    <w:rsid w:val="00B62BC8"/>
    <w:rsid w:val="00B63284"/>
    <w:rsid w:val="00B6347B"/>
    <w:rsid w:val="00B63668"/>
    <w:rsid w:val="00B64A5E"/>
    <w:rsid w:val="00B64B9F"/>
    <w:rsid w:val="00B64C8A"/>
    <w:rsid w:val="00B650AA"/>
    <w:rsid w:val="00B6513C"/>
    <w:rsid w:val="00B65910"/>
    <w:rsid w:val="00B65A0B"/>
    <w:rsid w:val="00B65C59"/>
    <w:rsid w:val="00B65CF0"/>
    <w:rsid w:val="00B66A21"/>
    <w:rsid w:val="00B66C4A"/>
    <w:rsid w:val="00B66DA4"/>
    <w:rsid w:val="00B66ED6"/>
    <w:rsid w:val="00B67867"/>
    <w:rsid w:val="00B701C7"/>
    <w:rsid w:val="00B705DA"/>
    <w:rsid w:val="00B70A74"/>
    <w:rsid w:val="00B7114E"/>
    <w:rsid w:val="00B711FD"/>
    <w:rsid w:val="00B712DB"/>
    <w:rsid w:val="00B716CD"/>
    <w:rsid w:val="00B716FE"/>
    <w:rsid w:val="00B71A3C"/>
    <w:rsid w:val="00B71D47"/>
    <w:rsid w:val="00B71DBE"/>
    <w:rsid w:val="00B71EB1"/>
    <w:rsid w:val="00B731D2"/>
    <w:rsid w:val="00B737C2"/>
    <w:rsid w:val="00B73ABD"/>
    <w:rsid w:val="00B73F93"/>
    <w:rsid w:val="00B74363"/>
    <w:rsid w:val="00B751CC"/>
    <w:rsid w:val="00B75587"/>
    <w:rsid w:val="00B7568E"/>
    <w:rsid w:val="00B75FF9"/>
    <w:rsid w:val="00B7611B"/>
    <w:rsid w:val="00B763C2"/>
    <w:rsid w:val="00B769F0"/>
    <w:rsid w:val="00B772E0"/>
    <w:rsid w:val="00B77518"/>
    <w:rsid w:val="00B77B67"/>
    <w:rsid w:val="00B77E42"/>
    <w:rsid w:val="00B80479"/>
    <w:rsid w:val="00B80C5F"/>
    <w:rsid w:val="00B80C8D"/>
    <w:rsid w:val="00B80D87"/>
    <w:rsid w:val="00B814E3"/>
    <w:rsid w:val="00B8181A"/>
    <w:rsid w:val="00B81F4F"/>
    <w:rsid w:val="00B82130"/>
    <w:rsid w:val="00B82897"/>
    <w:rsid w:val="00B82C37"/>
    <w:rsid w:val="00B833EE"/>
    <w:rsid w:val="00B8346C"/>
    <w:rsid w:val="00B83ABD"/>
    <w:rsid w:val="00B84561"/>
    <w:rsid w:val="00B8482A"/>
    <w:rsid w:val="00B84DCB"/>
    <w:rsid w:val="00B85246"/>
    <w:rsid w:val="00B85480"/>
    <w:rsid w:val="00B8554C"/>
    <w:rsid w:val="00B85580"/>
    <w:rsid w:val="00B85731"/>
    <w:rsid w:val="00B857EA"/>
    <w:rsid w:val="00B85867"/>
    <w:rsid w:val="00B85C71"/>
    <w:rsid w:val="00B86501"/>
    <w:rsid w:val="00B86716"/>
    <w:rsid w:val="00B86B9A"/>
    <w:rsid w:val="00B877EE"/>
    <w:rsid w:val="00B87E1E"/>
    <w:rsid w:val="00B90333"/>
    <w:rsid w:val="00B9050D"/>
    <w:rsid w:val="00B905EB"/>
    <w:rsid w:val="00B90705"/>
    <w:rsid w:val="00B90AFF"/>
    <w:rsid w:val="00B91D4A"/>
    <w:rsid w:val="00B91E37"/>
    <w:rsid w:val="00B9255E"/>
    <w:rsid w:val="00B92857"/>
    <w:rsid w:val="00B92B7B"/>
    <w:rsid w:val="00B92E88"/>
    <w:rsid w:val="00B9338C"/>
    <w:rsid w:val="00B933E2"/>
    <w:rsid w:val="00B93B17"/>
    <w:rsid w:val="00B9406A"/>
    <w:rsid w:val="00B941C2"/>
    <w:rsid w:val="00B94802"/>
    <w:rsid w:val="00B94A10"/>
    <w:rsid w:val="00B94BD0"/>
    <w:rsid w:val="00B94DE3"/>
    <w:rsid w:val="00B95537"/>
    <w:rsid w:val="00B955F6"/>
    <w:rsid w:val="00B95BD0"/>
    <w:rsid w:val="00B96312"/>
    <w:rsid w:val="00B97420"/>
    <w:rsid w:val="00B97AD9"/>
    <w:rsid w:val="00BA00C5"/>
    <w:rsid w:val="00BA09FA"/>
    <w:rsid w:val="00BA0AC1"/>
    <w:rsid w:val="00BA0B48"/>
    <w:rsid w:val="00BA14B5"/>
    <w:rsid w:val="00BA1D39"/>
    <w:rsid w:val="00BA1F7F"/>
    <w:rsid w:val="00BA21E2"/>
    <w:rsid w:val="00BA22D6"/>
    <w:rsid w:val="00BA2E28"/>
    <w:rsid w:val="00BA35E2"/>
    <w:rsid w:val="00BA3730"/>
    <w:rsid w:val="00BA399D"/>
    <w:rsid w:val="00BA3A28"/>
    <w:rsid w:val="00BA3AD1"/>
    <w:rsid w:val="00BA427B"/>
    <w:rsid w:val="00BA4677"/>
    <w:rsid w:val="00BA4BA6"/>
    <w:rsid w:val="00BA4E69"/>
    <w:rsid w:val="00BA4E6A"/>
    <w:rsid w:val="00BA50CB"/>
    <w:rsid w:val="00BA59DD"/>
    <w:rsid w:val="00BA5A5C"/>
    <w:rsid w:val="00BA5EBC"/>
    <w:rsid w:val="00BA64BC"/>
    <w:rsid w:val="00BA68FB"/>
    <w:rsid w:val="00BA6AD1"/>
    <w:rsid w:val="00BA6B80"/>
    <w:rsid w:val="00BA6D30"/>
    <w:rsid w:val="00BA7731"/>
    <w:rsid w:val="00BA7FA2"/>
    <w:rsid w:val="00BB042F"/>
    <w:rsid w:val="00BB097C"/>
    <w:rsid w:val="00BB0A58"/>
    <w:rsid w:val="00BB10BA"/>
    <w:rsid w:val="00BB112D"/>
    <w:rsid w:val="00BB16B6"/>
    <w:rsid w:val="00BB27BE"/>
    <w:rsid w:val="00BB2878"/>
    <w:rsid w:val="00BB30AE"/>
    <w:rsid w:val="00BB30D6"/>
    <w:rsid w:val="00BB356D"/>
    <w:rsid w:val="00BB445E"/>
    <w:rsid w:val="00BB4C7F"/>
    <w:rsid w:val="00BB4C8D"/>
    <w:rsid w:val="00BB4DAD"/>
    <w:rsid w:val="00BB4FA8"/>
    <w:rsid w:val="00BB5610"/>
    <w:rsid w:val="00BB5721"/>
    <w:rsid w:val="00BB57C4"/>
    <w:rsid w:val="00BB5F1D"/>
    <w:rsid w:val="00BB6809"/>
    <w:rsid w:val="00BB7117"/>
    <w:rsid w:val="00BB7391"/>
    <w:rsid w:val="00BB73CD"/>
    <w:rsid w:val="00BB76F6"/>
    <w:rsid w:val="00BB787D"/>
    <w:rsid w:val="00BB7E79"/>
    <w:rsid w:val="00BC0538"/>
    <w:rsid w:val="00BC0689"/>
    <w:rsid w:val="00BC107E"/>
    <w:rsid w:val="00BC135E"/>
    <w:rsid w:val="00BC1DEB"/>
    <w:rsid w:val="00BC225C"/>
    <w:rsid w:val="00BC2F34"/>
    <w:rsid w:val="00BC3530"/>
    <w:rsid w:val="00BC3583"/>
    <w:rsid w:val="00BC4147"/>
    <w:rsid w:val="00BC442D"/>
    <w:rsid w:val="00BC4DC2"/>
    <w:rsid w:val="00BC502B"/>
    <w:rsid w:val="00BC52B3"/>
    <w:rsid w:val="00BC58DE"/>
    <w:rsid w:val="00BC5900"/>
    <w:rsid w:val="00BC5B72"/>
    <w:rsid w:val="00BC5DC3"/>
    <w:rsid w:val="00BC605C"/>
    <w:rsid w:val="00BC65DF"/>
    <w:rsid w:val="00BC6888"/>
    <w:rsid w:val="00BC691C"/>
    <w:rsid w:val="00BC75B2"/>
    <w:rsid w:val="00BC75FA"/>
    <w:rsid w:val="00BC7733"/>
    <w:rsid w:val="00BD1011"/>
    <w:rsid w:val="00BD15F3"/>
    <w:rsid w:val="00BD1B5A"/>
    <w:rsid w:val="00BD1D50"/>
    <w:rsid w:val="00BD2579"/>
    <w:rsid w:val="00BD3806"/>
    <w:rsid w:val="00BD386C"/>
    <w:rsid w:val="00BD3D46"/>
    <w:rsid w:val="00BD5191"/>
    <w:rsid w:val="00BD55AE"/>
    <w:rsid w:val="00BD5DCF"/>
    <w:rsid w:val="00BD5E69"/>
    <w:rsid w:val="00BD640A"/>
    <w:rsid w:val="00BD640F"/>
    <w:rsid w:val="00BD6A10"/>
    <w:rsid w:val="00BD705F"/>
    <w:rsid w:val="00BD7167"/>
    <w:rsid w:val="00BD720C"/>
    <w:rsid w:val="00BD7EC5"/>
    <w:rsid w:val="00BE05DF"/>
    <w:rsid w:val="00BE06AE"/>
    <w:rsid w:val="00BE0735"/>
    <w:rsid w:val="00BE0A7B"/>
    <w:rsid w:val="00BE125D"/>
    <w:rsid w:val="00BE1CE3"/>
    <w:rsid w:val="00BE1DC2"/>
    <w:rsid w:val="00BE1E3F"/>
    <w:rsid w:val="00BE20FB"/>
    <w:rsid w:val="00BE2591"/>
    <w:rsid w:val="00BE2614"/>
    <w:rsid w:val="00BE28B8"/>
    <w:rsid w:val="00BE30A5"/>
    <w:rsid w:val="00BE3476"/>
    <w:rsid w:val="00BE3DCF"/>
    <w:rsid w:val="00BE4270"/>
    <w:rsid w:val="00BE4747"/>
    <w:rsid w:val="00BE5148"/>
    <w:rsid w:val="00BE517F"/>
    <w:rsid w:val="00BE53ED"/>
    <w:rsid w:val="00BE54F3"/>
    <w:rsid w:val="00BE56EF"/>
    <w:rsid w:val="00BE5D26"/>
    <w:rsid w:val="00BE6293"/>
    <w:rsid w:val="00BE63D3"/>
    <w:rsid w:val="00BE6735"/>
    <w:rsid w:val="00BE7041"/>
    <w:rsid w:val="00BE7149"/>
    <w:rsid w:val="00BE719C"/>
    <w:rsid w:val="00BE72D2"/>
    <w:rsid w:val="00BE74FD"/>
    <w:rsid w:val="00BE7DDA"/>
    <w:rsid w:val="00BF0A77"/>
    <w:rsid w:val="00BF13A6"/>
    <w:rsid w:val="00BF159C"/>
    <w:rsid w:val="00BF198A"/>
    <w:rsid w:val="00BF22A2"/>
    <w:rsid w:val="00BF25D0"/>
    <w:rsid w:val="00BF265A"/>
    <w:rsid w:val="00BF2795"/>
    <w:rsid w:val="00BF2CDC"/>
    <w:rsid w:val="00BF2E39"/>
    <w:rsid w:val="00BF33DA"/>
    <w:rsid w:val="00BF3442"/>
    <w:rsid w:val="00BF3680"/>
    <w:rsid w:val="00BF3753"/>
    <w:rsid w:val="00BF3BA3"/>
    <w:rsid w:val="00BF3C35"/>
    <w:rsid w:val="00BF3DFE"/>
    <w:rsid w:val="00BF487E"/>
    <w:rsid w:val="00BF49F5"/>
    <w:rsid w:val="00BF4CE7"/>
    <w:rsid w:val="00BF5563"/>
    <w:rsid w:val="00BF55F1"/>
    <w:rsid w:val="00BF5ACB"/>
    <w:rsid w:val="00BF5D3F"/>
    <w:rsid w:val="00BF6FAA"/>
    <w:rsid w:val="00C00534"/>
    <w:rsid w:val="00C00DE9"/>
    <w:rsid w:val="00C00E75"/>
    <w:rsid w:val="00C01037"/>
    <w:rsid w:val="00C010CB"/>
    <w:rsid w:val="00C01534"/>
    <w:rsid w:val="00C015F8"/>
    <w:rsid w:val="00C018CB"/>
    <w:rsid w:val="00C019C9"/>
    <w:rsid w:val="00C02284"/>
    <w:rsid w:val="00C02A2A"/>
    <w:rsid w:val="00C02C57"/>
    <w:rsid w:val="00C02CA3"/>
    <w:rsid w:val="00C0365E"/>
    <w:rsid w:val="00C04D36"/>
    <w:rsid w:val="00C04E36"/>
    <w:rsid w:val="00C04FB8"/>
    <w:rsid w:val="00C05822"/>
    <w:rsid w:val="00C066CB"/>
    <w:rsid w:val="00C06A8C"/>
    <w:rsid w:val="00C06FA9"/>
    <w:rsid w:val="00C0706D"/>
    <w:rsid w:val="00C071D5"/>
    <w:rsid w:val="00C075C7"/>
    <w:rsid w:val="00C07699"/>
    <w:rsid w:val="00C077E4"/>
    <w:rsid w:val="00C07E16"/>
    <w:rsid w:val="00C10945"/>
    <w:rsid w:val="00C10A4E"/>
    <w:rsid w:val="00C10C81"/>
    <w:rsid w:val="00C10E17"/>
    <w:rsid w:val="00C11177"/>
    <w:rsid w:val="00C1126A"/>
    <w:rsid w:val="00C1130B"/>
    <w:rsid w:val="00C11554"/>
    <w:rsid w:val="00C11604"/>
    <w:rsid w:val="00C11962"/>
    <w:rsid w:val="00C11E13"/>
    <w:rsid w:val="00C11FA2"/>
    <w:rsid w:val="00C12C30"/>
    <w:rsid w:val="00C12D1F"/>
    <w:rsid w:val="00C12D6D"/>
    <w:rsid w:val="00C1370D"/>
    <w:rsid w:val="00C1392F"/>
    <w:rsid w:val="00C13BE3"/>
    <w:rsid w:val="00C13FF2"/>
    <w:rsid w:val="00C140C5"/>
    <w:rsid w:val="00C142C7"/>
    <w:rsid w:val="00C14424"/>
    <w:rsid w:val="00C1469C"/>
    <w:rsid w:val="00C14751"/>
    <w:rsid w:val="00C1495F"/>
    <w:rsid w:val="00C14B3A"/>
    <w:rsid w:val="00C14BE0"/>
    <w:rsid w:val="00C1552C"/>
    <w:rsid w:val="00C15A24"/>
    <w:rsid w:val="00C15A67"/>
    <w:rsid w:val="00C17158"/>
    <w:rsid w:val="00C1761C"/>
    <w:rsid w:val="00C17D13"/>
    <w:rsid w:val="00C20421"/>
    <w:rsid w:val="00C20A06"/>
    <w:rsid w:val="00C20BFE"/>
    <w:rsid w:val="00C20D2C"/>
    <w:rsid w:val="00C21078"/>
    <w:rsid w:val="00C212D0"/>
    <w:rsid w:val="00C21711"/>
    <w:rsid w:val="00C219C5"/>
    <w:rsid w:val="00C21A39"/>
    <w:rsid w:val="00C21ACA"/>
    <w:rsid w:val="00C22C2B"/>
    <w:rsid w:val="00C233C3"/>
    <w:rsid w:val="00C23ACE"/>
    <w:rsid w:val="00C23D65"/>
    <w:rsid w:val="00C23F29"/>
    <w:rsid w:val="00C23FCB"/>
    <w:rsid w:val="00C24197"/>
    <w:rsid w:val="00C245E3"/>
    <w:rsid w:val="00C24993"/>
    <w:rsid w:val="00C254A1"/>
    <w:rsid w:val="00C261FC"/>
    <w:rsid w:val="00C262C5"/>
    <w:rsid w:val="00C266D5"/>
    <w:rsid w:val="00C272D0"/>
    <w:rsid w:val="00C27772"/>
    <w:rsid w:val="00C3000C"/>
    <w:rsid w:val="00C3016B"/>
    <w:rsid w:val="00C301C1"/>
    <w:rsid w:val="00C301F5"/>
    <w:rsid w:val="00C307AD"/>
    <w:rsid w:val="00C30C59"/>
    <w:rsid w:val="00C311E5"/>
    <w:rsid w:val="00C31966"/>
    <w:rsid w:val="00C31A4D"/>
    <w:rsid w:val="00C31B75"/>
    <w:rsid w:val="00C330D0"/>
    <w:rsid w:val="00C33C01"/>
    <w:rsid w:val="00C33C08"/>
    <w:rsid w:val="00C345AC"/>
    <w:rsid w:val="00C3478B"/>
    <w:rsid w:val="00C34A03"/>
    <w:rsid w:val="00C34A71"/>
    <w:rsid w:val="00C34FF8"/>
    <w:rsid w:val="00C35136"/>
    <w:rsid w:val="00C35819"/>
    <w:rsid w:val="00C35EB0"/>
    <w:rsid w:val="00C35F0E"/>
    <w:rsid w:val="00C36534"/>
    <w:rsid w:val="00C365F3"/>
    <w:rsid w:val="00C36999"/>
    <w:rsid w:val="00C36DE6"/>
    <w:rsid w:val="00C3737F"/>
    <w:rsid w:val="00C37654"/>
    <w:rsid w:val="00C376D8"/>
    <w:rsid w:val="00C37BF5"/>
    <w:rsid w:val="00C37D3E"/>
    <w:rsid w:val="00C37D95"/>
    <w:rsid w:val="00C37E90"/>
    <w:rsid w:val="00C37FCA"/>
    <w:rsid w:val="00C402A7"/>
    <w:rsid w:val="00C402AE"/>
    <w:rsid w:val="00C4056D"/>
    <w:rsid w:val="00C408EC"/>
    <w:rsid w:val="00C40AF9"/>
    <w:rsid w:val="00C40B4C"/>
    <w:rsid w:val="00C40DD3"/>
    <w:rsid w:val="00C40E79"/>
    <w:rsid w:val="00C416F1"/>
    <w:rsid w:val="00C41AFF"/>
    <w:rsid w:val="00C42441"/>
    <w:rsid w:val="00C4276C"/>
    <w:rsid w:val="00C42787"/>
    <w:rsid w:val="00C42DC0"/>
    <w:rsid w:val="00C42DEF"/>
    <w:rsid w:val="00C434AA"/>
    <w:rsid w:val="00C43508"/>
    <w:rsid w:val="00C43625"/>
    <w:rsid w:val="00C43674"/>
    <w:rsid w:val="00C43772"/>
    <w:rsid w:val="00C44A90"/>
    <w:rsid w:val="00C44FFB"/>
    <w:rsid w:val="00C4695C"/>
    <w:rsid w:val="00C47155"/>
    <w:rsid w:val="00C47427"/>
    <w:rsid w:val="00C479C6"/>
    <w:rsid w:val="00C47EDA"/>
    <w:rsid w:val="00C50007"/>
    <w:rsid w:val="00C5043F"/>
    <w:rsid w:val="00C50569"/>
    <w:rsid w:val="00C505CD"/>
    <w:rsid w:val="00C50688"/>
    <w:rsid w:val="00C50C59"/>
    <w:rsid w:val="00C50EF4"/>
    <w:rsid w:val="00C51193"/>
    <w:rsid w:val="00C511D6"/>
    <w:rsid w:val="00C516BA"/>
    <w:rsid w:val="00C519C0"/>
    <w:rsid w:val="00C522F8"/>
    <w:rsid w:val="00C5293B"/>
    <w:rsid w:val="00C52E41"/>
    <w:rsid w:val="00C53CFF"/>
    <w:rsid w:val="00C54598"/>
    <w:rsid w:val="00C5586C"/>
    <w:rsid w:val="00C56A2E"/>
    <w:rsid w:val="00C57B42"/>
    <w:rsid w:val="00C57C28"/>
    <w:rsid w:val="00C57FE3"/>
    <w:rsid w:val="00C6038D"/>
    <w:rsid w:val="00C603A9"/>
    <w:rsid w:val="00C607E5"/>
    <w:rsid w:val="00C60977"/>
    <w:rsid w:val="00C60EA8"/>
    <w:rsid w:val="00C610B0"/>
    <w:rsid w:val="00C610DF"/>
    <w:rsid w:val="00C61864"/>
    <w:rsid w:val="00C61CF5"/>
    <w:rsid w:val="00C61DB1"/>
    <w:rsid w:val="00C62501"/>
    <w:rsid w:val="00C62A5C"/>
    <w:rsid w:val="00C62F9D"/>
    <w:rsid w:val="00C634D1"/>
    <w:rsid w:val="00C635EE"/>
    <w:rsid w:val="00C638C4"/>
    <w:rsid w:val="00C639F3"/>
    <w:rsid w:val="00C63E20"/>
    <w:rsid w:val="00C64675"/>
    <w:rsid w:val="00C646CA"/>
    <w:rsid w:val="00C647BA"/>
    <w:rsid w:val="00C64807"/>
    <w:rsid w:val="00C64B52"/>
    <w:rsid w:val="00C64BFB"/>
    <w:rsid w:val="00C64D5B"/>
    <w:rsid w:val="00C64E57"/>
    <w:rsid w:val="00C650EE"/>
    <w:rsid w:val="00C6563D"/>
    <w:rsid w:val="00C65DF6"/>
    <w:rsid w:val="00C6684D"/>
    <w:rsid w:val="00C6704B"/>
    <w:rsid w:val="00C67534"/>
    <w:rsid w:val="00C6774D"/>
    <w:rsid w:val="00C67C99"/>
    <w:rsid w:val="00C67CC8"/>
    <w:rsid w:val="00C67EF3"/>
    <w:rsid w:val="00C701B8"/>
    <w:rsid w:val="00C70ABE"/>
    <w:rsid w:val="00C70FCA"/>
    <w:rsid w:val="00C71496"/>
    <w:rsid w:val="00C715A6"/>
    <w:rsid w:val="00C71DED"/>
    <w:rsid w:val="00C7231D"/>
    <w:rsid w:val="00C73701"/>
    <w:rsid w:val="00C745A5"/>
    <w:rsid w:val="00C74B1B"/>
    <w:rsid w:val="00C74BA5"/>
    <w:rsid w:val="00C7524D"/>
    <w:rsid w:val="00C758D1"/>
    <w:rsid w:val="00C75C28"/>
    <w:rsid w:val="00C76001"/>
    <w:rsid w:val="00C76177"/>
    <w:rsid w:val="00C761DB"/>
    <w:rsid w:val="00C76634"/>
    <w:rsid w:val="00C76704"/>
    <w:rsid w:val="00C768E2"/>
    <w:rsid w:val="00C76997"/>
    <w:rsid w:val="00C776A0"/>
    <w:rsid w:val="00C80503"/>
    <w:rsid w:val="00C80528"/>
    <w:rsid w:val="00C807CA"/>
    <w:rsid w:val="00C80A28"/>
    <w:rsid w:val="00C80D30"/>
    <w:rsid w:val="00C8142B"/>
    <w:rsid w:val="00C8186B"/>
    <w:rsid w:val="00C81891"/>
    <w:rsid w:val="00C81907"/>
    <w:rsid w:val="00C81A7E"/>
    <w:rsid w:val="00C81CEE"/>
    <w:rsid w:val="00C82345"/>
    <w:rsid w:val="00C82A6D"/>
    <w:rsid w:val="00C83865"/>
    <w:rsid w:val="00C83E5E"/>
    <w:rsid w:val="00C8438D"/>
    <w:rsid w:val="00C84CFA"/>
    <w:rsid w:val="00C85533"/>
    <w:rsid w:val="00C85628"/>
    <w:rsid w:val="00C85ACC"/>
    <w:rsid w:val="00C85DE4"/>
    <w:rsid w:val="00C86230"/>
    <w:rsid w:val="00C86253"/>
    <w:rsid w:val="00C8668F"/>
    <w:rsid w:val="00C87B77"/>
    <w:rsid w:val="00C90059"/>
    <w:rsid w:val="00C900B0"/>
    <w:rsid w:val="00C900C5"/>
    <w:rsid w:val="00C900D9"/>
    <w:rsid w:val="00C9010C"/>
    <w:rsid w:val="00C91116"/>
    <w:rsid w:val="00C91279"/>
    <w:rsid w:val="00C9128C"/>
    <w:rsid w:val="00C91291"/>
    <w:rsid w:val="00C912EC"/>
    <w:rsid w:val="00C91535"/>
    <w:rsid w:val="00C918AA"/>
    <w:rsid w:val="00C91927"/>
    <w:rsid w:val="00C91BC0"/>
    <w:rsid w:val="00C91C2C"/>
    <w:rsid w:val="00C9275F"/>
    <w:rsid w:val="00C927C3"/>
    <w:rsid w:val="00C92A82"/>
    <w:rsid w:val="00C92A8D"/>
    <w:rsid w:val="00C92EC5"/>
    <w:rsid w:val="00C93100"/>
    <w:rsid w:val="00C934FE"/>
    <w:rsid w:val="00C9385A"/>
    <w:rsid w:val="00C93A63"/>
    <w:rsid w:val="00C93CC0"/>
    <w:rsid w:val="00C93D61"/>
    <w:rsid w:val="00C93F2A"/>
    <w:rsid w:val="00C942E4"/>
    <w:rsid w:val="00C950B0"/>
    <w:rsid w:val="00C95325"/>
    <w:rsid w:val="00C95C45"/>
    <w:rsid w:val="00C962E0"/>
    <w:rsid w:val="00C97167"/>
    <w:rsid w:val="00C97617"/>
    <w:rsid w:val="00C97EF7"/>
    <w:rsid w:val="00CA0EAB"/>
    <w:rsid w:val="00CA0F06"/>
    <w:rsid w:val="00CA171E"/>
    <w:rsid w:val="00CA1BAC"/>
    <w:rsid w:val="00CA1BB9"/>
    <w:rsid w:val="00CA2AD7"/>
    <w:rsid w:val="00CA2F12"/>
    <w:rsid w:val="00CA33DD"/>
    <w:rsid w:val="00CA33E1"/>
    <w:rsid w:val="00CA3B0D"/>
    <w:rsid w:val="00CA3D0D"/>
    <w:rsid w:val="00CA3E7C"/>
    <w:rsid w:val="00CA4525"/>
    <w:rsid w:val="00CA4A58"/>
    <w:rsid w:val="00CA4AF2"/>
    <w:rsid w:val="00CA4D00"/>
    <w:rsid w:val="00CA4EB0"/>
    <w:rsid w:val="00CA5B03"/>
    <w:rsid w:val="00CA5FE9"/>
    <w:rsid w:val="00CA64CF"/>
    <w:rsid w:val="00CA6696"/>
    <w:rsid w:val="00CA6C14"/>
    <w:rsid w:val="00CA6CA2"/>
    <w:rsid w:val="00CA70B8"/>
    <w:rsid w:val="00CA71F8"/>
    <w:rsid w:val="00CA793F"/>
    <w:rsid w:val="00CA7BAB"/>
    <w:rsid w:val="00CB005D"/>
    <w:rsid w:val="00CB11BF"/>
    <w:rsid w:val="00CB16CE"/>
    <w:rsid w:val="00CB1878"/>
    <w:rsid w:val="00CB19BC"/>
    <w:rsid w:val="00CB1DED"/>
    <w:rsid w:val="00CB24C8"/>
    <w:rsid w:val="00CB25DE"/>
    <w:rsid w:val="00CB268C"/>
    <w:rsid w:val="00CB2E6F"/>
    <w:rsid w:val="00CB307D"/>
    <w:rsid w:val="00CB346A"/>
    <w:rsid w:val="00CB34CE"/>
    <w:rsid w:val="00CB38F7"/>
    <w:rsid w:val="00CB405D"/>
    <w:rsid w:val="00CB42E2"/>
    <w:rsid w:val="00CB435E"/>
    <w:rsid w:val="00CB4451"/>
    <w:rsid w:val="00CB454A"/>
    <w:rsid w:val="00CB457E"/>
    <w:rsid w:val="00CB4BA5"/>
    <w:rsid w:val="00CB4EDD"/>
    <w:rsid w:val="00CB4F76"/>
    <w:rsid w:val="00CB5459"/>
    <w:rsid w:val="00CB5826"/>
    <w:rsid w:val="00CB5CA9"/>
    <w:rsid w:val="00CB61F5"/>
    <w:rsid w:val="00CB6E66"/>
    <w:rsid w:val="00CB7A57"/>
    <w:rsid w:val="00CB7E53"/>
    <w:rsid w:val="00CB7F4D"/>
    <w:rsid w:val="00CC01B2"/>
    <w:rsid w:val="00CC0652"/>
    <w:rsid w:val="00CC07B5"/>
    <w:rsid w:val="00CC1292"/>
    <w:rsid w:val="00CC266A"/>
    <w:rsid w:val="00CC2D95"/>
    <w:rsid w:val="00CC2F7A"/>
    <w:rsid w:val="00CC30DD"/>
    <w:rsid w:val="00CC3201"/>
    <w:rsid w:val="00CC3547"/>
    <w:rsid w:val="00CC3820"/>
    <w:rsid w:val="00CC3ED0"/>
    <w:rsid w:val="00CC4762"/>
    <w:rsid w:val="00CC4D19"/>
    <w:rsid w:val="00CC4DA7"/>
    <w:rsid w:val="00CC65CE"/>
    <w:rsid w:val="00CC6C40"/>
    <w:rsid w:val="00CC704A"/>
    <w:rsid w:val="00CC769E"/>
    <w:rsid w:val="00CD0121"/>
    <w:rsid w:val="00CD17B3"/>
    <w:rsid w:val="00CD1DDA"/>
    <w:rsid w:val="00CD209B"/>
    <w:rsid w:val="00CD2382"/>
    <w:rsid w:val="00CD23D9"/>
    <w:rsid w:val="00CD29E9"/>
    <w:rsid w:val="00CD381B"/>
    <w:rsid w:val="00CD3B94"/>
    <w:rsid w:val="00CD3CC1"/>
    <w:rsid w:val="00CD4218"/>
    <w:rsid w:val="00CD514E"/>
    <w:rsid w:val="00CD548D"/>
    <w:rsid w:val="00CD5C7F"/>
    <w:rsid w:val="00CD5FEC"/>
    <w:rsid w:val="00CD656F"/>
    <w:rsid w:val="00CD7125"/>
    <w:rsid w:val="00CD7535"/>
    <w:rsid w:val="00CD7D80"/>
    <w:rsid w:val="00CE0270"/>
    <w:rsid w:val="00CE02C6"/>
    <w:rsid w:val="00CE0378"/>
    <w:rsid w:val="00CE0B59"/>
    <w:rsid w:val="00CE0D20"/>
    <w:rsid w:val="00CE0DA3"/>
    <w:rsid w:val="00CE11D0"/>
    <w:rsid w:val="00CE1565"/>
    <w:rsid w:val="00CE183A"/>
    <w:rsid w:val="00CE1C03"/>
    <w:rsid w:val="00CE24EE"/>
    <w:rsid w:val="00CE30F1"/>
    <w:rsid w:val="00CE3364"/>
    <w:rsid w:val="00CE357E"/>
    <w:rsid w:val="00CE36E5"/>
    <w:rsid w:val="00CE40BC"/>
    <w:rsid w:val="00CE414A"/>
    <w:rsid w:val="00CE41D1"/>
    <w:rsid w:val="00CE458C"/>
    <w:rsid w:val="00CE4AA9"/>
    <w:rsid w:val="00CE4B38"/>
    <w:rsid w:val="00CE4F32"/>
    <w:rsid w:val="00CE5017"/>
    <w:rsid w:val="00CE509F"/>
    <w:rsid w:val="00CE53D6"/>
    <w:rsid w:val="00CE546E"/>
    <w:rsid w:val="00CE54AC"/>
    <w:rsid w:val="00CE5666"/>
    <w:rsid w:val="00CE56D0"/>
    <w:rsid w:val="00CE65EB"/>
    <w:rsid w:val="00CE6776"/>
    <w:rsid w:val="00CE6787"/>
    <w:rsid w:val="00CE6DF3"/>
    <w:rsid w:val="00CE75E2"/>
    <w:rsid w:val="00CE76D4"/>
    <w:rsid w:val="00CE785E"/>
    <w:rsid w:val="00CE7FDE"/>
    <w:rsid w:val="00CF068E"/>
    <w:rsid w:val="00CF0BE9"/>
    <w:rsid w:val="00CF0C09"/>
    <w:rsid w:val="00CF0D24"/>
    <w:rsid w:val="00CF0DF5"/>
    <w:rsid w:val="00CF15CE"/>
    <w:rsid w:val="00CF15D1"/>
    <w:rsid w:val="00CF1782"/>
    <w:rsid w:val="00CF2E25"/>
    <w:rsid w:val="00CF2F72"/>
    <w:rsid w:val="00CF32EA"/>
    <w:rsid w:val="00CF351A"/>
    <w:rsid w:val="00CF3D16"/>
    <w:rsid w:val="00CF3F35"/>
    <w:rsid w:val="00CF419B"/>
    <w:rsid w:val="00CF441A"/>
    <w:rsid w:val="00CF46E6"/>
    <w:rsid w:val="00CF4B29"/>
    <w:rsid w:val="00CF575A"/>
    <w:rsid w:val="00CF5B84"/>
    <w:rsid w:val="00CF625C"/>
    <w:rsid w:val="00CF66AD"/>
    <w:rsid w:val="00CF6885"/>
    <w:rsid w:val="00CF6AB5"/>
    <w:rsid w:val="00CF7296"/>
    <w:rsid w:val="00CF7425"/>
    <w:rsid w:val="00CF7544"/>
    <w:rsid w:val="00CF7CB1"/>
    <w:rsid w:val="00CF7E73"/>
    <w:rsid w:val="00D0006B"/>
    <w:rsid w:val="00D0038B"/>
    <w:rsid w:val="00D00BBA"/>
    <w:rsid w:val="00D00CDC"/>
    <w:rsid w:val="00D00DFE"/>
    <w:rsid w:val="00D0105E"/>
    <w:rsid w:val="00D0125C"/>
    <w:rsid w:val="00D01722"/>
    <w:rsid w:val="00D02559"/>
    <w:rsid w:val="00D02571"/>
    <w:rsid w:val="00D02BDE"/>
    <w:rsid w:val="00D02EF7"/>
    <w:rsid w:val="00D02F52"/>
    <w:rsid w:val="00D033AE"/>
    <w:rsid w:val="00D03775"/>
    <w:rsid w:val="00D045AA"/>
    <w:rsid w:val="00D045FB"/>
    <w:rsid w:val="00D04F44"/>
    <w:rsid w:val="00D05107"/>
    <w:rsid w:val="00D05141"/>
    <w:rsid w:val="00D05143"/>
    <w:rsid w:val="00D05452"/>
    <w:rsid w:val="00D054F2"/>
    <w:rsid w:val="00D05F61"/>
    <w:rsid w:val="00D062E8"/>
    <w:rsid w:val="00D06AEC"/>
    <w:rsid w:val="00D075CB"/>
    <w:rsid w:val="00D07A27"/>
    <w:rsid w:val="00D101EF"/>
    <w:rsid w:val="00D102CF"/>
    <w:rsid w:val="00D10618"/>
    <w:rsid w:val="00D106A8"/>
    <w:rsid w:val="00D10B74"/>
    <w:rsid w:val="00D10EFE"/>
    <w:rsid w:val="00D112F9"/>
    <w:rsid w:val="00D113EC"/>
    <w:rsid w:val="00D1225A"/>
    <w:rsid w:val="00D12D58"/>
    <w:rsid w:val="00D13512"/>
    <w:rsid w:val="00D1425E"/>
    <w:rsid w:val="00D1483F"/>
    <w:rsid w:val="00D149FE"/>
    <w:rsid w:val="00D1519D"/>
    <w:rsid w:val="00D1551D"/>
    <w:rsid w:val="00D1572D"/>
    <w:rsid w:val="00D15947"/>
    <w:rsid w:val="00D161E1"/>
    <w:rsid w:val="00D16F09"/>
    <w:rsid w:val="00D1705D"/>
    <w:rsid w:val="00D1748D"/>
    <w:rsid w:val="00D179C6"/>
    <w:rsid w:val="00D17E17"/>
    <w:rsid w:val="00D17F39"/>
    <w:rsid w:val="00D20216"/>
    <w:rsid w:val="00D208ED"/>
    <w:rsid w:val="00D20EDE"/>
    <w:rsid w:val="00D211E4"/>
    <w:rsid w:val="00D216A6"/>
    <w:rsid w:val="00D22B1C"/>
    <w:rsid w:val="00D22B2D"/>
    <w:rsid w:val="00D23561"/>
    <w:rsid w:val="00D2389C"/>
    <w:rsid w:val="00D23BA1"/>
    <w:rsid w:val="00D24BDC"/>
    <w:rsid w:val="00D25162"/>
    <w:rsid w:val="00D25305"/>
    <w:rsid w:val="00D25820"/>
    <w:rsid w:val="00D25912"/>
    <w:rsid w:val="00D25B7E"/>
    <w:rsid w:val="00D25E57"/>
    <w:rsid w:val="00D26145"/>
    <w:rsid w:val="00D267A6"/>
    <w:rsid w:val="00D26A95"/>
    <w:rsid w:val="00D26AC0"/>
    <w:rsid w:val="00D27169"/>
    <w:rsid w:val="00D2740D"/>
    <w:rsid w:val="00D275BB"/>
    <w:rsid w:val="00D276A2"/>
    <w:rsid w:val="00D2788F"/>
    <w:rsid w:val="00D27CD7"/>
    <w:rsid w:val="00D27F33"/>
    <w:rsid w:val="00D301F1"/>
    <w:rsid w:val="00D305CC"/>
    <w:rsid w:val="00D314BB"/>
    <w:rsid w:val="00D31724"/>
    <w:rsid w:val="00D31888"/>
    <w:rsid w:val="00D31EF6"/>
    <w:rsid w:val="00D3227C"/>
    <w:rsid w:val="00D322D5"/>
    <w:rsid w:val="00D327E5"/>
    <w:rsid w:val="00D32B63"/>
    <w:rsid w:val="00D33B35"/>
    <w:rsid w:val="00D345B2"/>
    <w:rsid w:val="00D3508C"/>
    <w:rsid w:val="00D35134"/>
    <w:rsid w:val="00D35458"/>
    <w:rsid w:val="00D3548E"/>
    <w:rsid w:val="00D35742"/>
    <w:rsid w:val="00D35848"/>
    <w:rsid w:val="00D35AEE"/>
    <w:rsid w:val="00D35B02"/>
    <w:rsid w:val="00D35FF7"/>
    <w:rsid w:val="00D36007"/>
    <w:rsid w:val="00D36822"/>
    <w:rsid w:val="00D36A0C"/>
    <w:rsid w:val="00D36B0E"/>
    <w:rsid w:val="00D36C39"/>
    <w:rsid w:val="00D36DAF"/>
    <w:rsid w:val="00D36DD6"/>
    <w:rsid w:val="00D36F15"/>
    <w:rsid w:val="00D377B9"/>
    <w:rsid w:val="00D402DB"/>
    <w:rsid w:val="00D40494"/>
    <w:rsid w:val="00D40872"/>
    <w:rsid w:val="00D414D4"/>
    <w:rsid w:val="00D41711"/>
    <w:rsid w:val="00D41DAB"/>
    <w:rsid w:val="00D41EFE"/>
    <w:rsid w:val="00D42231"/>
    <w:rsid w:val="00D42B9B"/>
    <w:rsid w:val="00D42CEA"/>
    <w:rsid w:val="00D43090"/>
    <w:rsid w:val="00D43298"/>
    <w:rsid w:val="00D43337"/>
    <w:rsid w:val="00D4398C"/>
    <w:rsid w:val="00D43A8E"/>
    <w:rsid w:val="00D43C63"/>
    <w:rsid w:val="00D442D7"/>
    <w:rsid w:val="00D44BEF"/>
    <w:rsid w:val="00D44FFF"/>
    <w:rsid w:val="00D45037"/>
    <w:rsid w:val="00D450F5"/>
    <w:rsid w:val="00D452AA"/>
    <w:rsid w:val="00D45BBA"/>
    <w:rsid w:val="00D462B2"/>
    <w:rsid w:val="00D47012"/>
    <w:rsid w:val="00D4717D"/>
    <w:rsid w:val="00D47DED"/>
    <w:rsid w:val="00D47E82"/>
    <w:rsid w:val="00D503D7"/>
    <w:rsid w:val="00D50B50"/>
    <w:rsid w:val="00D50DC7"/>
    <w:rsid w:val="00D50EF6"/>
    <w:rsid w:val="00D511A2"/>
    <w:rsid w:val="00D51278"/>
    <w:rsid w:val="00D5134A"/>
    <w:rsid w:val="00D514CD"/>
    <w:rsid w:val="00D51641"/>
    <w:rsid w:val="00D52807"/>
    <w:rsid w:val="00D53637"/>
    <w:rsid w:val="00D53C95"/>
    <w:rsid w:val="00D549A4"/>
    <w:rsid w:val="00D54DF3"/>
    <w:rsid w:val="00D54F3F"/>
    <w:rsid w:val="00D553BF"/>
    <w:rsid w:val="00D55C82"/>
    <w:rsid w:val="00D5634C"/>
    <w:rsid w:val="00D56368"/>
    <w:rsid w:val="00D5649C"/>
    <w:rsid w:val="00D5683C"/>
    <w:rsid w:val="00D600B3"/>
    <w:rsid w:val="00D602D3"/>
    <w:rsid w:val="00D608DC"/>
    <w:rsid w:val="00D60A11"/>
    <w:rsid w:val="00D610A6"/>
    <w:rsid w:val="00D6174D"/>
    <w:rsid w:val="00D62517"/>
    <w:rsid w:val="00D62A89"/>
    <w:rsid w:val="00D63057"/>
    <w:rsid w:val="00D6321A"/>
    <w:rsid w:val="00D64CA2"/>
    <w:rsid w:val="00D64CA3"/>
    <w:rsid w:val="00D64F86"/>
    <w:rsid w:val="00D650B4"/>
    <w:rsid w:val="00D654F7"/>
    <w:rsid w:val="00D65746"/>
    <w:rsid w:val="00D65893"/>
    <w:rsid w:val="00D65A0E"/>
    <w:rsid w:val="00D65B02"/>
    <w:rsid w:val="00D65FE3"/>
    <w:rsid w:val="00D660D9"/>
    <w:rsid w:val="00D668A8"/>
    <w:rsid w:val="00D66FD8"/>
    <w:rsid w:val="00D671FC"/>
    <w:rsid w:val="00D70053"/>
    <w:rsid w:val="00D700CC"/>
    <w:rsid w:val="00D702A7"/>
    <w:rsid w:val="00D7031C"/>
    <w:rsid w:val="00D7064E"/>
    <w:rsid w:val="00D707D7"/>
    <w:rsid w:val="00D71095"/>
    <w:rsid w:val="00D710FE"/>
    <w:rsid w:val="00D7118B"/>
    <w:rsid w:val="00D71524"/>
    <w:rsid w:val="00D71745"/>
    <w:rsid w:val="00D718EF"/>
    <w:rsid w:val="00D71A60"/>
    <w:rsid w:val="00D71E98"/>
    <w:rsid w:val="00D722D1"/>
    <w:rsid w:val="00D7290D"/>
    <w:rsid w:val="00D73892"/>
    <w:rsid w:val="00D739F3"/>
    <w:rsid w:val="00D7421A"/>
    <w:rsid w:val="00D74A16"/>
    <w:rsid w:val="00D74AB0"/>
    <w:rsid w:val="00D74CE0"/>
    <w:rsid w:val="00D74EA2"/>
    <w:rsid w:val="00D7527B"/>
    <w:rsid w:val="00D752D1"/>
    <w:rsid w:val="00D755AD"/>
    <w:rsid w:val="00D757EC"/>
    <w:rsid w:val="00D75875"/>
    <w:rsid w:val="00D75C74"/>
    <w:rsid w:val="00D75D57"/>
    <w:rsid w:val="00D76708"/>
    <w:rsid w:val="00D76B8A"/>
    <w:rsid w:val="00D76C50"/>
    <w:rsid w:val="00D772E0"/>
    <w:rsid w:val="00D77AF4"/>
    <w:rsid w:val="00D77E1B"/>
    <w:rsid w:val="00D800D2"/>
    <w:rsid w:val="00D80179"/>
    <w:rsid w:val="00D805A9"/>
    <w:rsid w:val="00D8088A"/>
    <w:rsid w:val="00D80A55"/>
    <w:rsid w:val="00D80BAE"/>
    <w:rsid w:val="00D80FB6"/>
    <w:rsid w:val="00D80FE6"/>
    <w:rsid w:val="00D8191E"/>
    <w:rsid w:val="00D81CB3"/>
    <w:rsid w:val="00D820EE"/>
    <w:rsid w:val="00D82577"/>
    <w:rsid w:val="00D82F16"/>
    <w:rsid w:val="00D83852"/>
    <w:rsid w:val="00D83A32"/>
    <w:rsid w:val="00D84207"/>
    <w:rsid w:val="00D84236"/>
    <w:rsid w:val="00D843FD"/>
    <w:rsid w:val="00D84A4B"/>
    <w:rsid w:val="00D856BE"/>
    <w:rsid w:val="00D85783"/>
    <w:rsid w:val="00D85814"/>
    <w:rsid w:val="00D8584D"/>
    <w:rsid w:val="00D859F0"/>
    <w:rsid w:val="00D862C3"/>
    <w:rsid w:val="00D86406"/>
    <w:rsid w:val="00D86E56"/>
    <w:rsid w:val="00D877D6"/>
    <w:rsid w:val="00D90141"/>
    <w:rsid w:val="00D906F5"/>
    <w:rsid w:val="00D90F5D"/>
    <w:rsid w:val="00D918D0"/>
    <w:rsid w:val="00D91EB3"/>
    <w:rsid w:val="00D927F3"/>
    <w:rsid w:val="00D929BE"/>
    <w:rsid w:val="00D93140"/>
    <w:rsid w:val="00D93174"/>
    <w:rsid w:val="00D933FC"/>
    <w:rsid w:val="00D93539"/>
    <w:rsid w:val="00D93769"/>
    <w:rsid w:val="00D93D0F"/>
    <w:rsid w:val="00D942C3"/>
    <w:rsid w:val="00D9431F"/>
    <w:rsid w:val="00D95107"/>
    <w:rsid w:val="00D95AA3"/>
    <w:rsid w:val="00D95FDF"/>
    <w:rsid w:val="00D960E9"/>
    <w:rsid w:val="00D9622E"/>
    <w:rsid w:val="00D97675"/>
    <w:rsid w:val="00DA013C"/>
    <w:rsid w:val="00DA0DEB"/>
    <w:rsid w:val="00DA1054"/>
    <w:rsid w:val="00DA13B6"/>
    <w:rsid w:val="00DA1C82"/>
    <w:rsid w:val="00DA241A"/>
    <w:rsid w:val="00DA3592"/>
    <w:rsid w:val="00DA4181"/>
    <w:rsid w:val="00DA42CD"/>
    <w:rsid w:val="00DA4C1A"/>
    <w:rsid w:val="00DA4FD9"/>
    <w:rsid w:val="00DA50F5"/>
    <w:rsid w:val="00DA5723"/>
    <w:rsid w:val="00DA5AD7"/>
    <w:rsid w:val="00DA6069"/>
    <w:rsid w:val="00DA6D12"/>
    <w:rsid w:val="00DA7400"/>
    <w:rsid w:val="00DA75BB"/>
    <w:rsid w:val="00DA7811"/>
    <w:rsid w:val="00DB0083"/>
    <w:rsid w:val="00DB0284"/>
    <w:rsid w:val="00DB084E"/>
    <w:rsid w:val="00DB0D29"/>
    <w:rsid w:val="00DB0DB8"/>
    <w:rsid w:val="00DB0F6B"/>
    <w:rsid w:val="00DB1535"/>
    <w:rsid w:val="00DB21BE"/>
    <w:rsid w:val="00DB237D"/>
    <w:rsid w:val="00DB3156"/>
    <w:rsid w:val="00DB3EAE"/>
    <w:rsid w:val="00DB412B"/>
    <w:rsid w:val="00DB428C"/>
    <w:rsid w:val="00DB4320"/>
    <w:rsid w:val="00DB472E"/>
    <w:rsid w:val="00DB4B84"/>
    <w:rsid w:val="00DB4CA6"/>
    <w:rsid w:val="00DB503E"/>
    <w:rsid w:val="00DB55A6"/>
    <w:rsid w:val="00DB58DD"/>
    <w:rsid w:val="00DB5A09"/>
    <w:rsid w:val="00DB5A5D"/>
    <w:rsid w:val="00DB5D7D"/>
    <w:rsid w:val="00DB6311"/>
    <w:rsid w:val="00DB6344"/>
    <w:rsid w:val="00DB68DF"/>
    <w:rsid w:val="00DB6B42"/>
    <w:rsid w:val="00DB6F06"/>
    <w:rsid w:val="00DB76B3"/>
    <w:rsid w:val="00DC022C"/>
    <w:rsid w:val="00DC02ED"/>
    <w:rsid w:val="00DC0598"/>
    <w:rsid w:val="00DC0DC4"/>
    <w:rsid w:val="00DC11E2"/>
    <w:rsid w:val="00DC11FC"/>
    <w:rsid w:val="00DC143C"/>
    <w:rsid w:val="00DC15A2"/>
    <w:rsid w:val="00DC16A5"/>
    <w:rsid w:val="00DC1725"/>
    <w:rsid w:val="00DC18FA"/>
    <w:rsid w:val="00DC1B6C"/>
    <w:rsid w:val="00DC2099"/>
    <w:rsid w:val="00DC2AF6"/>
    <w:rsid w:val="00DC2D75"/>
    <w:rsid w:val="00DC2EA4"/>
    <w:rsid w:val="00DC3008"/>
    <w:rsid w:val="00DC3450"/>
    <w:rsid w:val="00DC37F3"/>
    <w:rsid w:val="00DC3F66"/>
    <w:rsid w:val="00DC58DC"/>
    <w:rsid w:val="00DC5912"/>
    <w:rsid w:val="00DC5DD6"/>
    <w:rsid w:val="00DC6124"/>
    <w:rsid w:val="00DC621E"/>
    <w:rsid w:val="00DC71EE"/>
    <w:rsid w:val="00DC7217"/>
    <w:rsid w:val="00DC7291"/>
    <w:rsid w:val="00DC73F1"/>
    <w:rsid w:val="00DC75AF"/>
    <w:rsid w:val="00DC7943"/>
    <w:rsid w:val="00DD00A1"/>
    <w:rsid w:val="00DD015C"/>
    <w:rsid w:val="00DD0218"/>
    <w:rsid w:val="00DD0981"/>
    <w:rsid w:val="00DD0D61"/>
    <w:rsid w:val="00DD0E09"/>
    <w:rsid w:val="00DD0FE2"/>
    <w:rsid w:val="00DD1107"/>
    <w:rsid w:val="00DD1D13"/>
    <w:rsid w:val="00DD1D88"/>
    <w:rsid w:val="00DD1E35"/>
    <w:rsid w:val="00DD2006"/>
    <w:rsid w:val="00DD2742"/>
    <w:rsid w:val="00DD2B42"/>
    <w:rsid w:val="00DD36DD"/>
    <w:rsid w:val="00DD382B"/>
    <w:rsid w:val="00DD3AFE"/>
    <w:rsid w:val="00DD3D80"/>
    <w:rsid w:val="00DD478B"/>
    <w:rsid w:val="00DD4C47"/>
    <w:rsid w:val="00DD4DEB"/>
    <w:rsid w:val="00DD50B9"/>
    <w:rsid w:val="00DD5351"/>
    <w:rsid w:val="00DD5A87"/>
    <w:rsid w:val="00DD6522"/>
    <w:rsid w:val="00DD6F86"/>
    <w:rsid w:val="00DD6FAB"/>
    <w:rsid w:val="00DD735E"/>
    <w:rsid w:val="00DD7409"/>
    <w:rsid w:val="00DD7647"/>
    <w:rsid w:val="00DD7B25"/>
    <w:rsid w:val="00DD7CD9"/>
    <w:rsid w:val="00DD7DFB"/>
    <w:rsid w:val="00DE0163"/>
    <w:rsid w:val="00DE0198"/>
    <w:rsid w:val="00DE0477"/>
    <w:rsid w:val="00DE15C3"/>
    <w:rsid w:val="00DE1B2C"/>
    <w:rsid w:val="00DE2117"/>
    <w:rsid w:val="00DE2217"/>
    <w:rsid w:val="00DE2479"/>
    <w:rsid w:val="00DE25AD"/>
    <w:rsid w:val="00DE3F07"/>
    <w:rsid w:val="00DE4381"/>
    <w:rsid w:val="00DE4771"/>
    <w:rsid w:val="00DE4AAD"/>
    <w:rsid w:val="00DE4C68"/>
    <w:rsid w:val="00DE4DE1"/>
    <w:rsid w:val="00DE4F3B"/>
    <w:rsid w:val="00DE4F91"/>
    <w:rsid w:val="00DE5026"/>
    <w:rsid w:val="00DE51F0"/>
    <w:rsid w:val="00DE54F7"/>
    <w:rsid w:val="00DE54FF"/>
    <w:rsid w:val="00DE5906"/>
    <w:rsid w:val="00DE5E4C"/>
    <w:rsid w:val="00DE6319"/>
    <w:rsid w:val="00DE6531"/>
    <w:rsid w:val="00DE65F5"/>
    <w:rsid w:val="00DE6BE9"/>
    <w:rsid w:val="00DE6E09"/>
    <w:rsid w:val="00DE6E1A"/>
    <w:rsid w:val="00DE6FEC"/>
    <w:rsid w:val="00DE7247"/>
    <w:rsid w:val="00DE7595"/>
    <w:rsid w:val="00DE7C3E"/>
    <w:rsid w:val="00DE7D47"/>
    <w:rsid w:val="00DF03D8"/>
    <w:rsid w:val="00DF0A2F"/>
    <w:rsid w:val="00DF0A35"/>
    <w:rsid w:val="00DF12C9"/>
    <w:rsid w:val="00DF186E"/>
    <w:rsid w:val="00DF1E10"/>
    <w:rsid w:val="00DF217B"/>
    <w:rsid w:val="00DF263D"/>
    <w:rsid w:val="00DF2E44"/>
    <w:rsid w:val="00DF2E51"/>
    <w:rsid w:val="00DF3137"/>
    <w:rsid w:val="00DF3150"/>
    <w:rsid w:val="00DF32DA"/>
    <w:rsid w:val="00DF33E9"/>
    <w:rsid w:val="00DF3545"/>
    <w:rsid w:val="00DF38E0"/>
    <w:rsid w:val="00DF38F4"/>
    <w:rsid w:val="00DF3F9C"/>
    <w:rsid w:val="00DF4EB6"/>
    <w:rsid w:val="00DF5340"/>
    <w:rsid w:val="00DF58CC"/>
    <w:rsid w:val="00DF58F1"/>
    <w:rsid w:val="00DF5951"/>
    <w:rsid w:val="00DF5C91"/>
    <w:rsid w:val="00DF70F6"/>
    <w:rsid w:val="00DF7276"/>
    <w:rsid w:val="00DF76E4"/>
    <w:rsid w:val="00DF7983"/>
    <w:rsid w:val="00E007A1"/>
    <w:rsid w:val="00E0081A"/>
    <w:rsid w:val="00E00885"/>
    <w:rsid w:val="00E00965"/>
    <w:rsid w:val="00E00F0F"/>
    <w:rsid w:val="00E01624"/>
    <w:rsid w:val="00E019AC"/>
    <w:rsid w:val="00E019C2"/>
    <w:rsid w:val="00E02538"/>
    <w:rsid w:val="00E0288B"/>
    <w:rsid w:val="00E029F9"/>
    <w:rsid w:val="00E02C01"/>
    <w:rsid w:val="00E03D9C"/>
    <w:rsid w:val="00E03DC4"/>
    <w:rsid w:val="00E05089"/>
    <w:rsid w:val="00E0530A"/>
    <w:rsid w:val="00E05552"/>
    <w:rsid w:val="00E05593"/>
    <w:rsid w:val="00E055AD"/>
    <w:rsid w:val="00E05659"/>
    <w:rsid w:val="00E05BA3"/>
    <w:rsid w:val="00E05BB3"/>
    <w:rsid w:val="00E05E84"/>
    <w:rsid w:val="00E06147"/>
    <w:rsid w:val="00E06338"/>
    <w:rsid w:val="00E0681F"/>
    <w:rsid w:val="00E06B95"/>
    <w:rsid w:val="00E07167"/>
    <w:rsid w:val="00E079DB"/>
    <w:rsid w:val="00E07B42"/>
    <w:rsid w:val="00E07FC6"/>
    <w:rsid w:val="00E07FD8"/>
    <w:rsid w:val="00E07FDC"/>
    <w:rsid w:val="00E10072"/>
    <w:rsid w:val="00E103FD"/>
    <w:rsid w:val="00E1054A"/>
    <w:rsid w:val="00E10788"/>
    <w:rsid w:val="00E10CB9"/>
    <w:rsid w:val="00E115E6"/>
    <w:rsid w:val="00E11CDD"/>
    <w:rsid w:val="00E11E89"/>
    <w:rsid w:val="00E121A1"/>
    <w:rsid w:val="00E121D3"/>
    <w:rsid w:val="00E122E6"/>
    <w:rsid w:val="00E12780"/>
    <w:rsid w:val="00E128E4"/>
    <w:rsid w:val="00E1327C"/>
    <w:rsid w:val="00E133B3"/>
    <w:rsid w:val="00E133EE"/>
    <w:rsid w:val="00E136F9"/>
    <w:rsid w:val="00E138AB"/>
    <w:rsid w:val="00E13A69"/>
    <w:rsid w:val="00E14630"/>
    <w:rsid w:val="00E1488A"/>
    <w:rsid w:val="00E14AB2"/>
    <w:rsid w:val="00E15429"/>
    <w:rsid w:val="00E161C9"/>
    <w:rsid w:val="00E17319"/>
    <w:rsid w:val="00E209ED"/>
    <w:rsid w:val="00E20B69"/>
    <w:rsid w:val="00E20BB2"/>
    <w:rsid w:val="00E20EAD"/>
    <w:rsid w:val="00E21262"/>
    <w:rsid w:val="00E21470"/>
    <w:rsid w:val="00E217F5"/>
    <w:rsid w:val="00E21A89"/>
    <w:rsid w:val="00E21D36"/>
    <w:rsid w:val="00E2205D"/>
    <w:rsid w:val="00E22265"/>
    <w:rsid w:val="00E22CFB"/>
    <w:rsid w:val="00E22DC7"/>
    <w:rsid w:val="00E231E9"/>
    <w:rsid w:val="00E237AE"/>
    <w:rsid w:val="00E23ADB"/>
    <w:rsid w:val="00E240FE"/>
    <w:rsid w:val="00E246B5"/>
    <w:rsid w:val="00E24701"/>
    <w:rsid w:val="00E24929"/>
    <w:rsid w:val="00E25034"/>
    <w:rsid w:val="00E25A19"/>
    <w:rsid w:val="00E25C63"/>
    <w:rsid w:val="00E2618D"/>
    <w:rsid w:val="00E261C6"/>
    <w:rsid w:val="00E26894"/>
    <w:rsid w:val="00E26AC0"/>
    <w:rsid w:val="00E26C5B"/>
    <w:rsid w:val="00E26E48"/>
    <w:rsid w:val="00E272FD"/>
    <w:rsid w:val="00E2796C"/>
    <w:rsid w:val="00E27B90"/>
    <w:rsid w:val="00E30262"/>
    <w:rsid w:val="00E305FD"/>
    <w:rsid w:val="00E30A2A"/>
    <w:rsid w:val="00E30D73"/>
    <w:rsid w:val="00E30EDF"/>
    <w:rsid w:val="00E31018"/>
    <w:rsid w:val="00E314E9"/>
    <w:rsid w:val="00E31A92"/>
    <w:rsid w:val="00E31B2C"/>
    <w:rsid w:val="00E32274"/>
    <w:rsid w:val="00E32578"/>
    <w:rsid w:val="00E32E0C"/>
    <w:rsid w:val="00E336C0"/>
    <w:rsid w:val="00E33D72"/>
    <w:rsid w:val="00E3472B"/>
    <w:rsid w:val="00E34A33"/>
    <w:rsid w:val="00E34AF1"/>
    <w:rsid w:val="00E351FA"/>
    <w:rsid w:val="00E352A6"/>
    <w:rsid w:val="00E355A4"/>
    <w:rsid w:val="00E35677"/>
    <w:rsid w:val="00E35E61"/>
    <w:rsid w:val="00E35F13"/>
    <w:rsid w:val="00E35F7C"/>
    <w:rsid w:val="00E36C4D"/>
    <w:rsid w:val="00E37514"/>
    <w:rsid w:val="00E37CAA"/>
    <w:rsid w:val="00E402DC"/>
    <w:rsid w:val="00E4065A"/>
    <w:rsid w:val="00E40B4E"/>
    <w:rsid w:val="00E40C45"/>
    <w:rsid w:val="00E40CB4"/>
    <w:rsid w:val="00E4176A"/>
    <w:rsid w:val="00E41C6B"/>
    <w:rsid w:val="00E4244D"/>
    <w:rsid w:val="00E427F5"/>
    <w:rsid w:val="00E42DFC"/>
    <w:rsid w:val="00E439F9"/>
    <w:rsid w:val="00E43C25"/>
    <w:rsid w:val="00E441F9"/>
    <w:rsid w:val="00E44802"/>
    <w:rsid w:val="00E449C1"/>
    <w:rsid w:val="00E449D2"/>
    <w:rsid w:val="00E44AE3"/>
    <w:rsid w:val="00E45516"/>
    <w:rsid w:val="00E45DB3"/>
    <w:rsid w:val="00E45FDD"/>
    <w:rsid w:val="00E47751"/>
    <w:rsid w:val="00E4781F"/>
    <w:rsid w:val="00E47F96"/>
    <w:rsid w:val="00E5006C"/>
    <w:rsid w:val="00E50348"/>
    <w:rsid w:val="00E50F8B"/>
    <w:rsid w:val="00E5124C"/>
    <w:rsid w:val="00E5141E"/>
    <w:rsid w:val="00E51CDC"/>
    <w:rsid w:val="00E51F7C"/>
    <w:rsid w:val="00E52C18"/>
    <w:rsid w:val="00E52D25"/>
    <w:rsid w:val="00E52FE9"/>
    <w:rsid w:val="00E538A4"/>
    <w:rsid w:val="00E53DB6"/>
    <w:rsid w:val="00E543E1"/>
    <w:rsid w:val="00E54895"/>
    <w:rsid w:val="00E54AAB"/>
    <w:rsid w:val="00E54E10"/>
    <w:rsid w:val="00E54E5D"/>
    <w:rsid w:val="00E54F6B"/>
    <w:rsid w:val="00E559C9"/>
    <w:rsid w:val="00E56489"/>
    <w:rsid w:val="00E5697F"/>
    <w:rsid w:val="00E569BE"/>
    <w:rsid w:val="00E57FE6"/>
    <w:rsid w:val="00E60622"/>
    <w:rsid w:val="00E60C39"/>
    <w:rsid w:val="00E6119A"/>
    <w:rsid w:val="00E615BE"/>
    <w:rsid w:val="00E61A48"/>
    <w:rsid w:val="00E6282E"/>
    <w:rsid w:val="00E62A43"/>
    <w:rsid w:val="00E6302B"/>
    <w:rsid w:val="00E6334A"/>
    <w:rsid w:val="00E63430"/>
    <w:rsid w:val="00E635EE"/>
    <w:rsid w:val="00E6385D"/>
    <w:rsid w:val="00E63A16"/>
    <w:rsid w:val="00E63AA8"/>
    <w:rsid w:val="00E63B77"/>
    <w:rsid w:val="00E63E21"/>
    <w:rsid w:val="00E63F59"/>
    <w:rsid w:val="00E6441E"/>
    <w:rsid w:val="00E650AC"/>
    <w:rsid w:val="00E6511B"/>
    <w:rsid w:val="00E6536D"/>
    <w:rsid w:val="00E65389"/>
    <w:rsid w:val="00E65535"/>
    <w:rsid w:val="00E6560A"/>
    <w:rsid w:val="00E656BB"/>
    <w:rsid w:val="00E65D4B"/>
    <w:rsid w:val="00E66E3C"/>
    <w:rsid w:val="00E67136"/>
    <w:rsid w:val="00E67654"/>
    <w:rsid w:val="00E67FB4"/>
    <w:rsid w:val="00E70633"/>
    <w:rsid w:val="00E70B5D"/>
    <w:rsid w:val="00E70DC2"/>
    <w:rsid w:val="00E71797"/>
    <w:rsid w:val="00E71D69"/>
    <w:rsid w:val="00E71EA5"/>
    <w:rsid w:val="00E72194"/>
    <w:rsid w:val="00E72530"/>
    <w:rsid w:val="00E72A38"/>
    <w:rsid w:val="00E72AD1"/>
    <w:rsid w:val="00E72C72"/>
    <w:rsid w:val="00E739CF"/>
    <w:rsid w:val="00E73AC7"/>
    <w:rsid w:val="00E74101"/>
    <w:rsid w:val="00E74614"/>
    <w:rsid w:val="00E747AB"/>
    <w:rsid w:val="00E7511A"/>
    <w:rsid w:val="00E7520C"/>
    <w:rsid w:val="00E75E30"/>
    <w:rsid w:val="00E76233"/>
    <w:rsid w:val="00E762C3"/>
    <w:rsid w:val="00E765E5"/>
    <w:rsid w:val="00E76736"/>
    <w:rsid w:val="00E76761"/>
    <w:rsid w:val="00E76829"/>
    <w:rsid w:val="00E76DCE"/>
    <w:rsid w:val="00E76E3A"/>
    <w:rsid w:val="00E771EC"/>
    <w:rsid w:val="00E77465"/>
    <w:rsid w:val="00E779E9"/>
    <w:rsid w:val="00E80B04"/>
    <w:rsid w:val="00E80D30"/>
    <w:rsid w:val="00E80DBE"/>
    <w:rsid w:val="00E81606"/>
    <w:rsid w:val="00E81EB6"/>
    <w:rsid w:val="00E82557"/>
    <w:rsid w:val="00E82902"/>
    <w:rsid w:val="00E831B2"/>
    <w:rsid w:val="00E839C1"/>
    <w:rsid w:val="00E83A13"/>
    <w:rsid w:val="00E84D56"/>
    <w:rsid w:val="00E84FA7"/>
    <w:rsid w:val="00E850A0"/>
    <w:rsid w:val="00E852ED"/>
    <w:rsid w:val="00E85625"/>
    <w:rsid w:val="00E8611E"/>
    <w:rsid w:val="00E86123"/>
    <w:rsid w:val="00E86455"/>
    <w:rsid w:val="00E86526"/>
    <w:rsid w:val="00E8688E"/>
    <w:rsid w:val="00E87317"/>
    <w:rsid w:val="00E87603"/>
    <w:rsid w:val="00E879C4"/>
    <w:rsid w:val="00E879EA"/>
    <w:rsid w:val="00E87AE3"/>
    <w:rsid w:val="00E87C36"/>
    <w:rsid w:val="00E900D2"/>
    <w:rsid w:val="00E9032F"/>
    <w:rsid w:val="00E90CDF"/>
    <w:rsid w:val="00E90D68"/>
    <w:rsid w:val="00E91056"/>
    <w:rsid w:val="00E9148A"/>
    <w:rsid w:val="00E9196E"/>
    <w:rsid w:val="00E91E19"/>
    <w:rsid w:val="00E92F04"/>
    <w:rsid w:val="00E934DD"/>
    <w:rsid w:val="00E9384F"/>
    <w:rsid w:val="00E93E45"/>
    <w:rsid w:val="00E93E94"/>
    <w:rsid w:val="00E94186"/>
    <w:rsid w:val="00E94211"/>
    <w:rsid w:val="00E942C2"/>
    <w:rsid w:val="00E9443E"/>
    <w:rsid w:val="00E948DA"/>
    <w:rsid w:val="00E953A4"/>
    <w:rsid w:val="00E953C6"/>
    <w:rsid w:val="00E9578C"/>
    <w:rsid w:val="00E95F25"/>
    <w:rsid w:val="00E963D1"/>
    <w:rsid w:val="00E96937"/>
    <w:rsid w:val="00E972EB"/>
    <w:rsid w:val="00E974DB"/>
    <w:rsid w:val="00E97DDB"/>
    <w:rsid w:val="00E97E93"/>
    <w:rsid w:val="00E97F35"/>
    <w:rsid w:val="00EA0CD6"/>
    <w:rsid w:val="00EA1179"/>
    <w:rsid w:val="00EA1197"/>
    <w:rsid w:val="00EA1898"/>
    <w:rsid w:val="00EA25E0"/>
    <w:rsid w:val="00EA34A9"/>
    <w:rsid w:val="00EA3AD1"/>
    <w:rsid w:val="00EA40B3"/>
    <w:rsid w:val="00EA47E7"/>
    <w:rsid w:val="00EA5346"/>
    <w:rsid w:val="00EA56B6"/>
    <w:rsid w:val="00EA5779"/>
    <w:rsid w:val="00EA57A2"/>
    <w:rsid w:val="00EA667F"/>
    <w:rsid w:val="00EA677C"/>
    <w:rsid w:val="00EA6BF3"/>
    <w:rsid w:val="00EA6DAF"/>
    <w:rsid w:val="00EA720B"/>
    <w:rsid w:val="00EA7FDF"/>
    <w:rsid w:val="00EB0717"/>
    <w:rsid w:val="00EB1101"/>
    <w:rsid w:val="00EB2147"/>
    <w:rsid w:val="00EB2B76"/>
    <w:rsid w:val="00EB31D4"/>
    <w:rsid w:val="00EB3271"/>
    <w:rsid w:val="00EB33BF"/>
    <w:rsid w:val="00EB378C"/>
    <w:rsid w:val="00EB4057"/>
    <w:rsid w:val="00EB4AC3"/>
    <w:rsid w:val="00EB524C"/>
    <w:rsid w:val="00EB5C65"/>
    <w:rsid w:val="00EB5E3C"/>
    <w:rsid w:val="00EB5F8A"/>
    <w:rsid w:val="00EB73E0"/>
    <w:rsid w:val="00EB73F3"/>
    <w:rsid w:val="00EB79AC"/>
    <w:rsid w:val="00EB7B6B"/>
    <w:rsid w:val="00EB7BEF"/>
    <w:rsid w:val="00EB7F9E"/>
    <w:rsid w:val="00EC059F"/>
    <w:rsid w:val="00EC0C01"/>
    <w:rsid w:val="00EC0CFB"/>
    <w:rsid w:val="00EC0DB1"/>
    <w:rsid w:val="00EC0DFE"/>
    <w:rsid w:val="00EC1340"/>
    <w:rsid w:val="00EC1502"/>
    <w:rsid w:val="00EC16B9"/>
    <w:rsid w:val="00EC1DF3"/>
    <w:rsid w:val="00EC2188"/>
    <w:rsid w:val="00EC21B6"/>
    <w:rsid w:val="00EC2234"/>
    <w:rsid w:val="00EC23F6"/>
    <w:rsid w:val="00EC28F6"/>
    <w:rsid w:val="00EC3119"/>
    <w:rsid w:val="00EC35AD"/>
    <w:rsid w:val="00EC3E80"/>
    <w:rsid w:val="00EC51E3"/>
    <w:rsid w:val="00EC5683"/>
    <w:rsid w:val="00EC5831"/>
    <w:rsid w:val="00EC58B5"/>
    <w:rsid w:val="00EC594C"/>
    <w:rsid w:val="00EC5C34"/>
    <w:rsid w:val="00EC601B"/>
    <w:rsid w:val="00EC601F"/>
    <w:rsid w:val="00EC6819"/>
    <w:rsid w:val="00EC686E"/>
    <w:rsid w:val="00EC75C2"/>
    <w:rsid w:val="00ED0249"/>
    <w:rsid w:val="00ED0562"/>
    <w:rsid w:val="00ED0B92"/>
    <w:rsid w:val="00ED0D62"/>
    <w:rsid w:val="00ED1059"/>
    <w:rsid w:val="00ED1C55"/>
    <w:rsid w:val="00ED1D56"/>
    <w:rsid w:val="00ED1DBD"/>
    <w:rsid w:val="00ED229D"/>
    <w:rsid w:val="00ED2499"/>
    <w:rsid w:val="00ED260F"/>
    <w:rsid w:val="00ED2953"/>
    <w:rsid w:val="00ED2DF6"/>
    <w:rsid w:val="00ED2F84"/>
    <w:rsid w:val="00ED33F9"/>
    <w:rsid w:val="00ED3A62"/>
    <w:rsid w:val="00ED3EE3"/>
    <w:rsid w:val="00ED3FBF"/>
    <w:rsid w:val="00ED42D3"/>
    <w:rsid w:val="00ED4688"/>
    <w:rsid w:val="00ED4805"/>
    <w:rsid w:val="00ED4C88"/>
    <w:rsid w:val="00ED50FA"/>
    <w:rsid w:val="00ED51C4"/>
    <w:rsid w:val="00ED5593"/>
    <w:rsid w:val="00ED5841"/>
    <w:rsid w:val="00ED5BD8"/>
    <w:rsid w:val="00ED6591"/>
    <w:rsid w:val="00ED6B05"/>
    <w:rsid w:val="00ED6EAF"/>
    <w:rsid w:val="00ED725E"/>
    <w:rsid w:val="00ED776C"/>
    <w:rsid w:val="00ED7771"/>
    <w:rsid w:val="00ED7DE9"/>
    <w:rsid w:val="00EE036E"/>
    <w:rsid w:val="00EE093B"/>
    <w:rsid w:val="00EE0968"/>
    <w:rsid w:val="00EE0985"/>
    <w:rsid w:val="00EE12E4"/>
    <w:rsid w:val="00EE12F8"/>
    <w:rsid w:val="00EE17D1"/>
    <w:rsid w:val="00EE17FF"/>
    <w:rsid w:val="00EE1FEF"/>
    <w:rsid w:val="00EE2060"/>
    <w:rsid w:val="00EE2069"/>
    <w:rsid w:val="00EE21BE"/>
    <w:rsid w:val="00EE22EC"/>
    <w:rsid w:val="00EE2797"/>
    <w:rsid w:val="00EE2A20"/>
    <w:rsid w:val="00EE2D23"/>
    <w:rsid w:val="00EE2DFD"/>
    <w:rsid w:val="00EE349D"/>
    <w:rsid w:val="00EE34FD"/>
    <w:rsid w:val="00EE3CC5"/>
    <w:rsid w:val="00EE48FF"/>
    <w:rsid w:val="00EE4902"/>
    <w:rsid w:val="00EE4E14"/>
    <w:rsid w:val="00EE5E65"/>
    <w:rsid w:val="00EE5FA4"/>
    <w:rsid w:val="00EE61F7"/>
    <w:rsid w:val="00EE6816"/>
    <w:rsid w:val="00EE68D9"/>
    <w:rsid w:val="00EE6C47"/>
    <w:rsid w:val="00EE6F9E"/>
    <w:rsid w:val="00EE75D4"/>
    <w:rsid w:val="00EE77BB"/>
    <w:rsid w:val="00EF0728"/>
    <w:rsid w:val="00EF1577"/>
    <w:rsid w:val="00EF188A"/>
    <w:rsid w:val="00EF1988"/>
    <w:rsid w:val="00EF1997"/>
    <w:rsid w:val="00EF19BB"/>
    <w:rsid w:val="00EF2121"/>
    <w:rsid w:val="00EF2345"/>
    <w:rsid w:val="00EF2408"/>
    <w:rsid w:val="00EF24E6"/>
    <w:rsid w:val="00EF253D"/>
    <w:rsid w:val="00EF2571"/>
    <w:rsid w:val="00EF2578"/>
    <w:rsid w:val="00EF2A28"/>
    <w:rsid w:val="00EF2C53"/>
    <w:rsid w:val="00EF30E3"/>
    <w:rsid w:val="00EF3B73"/>
    <w:rsid w:val="00EF4454"/>
    <w:rsid w:val="00EF48C1"/>
    <w:rsid w:val="00EF4DF3"/>
    <w:rsid w:val="00EF4E5E"/>
    <w:rsid w:val="00EF508D"/>
    <w:rsid w:val="00EF5ECA"/>
    <w:rsid w:val="00EF63FB"/>
    <w:rsid w:val="00EF72C2"/>
    <w:rsid w:val="00EF7613"/>
    <w:rsid w:val="00EF7946"/>
    <w:rsid w:val="00EF7B21"/>
    <w:rsid w:val="00F0010A"/>
    <w:rsid w:val="00F00C62"/>
    <w:rsid w:val="00F00D28"/>
    <w:rsid w:val="00F00D91"/>
    <w:rsid w:val="00F00DEB"/>
    <w:rsid w:val="00F00F61"/>
    <w:rsid w:val="00F0150B"/>
    <w:rsid w:val="00F01A90"/>
    <w:rsid w:val="00F01E9E"/>
    <w:rsid w:val="00F01EE9"/>
    <w:rsid w:val="00F0202E"/>
    <w:rsid w:val="00F02058"/>
    <w:rsid w:val="00F0207D"/>
    <w:rsid w:val="00F0245D"/>
    <w:rsid w:val="00F02F06"/>
    <w:rsid w:val="00F035E7"/>
    <w:rsid w:val="00F0370B"/>
    <w:rsid w:val="00F03806"/>
    <w:rsid w:val="00F03ED0"/>
    <w:rsid w:val="00F03FF2"/>
    <w:rsid w:val="00F044BB"/>
    <w:rsid w:val="00F04F01"/>
    <w:rsid w:val="00F055E0"/>
    <w:rsid w:val="00F05C4E"/>
    <w:rsid w:val="00F06388"/>
    <w:rsid w:val="00F0638F"/>
    <w:rsid w:val="00F067D9"/>
    <w:rsid w:val="00F06A6F"/>
    <w:rsid w:val="00F06BC6"/>
    <w:rsid w:val="00F07409"/>
    <w:rsid w:val="00F07865"/>
    <w:rsid w:val="00F07AB7"/>
    <w:rsid w:val="00F07DDF"/>
    <w:rsid w:val="00F07ED2"/>
    <w:rsid w:val="00F07F9F"/>
    <w:rsid w:val="00F10209"/>
    <w:rsid w:val="00F10273"/>
    <w:rsid w:val="00F10501"/>
    <w:rsid w:val="00F10B93"/>
    <w:rsid w:val="00F11852"/>
    <w:rsid w:val="00F11897"/>
    <w:rsid w:val="00F11A7E"/>
    <w:rsid w:val="00F11DA6"/>
    <w:rsid w:val="00F12DC7"/>
    <w:rsid w:val="00F12FCA"/>
    <w:rsid w:val="00F13223"/>
    <w:rsid w:val="00F132B8"/>
    <w:rsid w:val="00F13461"/>
    <w:rsid w:val="00F13ACD"/>
    <w:rsid w:val="00F142C4"/>
    <w:rsid w:val="00F147E9"/>
    <w:rsid w:val="00F14FDD"/>
    <w:rsid w:val="00F1507B"/>
    <w:rsid w:val="00F151C7"/>
    <w:rsid w:val="00F152E3"/>
    <w:rsid w:val="00F15608"/>
    <w:rsid w:val="00F15D03"/>
    <w:rsid w:val="00F15ED3"/>
    <w:rsid w:val="00F15F1A"/>
    <w:rsid w:val="00F164DE"/>
    <w:rsid w:val="00F165ED"/>
    <w:rsid w:val="00F16B5F"/>
    <w:rsid w:val="00F16E21"/>
    <w:rsid w:val="00F17A1E"/>
    <w:rsid w:val="00F17B43"/>
    <w:rsid w:val="00F17E24"/>
    <w:rsid w:val="00F20178"/>
    <w:rsid w:val="00F2065F"/>
    <w:rsid w:val="00F2067E"/>
    <w:rsid w:val="00F20D06"/>
    <w:rsid w:val="00F20DB6"/>
    <w:rsid w:val="00F21081"/>
    <w:rsid w:val="00F21409"/>
    <w:rsid w:val="00F21473"/>
    <w:rsid w:val="00F21A11"/>
    <w:rsid w:val="00F21BAC"/>
    <w:rsid w:val="00F21BB8"/>
    <w:rsid w:val="00F21BF7"/>
    <w:rsid w:val="00F21F84"/>
    <w:rsid w:val="00F222CF"/>
    <w:rsid w:val="00F231E8"/>
    <w:rsid w:val="00F232ED"/>
    <w:rsid w:val="00F23767"/>
    <w:rsid w:val="00F238DE"/>
    <w:rsid w:val="00F238F0"/>
    <w:rsid w:val="00F24131"/>
    <w:rsid w:val="00F24824"/>
    <w:rsid w:val="00F248FF"/>
    <w:rsid w:val="00F24A8A"/>
    <w:rsid w:val="00F24AE8"/>
    <w:rsid w:val="00F24EAE"/>
    <w:rsid w:val="00F24F96"/>
    <w:rsid w:val="00F25520"/>
    <w:rsid w:val="00F25769"/>
    <w:rsid w:val="00F25BF6"/>
    <w:rsid w:val="00F25CDD"/>
    <w:rsid w:val="00F262F1"/>
    <w:rsid w:val="00F264C8"/>
    <w:rsid w:val="00F26B5B"/>
    <w:rsid w:val="00F26F9C"/>
    <w:rsid w:val="00F2769C"/>
    <w:rsid w:val="00F30143"/>
    <w:rsid w:val="00F301B1"/>
    <w:rsid w:val="00F301DA"/>
    <w:rsid w:val="00F3038A"/>
    <w:rsid w:val="00F30BF7"/>
    <w:rsid w:val="00F30CFE"/>
    <w:rsid w:val="00F30E0E"/>
    <w:rsid w:val="00F3133B"/>
    <w:rsid w:val="00F31773"/>
    <w:rsid w:val="00F31959"/>
    <w:rsid w:val="00F31BF1"/>
    <w:rsid w:val="00F323C9"/>
    <w:rsid w:val="00F3240A"/>
    <w:rsid w:val="00F328A1"/>
    <w:rsid w:val="00F32C61"/>
    <w:rsid w:val="00F32E1F"/>
    <w:rsid w:val="00F330C1"/>
    <w:rsid w:val="00F33B03"/>
    <w:rsid w:val="00F33C0A"/>
    <w:rsid w:val="00F34636"/>
    <w:rsid w:val="00F34685"/>
    <w:rsid w:val="00F34699"/>
    <w:rsid w:val="00F347C8"/>
    <w:rsid w:val="00F34FE1"/>
    <w:rsid w:val="00F35434"/>
    <w:rsid w:val="00F354D4"/>
    <w:rsid w:val="00F35962"/>
    <w:rsid w:val="00F35E2F"/>
    <w:rsid w:val="00F35F39"/>
    <w:rsid w:val="00F363D0"/>
    <w:rsid w:val="00F36F51"/>
    <w:rsid w:val="00F37221"/>
    <w:rsid w:val="00F37C97"/>
    <w:rsid w:val="00F37E34"/>
    <w:rsid w:val="00F37E3C"/>
    <w:rsid w:val="00F4066F"/>
    <w:rsid w:val="00F4090F"/>
    <w:rsid w:val="00F40BFC"/>
    <w:rsid w:val="00F40C8E"/>
    <w:rsid w:val="00F40F06"/>
    <w:rsid w:val="00F4123B"/>
    <w:rsid w:val="00F414D5"/>
    <w:rsid w:val="00F4166B"/>
    <w:rsid w:val="00F41C5C"/>
    <w:rsid w:val="00F4206B"/>
    <w:rsid w:val="00F4218E"/>
    <w:rsid w:val="00F422DE"/>
    <w:rsid w:val="00F42484"/>
    <w:rsid w:val="00F42498"/>
    <w:rsid w:val="00F42605"/>
    <w:rsid w:val="00F43368"/>
    <w:rsid w:val="00F43557"/>
    <w:rsid w:val="00F437EE"/>
    <w:rsid w:val="00F43EFB"/>
    <w:rsid w:val="00F45596"/>
    <w:rsid w:val="00F456B0"/>
    <w:rsid w:val="00F45842"/>
    <w:rsid w:val="00F45A18"/>
    <w:rsid w:val="00F4639D"/>
    <w:rsid w:val="00F463EB"/>
    <w:rsid w:val="00F4659A"/>
    <w:rsid w:val="00F477FF"/>
    <w:rsid w:val="00F5038E"/>
    <w:rsid w:val="00F503E4"/>
    <w:rsid w:val="00F504B6"/>
    <w:rsid w:val="00F50BA9"/>
    <w:rsid w:val="00F50F2B"/>
    <w:rsid w:val="00F51357"/>
    <w:rsid w:val="00F51949"/>
    <w:rsid w:val="00F51C7D"/>
    <w:rsid w:val="00F51FC4"/>
    <w:rsid w:val="00F5218C"/>
    <w:rsid w:val="00F52303"/>
    <w:rsid w:val="00F53064"/>
    <w:rsid w:val="00F5325E"/>
    <w:rsid w:val="00F534E3"/>
    <w:rsid w:val="00F536FF"/>
    <w:rsid w:val="00F5472A"/>
    <w:rsid w:val="00F54B63"/>
    <w:rsid w:val="00F54B67"/>
    <w:rsid w:val="00F54EC9"/>
    <w:rsid w:val="00F552A4"/>
    <w:rsid w:val="00F552FC"/>
    <w:rsid w:val="00F553E2"/>
    <w:rsid w:val="00F55596"/>
    <w:rsid w:val="00F5601D"/>
    <w:rsid w:val="00F564E2"/>
    <w:rsid w:val="00F5684E"/>
    <w:rsid w:val="00F56940"/>
    <w:rsid w:val="00F571E4"/>
    <w:rsid w:val="00F60A10"/>
    <w:rsid w:val="00F60B12"/>
    <w:rsid w:val="00F61887"/>
    <w:rsid w:val="00F61A40"/>
    <w:rsid w:val="00F6201E"/>
    <w:rsid w:val="00F6253A"/>
    <w:rsid w:val="00F625D6"/>
    <w:rsid w:val="00F627A1"/>
    <w:rsid w:val="00F63BFF"/>
    <w:rsid w:val="00F649C7"/>
    <w:rsid w:val="00F64F35"/>
    <w:rsid w:val="00F64FCB"/>
    <w:rsid w:val="00F6587F"/>
    <w:rsid w:val="00F65C15"/>
    <w:rsid w:val="00F67564"/>
    <w:rsid w:val="00F67604"/>
    <w:rsid w:val="00F67B48"/>
    <w:rsid w:val="00F67D0A"/>
    <w:rsid w:val="00F7031E"/>
    <w:rsid w:val="00F7149D"/>
    <w:rsid w:val="00F71936"/>
    <w:rsid w:val="00F71CE1"/>
    <w:rsid w:val="00F72229"/>
    <w:rsid w:val="00F72561"/>
    <w:rsid w:val="00F72904"/>
    <w:rsid w:val="00F72B6E"/>
    <w:rsid w:val="00F730C2"/>
    <w:rsid w:val="00F7346D"/>
    <w:rsid w:val="00F73D89"/>
    <w:rsid w:val="00F73EA9"/>
    <w:rsid w:val="00F7416C"/>
    <w:rsid w:val="00F743E7"/>
    <w:rsid w:val="00F74CC0"/>
    <w:rsid w:val="00F76090"/>
    <w:rsid w:val="00F765FB"/>
    <w:rsid w:val="00F76930"/>
    <w:rsid w:val="00F76A9D"/>
    <w:rsid w:val="00F76CF1"/>
    <w:rsid w:val="00F77611"/>
    <w:rsid w:val="00F80532"/>
    <w:rsid w:val="00F80A58"/>
    <w:rsid w:val="00F80ABE"/>
    <w:rsid w:val="00F815A8"/>
    <w:rsid w:val="00F81885"/>
    <w:rsid w:val="00F81B39"/>
    <w:rsid w:val="00F81EA5"/>
    <w:rsid w:val="00F81EDA"/>
    <w:rsid w:val="00F81F45"/>
    <w:rsid w:val="00F8204D"/>
    <w:rsid w:val="00F8242E"/>
    <w:rsid w:val="00F82727"/>
    <w:rsid w:val="00F83506"/>
    <w:rsid w:val="00F83704"/>
    <w:rsid w:val="00F837A0"/>
    <w:rsid w:val="00F83CCF"/>
    <w:rsid w:val="00F8418B"/>
    <w:rsid w:val="00F845C5"/>
    <w:rsid w:val="00F84876"/>
    <w:rsid w:val="00F84C4B"/>
    <w:rsid w:val="00F85022"/>
    <w:rsid w:val="00F8567B"/>
    <w:rsid w:val="00F856C3"/>
    <w:rsid w:val="00F85DBB"/>
    <w:rsid w:val="00F860AC"/>
    <w:rsid w:val="00F862BF"/>
    <w:rsid w:val="00F86951"/>
    <w:rsid w:val="00F86955"/>
    <w:rsid w:val="00F86AD5"/>
    <w:rsid w:val="00F86BB2"/>
    <w:rsid w:val="00F8792F"/>
    <w:rsid w:val="00F87980"/>
    <w:rsid w:val="00F90055"/>
    <w:rsid w:val="00F91028"/>
    <w:rsid w:val="00F911D4"/>
    <w:rsid w:val="00F91318"/>
    <w:rsid w:val="00F9157E"/>
    <w:rsid w:val="00F919E5"/>
    <w:rsid w:val="00F91D63"/>
    <w:rsid w:val="00F91D77"/>
    <w:rsid w:val="00F92388"/>
    <w:rsid w:val="00F92502"/>
    <w:rsid w:val="00F92F77"/>
    <w:rsid w:val="00F932EA"/>
    <w:rsid w:val="00F935CF"/>
    <w:rsid w:val="00F93FB0"/>
    <w:rsid w:val="00F942D9"/>
    <w:rsid w:val="00F945CC"/>
    <w:rsid w:val="00F9464C"/>
    <w:rsid w:val="00F94B60"/>
    <w:rsid w:val="00F95081"/>
    <w:rsid w:val="00F954C4"/>
    <w:rsid w:val="00F957A1"/>
    <w:rsid w:val="00F958AB"/>
    <w:rsid w:val="00F9599E"/>
    <w:rsid w:val="00F96200"/>
    <w:rsid w:val="00F96D3B"/>
    <w:rsid w:val="00F978C3"/>
    <w:rsid w:val="00F979A5"/>
    <w:rsid w:val="00F979FF"/>
    <w:rsid w:val="00FA026E"/>
    <w:rsid w:val="00FA0B2E"/>
    <w:rsid w:val="00FA0EF9"/>
    <w:rsid w:val="00FA0F36"/>
    <w:rsid w:val="00FA1739"/>
    <w:rsid w:val="00FA1CBF"/>
    <w:rsid w:val="00FA1D6E"/>
    <w:rsid w:val="00FA200E"/>
    <w:rsid w:val="00FA2518"/>
    <w:rsid w:val="00FA26A6"/>
    <w:rsid w:val="00FA2C51"/>
    <w:rsid w:val="00FA3000"/>
    <w:rsid w:val="00FA3300"/>
    <w:rsid w:val="00FA38BF"/>
    <w:rsid w:val="00FA3980"/>
    <w:rsid w:val="00FA3B61"/>
    <w:rsid w:val="00FA3F44"/>
    <w:rsid w:val="00FA5D58"/>
    <w:rsid w:val="00FA5E40"/>
    <w:rsid w:val="00FA605C"/>
    <w:rsid w:val="00FA63EB"/>
    <w:rsid w:val="00FA654B"/>
    <w:rsid w:val="00FA6B64"/>
    <w:rsid w:val="00FA6DB9"/>
    <w:rsid w:val="00FA70B7"/>
    <w:rsid w:val="00FA7BBF"/>
    <w:rsid w:val="00FB091A"/>
    <w:rsid w:val="00FB1021"/>
    <w:rsid w:val="00FB10D6"/>
    <w:rsid w:val="00FB1892"/>
    <w:rsid w:val="00FB252E"/>
    <w:rsid w:val="00FB2566"/>
    <w:rsid w:val="00FB3066"/>
    <w:rsid w:val="00FB34C6"/>
    <w:rsid w:val="00FB3C16"/>
    <w:rsid w:val="00FB3D8D"/>
    <w:rsid w:val="00FB4193"/>
    <w:rsid w:val="00FB42C6"/>
    <w:rsid w:val="00FB49EB"/>
    <w:rsid w:val="00FB4CB7"/>
    <w:rsid w:val="00FB4DD5"/>
    <w:rsid w:val="00FB555D"/>
    <w:rsid w:val="00FB5A79"/>
    <w:rsid w:val="00FB5E42"/>
    <w:rsid w:val="00FB627D"/>
    <w:rsid w:val="00FB6800"/>
    <w:rsid w:val="00FB6BB9"/>
    <w:rsid w:val="00FB6E4F"/>
    <w:rsid w:val="00FB6EE7"/>
    <w:rsid w:val="00FB7024"/>
    <w:rsid w:val="00FB7205"/>
    <w:rsid w:val="00FB76DD"/>
    <w:rsid w:val="00FB76E7"/>
    <w:rsid w:val="00FB7B02"/>
    <w:rsid w:val="00FB7BD7"/>
    <w:rsid w:val="00FC0495"/>
    <w:rsid w:val="00FC05D1"/>
    <w:rsid w:val="00FC06D2"/>
    <w:rsid w:val="00FC07EB"/>
    <w:rsid w:val="00FC0A7C"/>
    <w:rsid w:val="00FC2477"/>
    <w:rsid w:val="00FC24C3"/>
    <w:rsid w:val="00FC283C"/>
    <w:rsid w:val="00FC2BDC"/>
    <w:rsid w:val="00FC2CD6"/>
    <w:rsid w:val="00FC2E03"/>
    <w:rsid w:val="00FC33A2"/>
    <w:rsid w:val="00FC3454"/>
    <w:rsid w:val="00FC34CE"/>
    <w:rsid w:val="00FC3700"/>
    <w:rsid w:val="00FC3750"/>
    <w:rsid w:val="00FC3F87"/>
    <w:rsid w:val="00FC5126"/>
    <w:rsid w:val="00FC603F"/>
    <w:rsid w:val="00FC6346"/>
    <w:rsid w:val="00FC66F6"/>
    <w:rsid w:val="00FC6B86"/>
    <w:rsid w:val="00FC6E1A"/>
    <w:rsid w:val="00FC726A"/>
    <w:rsid w:val="00FC75BA"/>
    <w:rsid w:val="00FC7783"/>
    <w:rsid w:val="00FC7847"/>
    <w:rsid w:val="00FC7C09"/>
    <w:rsid w:val="00FD0172"/>
    <w:rsid w:val="00FD0218"/>
    <w:rsid w:val="00FD0259"/>
    <w:rsid w:val="00FD034F"/>
    <w:rsid w:val="00FD065A"/>
    <w:rsid w:val="00FD0C24"/>
    <w:rsid w:val="00FD0D76"/>
    <w:rsid w:val="00FD0D98"/>
    <w:rsid w:val="00FD1C9A"/>
    <w:rsid w:val="00FD1DF5"/>
    <w:rsid w:val="00FD2119"/>
    <w:rsid w:val="00FD29AC"/>
    <w:rsid w:val="00FD2F29"/>
    <w:rsid w:val="00FD32F0"/>
    <w:rsid w:val="00FD3736"/>
    <w:rsid w:val="00FD387A"/>
    <w:rsid w:val="00FD3A89"/>
    <w:rsid w:val="00FD3AB6"/>
    <w:rsid w:val="00FD3B42"/>
    <w:rsid w:val="00FD4BF0"/>
    <w:rsid w:val="00FD4F3B"/>
    <w:rsid w:val="00FD535A"/>
    <w:rsid w:val="00FD599C"/>
    <w:rsid w:val="00FD5CB2"/>
    <w:rsid w:val="00FD69A8"/>
    <w:rsid w:val="00FD7263"/>
    <w:rsid w:val="00FD744E"/>
    <w:rsid w:val="00FD7B77"/>
    <w:rsid w:val="00FD7E2E"/>
    <w:rsid w:val="00FE00AD"/>
    <w:rsid w:val="00FE02AE"/>
    <w:rsid w:val="00FE0374"/>
    <w:rsid w:val="00FE0A6F"/>
    <w:rsid w:val="00FE0ABA"/>
    <w:rsid w:val="00FE0C85"/>
    <w:rsid w:val="00FE0F5D"/>
    <w:rsid w:val="00FE118B"/>
    <w:rsid w:val="00FE1649"/>
    <w:rsid w:val="00FE1861"/>
    <w:rsid w:val="00FE1C4E"/>
    <w:rsid w:val="00FE1FBD"/>
    <w:rsid w:val="00FE2073"/>
    <w:rsid w:val="00FE212D"/>
    <w:rsid w:val="00FE21BB"/>
    <w:rsid w:val="00FE2366"/>
    <w:rsid w:val="00FE2A42"/>
    <w:rsid w:val="00FE2B63"/>
    <w:rsid w:val="00FE2CFC"/>
    <w:rsid w:val="00FE2DAA"/>
    <w:rsid w:val="00FE3291"/>
    <w:rsid w:val="00FE3A18"/>
    <w:rsid w:val="00FE3B1A"/>
    <w:rsid w:val="00FE3DBE"/>
    <w:rsid w:val="00FE3EB6"/>
    <w:rsid w:val="00FE3F37"/>
    <w:rsid w:val="00FE4053"/>
    <w:rsid w:val="00FE4207"/>
    <w:rsid w:val="00FE4440"/>
    <w:rsid w:val="00FE45AA"/>
    <w:rsid w:val="00FE46A0"/>
    <w:rsid w:val="00FE4B58"/>
    <w:rsid w:val="00FE4E8E"/>
    <w:rsid w:val="00FE4FE4"/>
    <w:rsid w:val="00FE56B1"/>
    <w:rsid w:val="00FE56EA"/>
    <w:rsid w:val="00FE5A67"/>
    <w:rsid w:val="00FE5FF7"/>
    <w:rsid w:val="00FE6026"/>
    <w:rsid w:val="00FE6206"/>
    <w:rsid w:val="00FE6711"/>
    <w:rsid w:val="00FE6A57"/>
    <w:rsid w:val="00FE6B5F"/>
    <w:rsid w:val="00FE70C6"/>
    <w:rsid w:val="00FE7386"/>
    <w:rsid w:val="00FE7832"/>
    <w:rsid w:val="00FE7C9B"/>
    <w:rsid w:val="00FE7EF4"/>
    <w:rsid w:val="00FF06C3"/>
    <w:rsid w:val="00FF06D1"/>
    <w:rsid w:val="00FF09ED"/>
    <w:rsid w:val="00FF0A5A"/>
    <w:rsid w:val="00FF210B"/>
    <w:rsid w:val="00FF257A"/>
    <w:rsid w:val="00FF2794"/>
    <w:rsid w:val="00FF32D4"/>
    <w:rsid w:val="00FF34D7"/>
    <w:rsid w:val="00FF394C"/>
    <w:rsid w:val="00FF4586"/>
    <w:rsid w:val="00FF4906"/>
    <w:rsid w:val="00FF4F1F"/>
    <w:rsid w:val="00FF6C44"/>
    <w:rsid w:val="00FF6F07"/>
    <w:rsid w:val="00FF71F0"/>
    <w:rsid w:val="00FF73C9"/>
    <w:rsid w:val="00FF76AE"/>
    <w:rsid w:val="00FF7B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12706946"/>
  <w15:docId w15:val="{5AB553F1-8784-4DAE-83A6-C77113574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locked="1" w:semiHidden="1" w:uiPriority="99"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DC7291"/>
    <w:rPr>
      <w:sz w:val="24"/>
      <w:szCs w:val="24"/>
    </w:rPr>
  </w:style>
  <w:style w:type="paragraph" w:styleId="1">
    <w:name w:val="heading 1"/>
    <w:basedOn w:val="a"/>
    <w:link w:val="10"/>
    <w:qFormat/>
    <w:rsid w:val="0005130A"/>
    <w:pPr>
      <w:spacing w:before="450" w:after="750"/>
      <w:ind w:left="750"/>
      <w:outlineLvl w:val="0"/>
    </w:pPr>
    <w:rPr>
      <w:rFonts w:ascii="Tahoma" w:hAnsi="Tahoma"/>
      <w:b/>
      <w:color w:val="000000"/>
      <w:kern w:val="36"/>
      <w:sz w:val="26"/>
      <w:szCs w:val="20"/>
    </w:rPr>
  </w:style>
  <w:style w:type="paragraph" w:styleId="2">
    <w:name w:val="heading 2"/>
    <w:basedOn w:val="a"/>
    <w:next w:val="a"/>
    <w:link w:val="20"/>
    <w:qFormat/>
    <w:rsid w:val="004365EA"/>
    <w:pPr>
      <w:keepNext/>
      <w:spacing w:before="240" w:after="60"/>
      <w:outlineLvl w:val="1"/>
    </w:pPr>
    <w:rPr>
      <w:rFonts w:ascii="Cambria" w:hAnsi="Cambria"/>
      <w:b/>
      <w:i/>
      <w:sz w:val="28"/>
      <w:szCs w:val="20"/>
    </w:rPr>
  </w:style>
  <w:style w:type="paragraph" w:styleId="3">
    <w:name w:val="heading 3"/>
    <w:basedOn w:val="a"/>
    <w:next w:val="a"/>
    <w:link w:val="30"/>
    <w:qFormat/>
    <w:rsid w:val="005D3797"/>
    <w:pPr>
      <w:keepNext/>
      <w:spacing w:before="240" w:after="60"/>
      <w:outlineLvl w:val="2"/>
    </w:pPr>
    <w:rPr>
      <w:rFonts w:ascii="Cambria" w:hAnsi="Cambria"/>
      <w:b/>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1B6353"/>
    <w:rPr>
      <w:color w:val="0000FF"/>
      <w:u w:val="single"/>
    </w:rPr>
  </w:style>
  <w:style w:type="table" w:styleId="a4">
    <w:name w:val="Table Grid"/>
    <w:basedOn w:val="a1"/>
    <w:rsid w:val="003B6BB8"/>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FollowedHyperlink"/>
    <w:rsid w:val="00B80C8D"/>
    <w:rPr>
      <w:color w:val="800080"/>
      <w:u w:val="single"/>
    </w:rPr>
  </w:style>
  <w:style w:type="character" w:customStyle="1" w:styleId="longtext1">
    <w:name w:val="long_text1"/>
    <w:rsid w:val="00470D4B"/>
    <w:rPr>
      <w:sz w:val="20"/>
    </w:rPr>
  </w:style>
  <w:style w:type="character" w:styleId="a6">
    <w:name w:val="Strong"/>
    <w:uiPriority w:val="22"/>
    <w:qFormat/>
    <w:rsid w:val="00B34CBF"/>
    <w:rPr>
      <w:b/>
    </w:rPr>
  </w:style>
  <w:style w:type="paragraph" w:styleId="HTML">
    <w:name w:val="HTML Preformatted"/>
    <w:basedOn w:val="a"/>
    <w:link w:val="HTML0"/>
    <w:uiPriority w:val="99"/>
    <w:rsid w:val="00E944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18"/>
      <w:szCs w:val="20"/>
    </w:rPr>
  </w:style>
  <w:style w:type="paragraph" w:styleId="a7">
    <w:name w:val="Normal (Web)"/>
    <w:basedOn w:val="a"/>
    <w:uiPriority w:val="99"/>
    <w:rsid w:val="00E9443E"/>
    <w:pPr>
      <w:spacing w:before="100" w:beforeAutospacing="1" w:after="100" w:afterAutospacing="1"/>
    </w:pPr>
    <w:rPr>
      <w:rFonts w:ascii="Tahoma" w:hAnsi="Tahoma" w:cs="Tahoma"/>
      <w:color w:val="000000"/>
      <w:sz w:val="18"/>
      <w:szCs w:val="18"/>
    </w:rPr>
  </w:style>
  <w:style w:type="paragraph" w:styleId="a8">
    <w:name w:val="Balloon Text"/>
    <w:basedOn w:val="a"/>
    <w:semiHidden/>
    <w:rsid w:val="00084B4C"/>
    <w:rPr>
      <w:rFonts w:ascii="Tahoma" w:hAnsi="Tahoma" w:cs="Tahoma"/>
      <w:sz w:val="16"/>
      <w:szCs w:val="16"/>
    </w:rPr>
  </w:style>
  <w:style w:type="character" w:customStyle="1" w:styleId="title1">
    <w:name w:val="title1"/>
    <w:rsid w:val="00331770"/>
    <w:rPr>
      <w:rFonts w:ascii="Helvetica" w:hAnsi="Helvetica"/>
      <w:b/>
      <w:color w:val="D55926"/>
      <w:sz w:val="23"/>
      <w:u w:val="none"/>
      <w:effect w:val="none"/>
    </w:rPr>
  </w:style>
  <w:style w:type="character" w:customStyle="1" w:styleId="rvts12">
    <w:name w:val="rvts12"/>
    <w:rsid w:val="00D301F1"/>
    <w:rPr>
      <w:rFonts w:ascii="Times New Roman" w:hAnsi="Times New Roman"/>
      <w:sz w:val="26"/>
    </w:rPr>
  </w:style>
  <w:style w:type="character" w:customStyle="1" w:styleId="10">
    <w:name w:val="Заголовок 1 Знак"/>
    <w:link w:val="1"/>
    <w:locked/>
    <w:rsid w:val="00347621"/>
    <w:rPr>
      <w:rFonts w:ascii="Tahoma" w:hAnsi="Tahoma"/>
      <w:b/>
      <w:color w:val="000000"/>
      <w:kern w:val="36"/>
      <w:sz w:val="26"/>
    </w:rPr>
  </w:style>
  <w:style w:type="character" w:customStyle="1" w:styleId="HTML0">
    <w:name w:val="Стандартный HTML Знак"/>
    <w:link w:val="HTML"/>
    <w:uiPriority w:val="99"/>
    <w:locked/>
    <w:rsid w:val="00D62A89"/>
    <w:rPr>
      <w:rFonts w:ascii="Courier New" w:hAnsi="Courier New"/>
      <w:color w:val="000000"/>
      <w:sz w:val="18"/>
    </w:rPr>
  </w:style>
  <w:style w:type="character" w:customStyle="1" w:styleId="apple-style-span">
    <w:name w:val="apple-style-span"/>
    <w:rsid w:val="001D6460"/>
  </w:style>
  <w:style w:type="character" w:customStyle="1" w:styleId="apple-converted-space">
    <w:name w:val="apple-converted-space"/>
    <w:rsid w:val="001D6460"/>
  </w:style>
  <w:style w:type="character" w:customStyle="1" w:styleId="30">
    <w:name w:val="Заголовок 3 Знак"/>
    <w:link w:val="3"/>
    <w:semiHidden/>
    <w:locked/>
    <w:rsid w:val="005D3797"/>
    <w:rPr>
      <w:rFonts w:ascii="Cambria" w:hAnsi="Cambria"/>
      <w:b/>
      <w:sz w:val="26"/>
    </w:rPr>
  </w:style>
  <w:style w:type="paragraph" w:styleId="a9">
    <w:name w:val="Plain Text"/>
    <w:basedOn w:val="a"/>
    <w:link w:val="aa"/>
    <w:uiPriority w:val="99"/>
    <w:rsid w:val="00E779E9"/>
    <w:rPr>
      <w:rFonts w:ascii="Arial" w:hAnsi="Arial"/>
      <w:sz w:val="20"/>
      <w:szCs w:val="20"/>
    </w:rPr>
  </w:style>
  <w:style w:type="character" w:customStyle="1" w:styleId="aa">
    <w:name w:val="Текст Знак"/>
    <w:link w:val="a9"/>
    <w:uiPriority w:val="99"/>
    <w:locked/>
    <w:rsid w:val="00E779E9"/>
    <w:rPr>
      <w:rFonts w:ascii="Arial" w:eastAsia="Times New Roman" w:hAnsi="Arial"/>
    </w:rPr>
  </w:style>
  <w:style w:type="character" w:customStyle="1" w:styleId="20">
    <w:name w:val="Заголовок 2 Знак"/>
    <w:link w:val="2"/>
    <w:semiHidden/>
    <w:locked/>
    <w:rsid w:val="004365EA"/>
    <w:rPr>
      <w:rFonts w:ascii="Cambria" w:hAnsi="Cambria"/>
      <w:b/>
      <w:i/>
      <w:sz w:val="28"/>
    </w:rPr>
  </w:style>
  <w:style w:type="paragraph" w:styleId="ab">
    <w:name w:val="header"/>
    <w:basedOn w:val="a"/>
    <w:link w:val="ac"/>
    <w:rsid w:val="00A83E94"/>
    <w:pPr>
      <w:tabs>
        <w:tab w:val="center" w:pos="4677"/>
        <w:tab w:val="right" w:pos="9355"/>
      </w:tabs>
    </w:pPr>
    <w:rPr>
      <w:szCs w:val="20"/>
    </w:rPr>
  </w:style>
  <w:style w:type="character" w:customStyle="1" w:styleId="ac">
    <w:name w:val="Верхний колонтитул Знак"/>
    <w:link w:val="ab"/>
    <w:locked/>
    <w:rsid w:val="00A83E94"/>
    <w:rPr>
      <w:sz w:val="24"/>
      <w:lang w:val="uk-UA" w:eastAsia="uk-UA"/>
    </w:rPr>
  </w:style>
  <w:style w:type="paragraph" w:styleId="ad">
    <w:name w:val="footer"/>
    <w:basedOn w:val="a"/>
    <w:link w:val="ae"/>
    <w:uiPriority w:val="99"/>
    <w:rsid w:val="00A83E94"/>
    <w:pPr>
      <w:tabs>
        <w:tab w:val="center" w:pos="4677"/>
        <w:tab w:val="right" w:pos="9355"/>
      </w:tabs>
    </w:pPr>
    <w:rPr>
      <w:szCs w:val="20"/>
    </w:rPr>
  </w:style>
  <w:style w:type="character" w:customStyle="1" w:styleId="ae">
    <w:name w:val="Нижний колонтитул Знак"/>
    <w:link w:val="ad"/>
    <w:uiPriority w:val="99"/>
    <w:locked/>
    <w:rsid w:val="00A83E94"/>
    <w:rPr>
      <w:sz w:val="24"/>
      <w:lang w:val="uk-UA" w:eastAsia="uk-UA"/>
    </w:rPr>
  </w:style>
  <w:style w:type="character" w:customStyle="1" w:styleId="commentbody">
    <w:name w:val="commentbody"/>
    <w:rsid w:val="006E6362"/>
    <w:rPr>
      <w:rFonts w:cs="Times New Roman"/>
    </w:rPr>
  </w:style>
  <w:style w:type="character" w:styleId="af">
    <w:name w:val="Emphasis"/>
    <w:uiPriority w:val="20"/>
    <w:qFormat/>
    <w:rsid w:val="00C86230"/>
    <w:rPr>
      <w:i/>
    </w:rPr>
  </w:style>
  <w:style w:type="paragraph" w:customStyle="1" w:styleId="11">
    <w:name w:val="Абзац списка1"/>
    <w:basedOn w:val="a"/>
    <w:rsid w:val="00D877D6"/>
    <w:pPr>
      <w:ind w:left="720"/>
    </w:pPr>
  </w:style>
  <w:style w:type="character" w:customStyle="1" w:styleId="xfmc3">
    <w:name w:val="xfmc3"/>
    <w:rsid w:val="00F31BF1"/>
  </w:style>
  <w:style w:type="paragraph" w:styleId="af0">
    <w:name w:val="List Paragraph"/>
    <w:basedOn w:val="a"/>
    <w:uiPriority w:val="34"/>
    <w:qFormat/>
    <w:rsid w:val="00A04C27"/>
    <w:pPr>
      <w:ind w:left="720"/>
      <w:contextualSpacing/>
    </w:pPr>
  </w:style>
  <w:style w:type="paragraph" w:customStyle="1" w:styleId="af1">
    <w:name w:val="Базовый"/>
    <w:rsid w:val="00AC29B4"/>
    <w:pPr>
      <w:tabs>
        <w:tab w:val="left" w:pos="709"/>
      </w:tabs>
      <w:suppressAutoHyphens/>
      <w:spacing w:line="200" w:lineRule="atLeast"/>
    </w:pPr>
    <w:rPr>
      <w:rFonts w:eastAsia="Arial" w:cs="Tahoma"/>
      <w:sz w:val="24"/>
      <w:szCs w:val="24"/>
      <w:lang w:val="ru-RU" w:eastAsia="ru-RU" w:bidi="ru-RU"/>
    </w:rPr>
  </w:style>
  <w:style w:type="character" w:customStyle="1" w:styleId="date-display-single">
    <w:name w:val="date-display-single"/>
    <w:basedOn w:val="a0"/>
    <w:rsid w:val="00B248A1"/>
  </w:style>
  <w:style w:type="character" w:customStyle="1" w:styleId="field-content">
    <w:name w:val="field-content"/>
    <w:basedOn w:val="a0"/>
    <w:rsid w:val="00B248A1"/>
  </w:style>
  <w:style w:type="paragraph" w:customStyle="1" w:styleId="rtecenter">
    <w:name w:val="rtecenter"/>
    <w:basedOn w:val="a"/>
    <w:rsid w:val="0067517A"/>
    <w:pPr>
      <w:spacing w:before="100" w:beforeAutospacing="1" w:after="100" w:afterAutospacing="1"/>
    </w:pPr>
  </w:style>
  <w:style w:type="character" w:customStyle="1" w:styleId="textexposedshow">
    <w:name w:val="text_exposed_show"/>
    <w:basedOn w:val="a0"/>
    <w:rsid w:val="00846C70"/>
  </w:style>
  <w:style w:type="paragraph" w:customStyle="1" w:styleId="rtejustify">
    <w:name w:val="rtejustify"/>
    <w:basedOn w:val="a"/>
    <w:rsid w:val="0004026D"/>
    <w:pPr>
      <w:spacing w:before="100" w:beforeAutospacing="1" w:after="100" w:afterAutospacing="1"/>
    </w:pPr>
  </w:style>
  <w:style w:type="character" w:styleId="af2">
    <w:name w:val="Mention"/>
    <w:basedOn w:val="a0"/>
    <w:uiPriority w:val="99"/>
    <w:semiHidden/>
    <w:unhideWhenUsed/>
    <w:rsid w:val="00491F54"/>
    <w:rPr>
      <w:color w:val="2B579A"/>
      <w:shd w:val="clear" w:color="auto" w:fill="E6E6E6"/>
    </w:rPr>
  </w:style>
  <w:style w:type="character" w:customStyle="1" w:styleId="year">
    <w:name w:val="year"/>
    <w:basedOn w:val="a0"/>
    <w:rsid w:val="009955D3"/>
  </w:style>
  <w:style w:type="character" w:customStyle="1" w:styleId="day">
    <w:name w:val="day"/>
    <w:basedOn w:val="a0"/>
    <w:rsid w:val="001662CB"/>
  </w:style>
  <w:style w:type="character" w:customStyle="1" w:styleId="month">
    <w:name w:val="month"/>
    <w:basedOn w:val="a0"/>
    <w:rsid w:val="001662CB"/>
  </w:style>
  <w:style w:type="character" w:styleId="af3">
    <w:name w:val="Unresolved Mention"/>
    <w:basedOn w:val="a0"/>
    <w:uiPriority w:val="99"/>
    <w:semiHidden/>
    <w:unhideWhenUsed/>
    <w:rsid w:val="00FD1DF5"/>
    <w:rPr>
      <w:color w:val="808080"/>
      <w:shd w:val="clear" w:color="auto" w:fill="E6E6E6"/>
    </w:rPr>
  </w:style>
  <w:style w:type="character" w:styleId="af4">
    <w:name w:val="annotation reference"/>
    <w:basedOn w:val="a0"/>
    <w:semiHidden/>
    <w:unhideWhenUsed/>
    <w:rsid w:val="009E3FC9"/>
    <w:rPr>
      <w:sz w:val="16"/>
      <w:szCs w:val="16"/>
    </w:rPr>
  </w:style>
  <w:style w:type="paragraph" w:styleId="af5">
    <w:name w:val="annotation text"/>
    <w:basedOn w:val="a"/>
    <w:link w:val="af6"/>
    <w:semiHidden/>
    <w:unhideWhenUsed/>
    <w:rsid w:val="009E3FC9"/>
    <w:rPr>
      <w:sz w:val="20"/>
      <w:szCs w:val="20"/>
    </w:rPr>
  </w:style>
  <w:style w:type="character" w:customStyle="1" w:styleId="af6">
    <w:name w:val="Текст примечания Знак"/>
    <w:basedOn w:val="a0"/>
    <w:link w:val="af5"/>
    <w:semiHidden/>
    <w:rsid w:val="009E3FC9"/>
  </w:style>
  <w:style w:type="paragraph" w:styleId="af7">
    <w:name w:val="annotation subject"/>
    <w:basedOn w:val="af5"/>
    <w:next w:val="af5"/>
    <w:link w:val="af8"/>
    <w:semiHidden/>
    <w:unhideWhenUsed/>
    <w:rsid w:val="009E3FC9"/>
    <w:rPr>
      <w:b/>
      <w:bCs/>
    </w:rPr>
  </w:style>
  <w:style w:type="character" w:customStyle="1" w:styleId="af8">
    <w:name w:val="Тема примечания Знак"/>
    <w:basedOn w:val="af6"/>
    <w:link w:val="af7"/>
    <w:semiHidden/>
    <w:rsid w:val="009E3FC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165"/>
          <w:marBottom w:val="0"/>
          <w:divBdr>
            <w:top w:val="none" w:sz="0" w:space="0" w:color="auto"/>
            <w:left w:val="none" w:sz="0" w:space="0" w:color="auto"/>
            <w:bottom w:val="none" w:sz="0" w:space="0" w:color="auto"/>
            <w:right w:val="none" w:sz="0" w:space="0" w:color="auto"/>
          </w:divBdr>
        </w:div>
        <w:div w:id="106">
          <w:marLeft w:val="0"/>
          <w:marRight w:val="0"/>
          <w:marTop w:val="165"/>
          <w:marBottom w:val="0"/>
          <w:divBdr>
            <w:top w:val="none" w:sz="0" w:space="0" w:color="auto"/>
            <w:left w:val="none" w:sz="0" w:space="0" w:color="auto"/>
            <w:bottom w:val="none" w:sz="0" w:space="0" w:color="auto"/>
            <w:right w:val="none" w:sz="0" w:space="0" w:color="auto"/>
          </w:divBdr>
        </w:div>
        <w:div w:id="274">
          <w:marLeft w:val="0"/>
          <w:marRight w:val="0"/>
          <w:marTop w:val="165"/>
          <w:marBottom w:val="0"/>
          <w:divBdr>
            <w:top w:val="none" w:sz="0" w:space="0" w:color="auto"/>
            <w:left w:val="none" w:sz="0" w:space="0" w:color="auto"/>
            <w:bottom w:val="none" w:sz="0" w:space="0" w:color="auto"/>
            <w:right w:val="none" w:sz="0" w:space="0" w:color="auto"/>
          </w:divBdr>
        </w:div>
      </w:divsChild>
    </w:div>
    <w:div w:id="2">
      <w:marLeft w:val="0"/>
      <w:marRight w:val="0"/>
      <w:marTop w:val="0"/>
      <w:marBottom w:val="0"/>
      <w:divBdr>
        <w:top w:val="none" w:sz="0" w:space="0" w:color="auto"/>
        <w:left w:val="none" w:sz="0" w:space="0" w:color="auto"/>
        <w:bottom w:val="none" w:sz="0" w:space="0" w:color="auto"/>
        <w:right w:val="none" w:sz="0" w:space="0" w:color="auto"/>
      </w:divBdr>
      <w:divsChild>
        <w:div w:id="143">
          <w:marLeft w:val="0"/>
          <w:marRight w:val="300"/>
          <w:marTop w:val="0"/>
          <w:marBottom w:val="75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single" w:sz="12" w:space="2" w:color="auto"/>
                <w:right w:val="none" w:sz="0" w:space="0" w:color="auto"/>
              </w:divBdr>
            </w:div>
            <w:div w:id="26">
              <w:marLeft w:val="0"/>
              <w:marRight w:val="0"/>
              <w:marTop w:val="0"/>
              <w:marBottom w:val="0"/>
              <w:divBdr>
                <w:top w:val="none" w:sz="0" w:space="0" w:color="auto"/>
                <w:left w:val="none" w:sz="0" w:space="0" w:color="auto"/>
                <w:bottom w:val="single" w:sz="12" w:space="1" w:color="auto"/>
                <w:right w:val="none" w:sz="0" w:space="0" w:color="auto"/>
              </w:divBdr>
            </w:div>
            <w:div w:id="103">
              <w:marLeft w:val="0"/>
              <w:marRight w:val="0"/>
              <w:marTop w:val="0"/>
              <w:marBottom w:val="0"/>
              <w:divBdr>
                <w:top w:val="none" w:sz="0" w:space="0" w:color="auto"/>
                <w:left w:val="none" w:sz="0" w:space="0" w:color="auto"/>
                <w:bottom w:val="single" w:sz="12" w:space="2" w:color="auto"/>
                <w:right w:val="none" w:sz="0" w:space="0" w:color="auto"/>
              </w:divBdr>
            </w:div>
          </w:divsChild>
        </w:div>
      </w:divsChild>
    </w:div>
    <w:div w:id="6">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225"/>
          <w:divBdr>
            <w:top w:val="none" w:sz="0" w:space="0" w:color="auto"/>
            <w:left w:val="none" w:sz="0" w:space="0" w:color="auto"/>
            <w:bottom w:val="dashed" w:sz="6" w:space="0" w:color="CCCCCC"/>
            <w:right w:val="none" w:sz="0" w:space="0" w:color="auto"/>
          </w:divBdr>
        </w:div>
        <w:div w:id="92">
          <w:marLeft w:val="0"/>
          <w:marRight w:val="0"/>
          <w:marTop w:val="0"/>
          <w:marBottom w:val="225"/>
          <w:divBdr>
            <w:top w:val="none" w:sz="0" w:space="0" w:color="auto"/>
            <w:left w:val="none" w:sz="0" w:space="0" w:color="auto"/>
            <w:bottom w:val="dashed" w:sz="6" w:space="0" w:color="CCCCCC"/>
            <w:right w:val="none" w:sz="0" w:space="0" w:color="auto"/>
          </w:divBdr>
        </w:div>
        <w:div w:id="165">
          <w:marLeft w:val="0"/>
          <w:marRight w:val="0"/>
          <w:marTop w:val="0"/>
          <w:marBottom w:val="225"/>
          <w:divBdr>
            <w:top w:val="none" w:sz="0" w:space="0" w:color="auto"/>
            <w:left w:val="none" w:sz="0" w:space="0" w:color="auto"/>
            <w:bottom w:val="dashed" w:sz="6" w:space="0" w:color="CCCCCC"/>
            <w:right w:val="none" w:sz="0" w:space="0" w:color="auto"/>
          </w:divBdr>
        </w:div>
      </w:divsChild>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sChild>
        <w:div w:id="266">
          <w:marLeft w:val="0"/>
          <w:marRight w:val="300"/>
          <w:marTop w:val="0"/>
          <w:marBottom w:val="750"/>
          <w:divBdr>
            <w:top w:val="none" w:sz="0" w:space="0" w:color="auto"/>
            <w:left w:val="none" w:sz="0" w:space="0" w:color="auto"/>
            <w:bottom w:val="none" w:sz="0" w:space="0" w:color="auto"/>
            <w:right w:val="none" w:sz="0" w:space="0" w:color="auto"/>
          </w:divBdr>
          <w:divsChild>
            <w:div w:id="120">
              <w:marLeft w:val="0"/>
              <w:marRight w:val="0"/>
              <w:marTop w:val="0"/>
              <w:marBottom w:val="0"/>
              <w:divBdr>
                <w:top w:val="none" w:sz="0" w:space="0" w:color="auto"/>
                <w:left w:val="none" w:sz="0" w:space="0" w:color="auto"/>
                <w:bottom w:val="single" w:sz="12" w:space="1" w:color="auto"/>
                <w:right w:val="none" w:sz="0" w:space="0" w:color="auto"/>
              </w:divBdr>
            </w:div>
            <w:div w:id="133">
              <w:marLeft w:val="0"/>
              <w:marRight w:val="0"/>
              <w:marTop w:val="0"/>
              <w:marBottom w:val="0"/>
              <w:divBdr>
                <w:top w:val="none" w:sz="0" w:space="0" w:color="auto"/>
                <w:left w:val="none" w:sz="0" w:space="0" w:color="auto"/>
                <w:bottom w:val="single" w:sz="12" w:space="2" w:color="auto"/>
                <w:right w:val="none" w:sz="0" w:space="0" w:color="auto"/>
              </w:divBdr>
            </w:div>
            <w:div w:id="207">
              <w:marLeft w:val="0"/>
              <w:marRight w:val="0"/>
              <w:marTop w:val="0"/>
              <w:marBottom w:val="0"/>
              <w:divBdr>
                <w:top w:val="none" w:sz="0" w:space="0" w:color="auto"/>
                <w:left w:val="none" w:sz="0" w:space="0" w:color="auto"/>
                <w:bottom w:val="single" w:sz="12" w:space="2" w:color="auto"/>
                <w:right w:val="none" w:sz="0" w:space="0" w:color="auto"/>
              </w:divBdr>
            </w:div>
            <w:div w:id="226">
              <w:marLeft w:val="0"/>
              <w:marRight w:val="0"/>
              <w:marTop w:val="0"/>
              <w:marBottom w:val="0"/>
              <w:divBdr>
                <w:top w:val="none" w:sz="0" w:space="0" w:color="auto"/>
                <w:left w:val="none" w:sz="0" w:space="0" w:color="auto"/>
                <w:bottom w:val="single" w:sz="12" w:space="1" w:color="auto"/>
                <w:right w:val="none" w:sz="0" w:space="0" w:color="auto"/>
              </w:divBdr>
            </w:div>
          </w:divsChild>
        </w:div>
      </w:divsChild>
    </w:div>
    <w:div w:id="18">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300"/>
          <w:marTop w:val="0"/>
          <w:marBottom w:val="75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single" w:sz="12" w:space="2" w:color="auto"/>
                <w:right w:val="none" w:sz="0" w:space="0" w:color="auto"/>
              </w:divBdr>
            </w:div>
          </w:divsChild>
        </w:div>
      </w:divsChild>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195"/>
          <w:divBdr>
            <w:top w:val="none" w:sz="0" w:space="0" w:color="auto"/>
            <w:left w:val="none" w:sz="0" w:space="0" w:color="auto"/>
            <w:bottom w:val="none" w:sz="0" w:space="0" w:color="auto"/>
            <w:right w:val="none" w:sz="0" w:space="0" w:color="auto"/>
          </w:divBdr>
          <w:divsChild>
            <w:div w:id="21">
              <w:marLeft w:val="75"/>
              <w:marRight w:val="0"/>
              <w:marTop w:val="75"/>
              <w:marBottom w:val="75"/>
              <w:divBdr>
                <w:top w:val="none" w:sz="0" w:space="0" w:color="auto"/>
                <w:left w:val="none" w:sz="0" w:space="0" w:color="auto"/>
                <w:bottom w:val="none" w:sz="0" w:space="0" w:color="auto"/>
                <w:right w:val="none" w:sz="0" w:space="0" w:color="auto"/>
              </w:divBdr>
            </w:div>
            <w:div w:id="98">
              <w:marLeft w:val="75"/>
              <w:marRight w:val="0"/>
              <w:marTop w:val="75"/>
              <w:marBottom w:val="75"/>
              <w:divBdr>
                <w:top w:val="none" w:sz="0" w:space="0" w:color="auto"/>
                <w:left w:val="none" w:sz="0" w:space="0" w:color="auto"/>
                <w:bottom w:val="none" w:sz="0" w:space="0" w:color="auto"/>
                <w:right w:val="none" w:sz="0" w:space="0" w:color="auto"/>
              </w:divBdr>
            </w:div>
            <w:div w:id="105">
              <w:marLeft w:val="75"/>
              <w:marRight w:val="0"/>
              <w:marTop w:val="75"/>
              <w:marBottom w:val="75"/>
              <w:divBdr>
                <w:top w:val="none" w:sz="0" w:space="0" w:color="auto"/>
                <w:left w:val="none" w:sz="0" w:space="0" w:color="auto"/>
                <w:bottom w:val="none" w:sz="0" w:space="0" w:color="auto"/>
                <w:right w:val="none" w:sz="0" w:space="0" w:color="auto"/>
              </w:divBdr>
            </w:div>
            <w:div w:id="250">
              <w:marLeft w:val="75"/>
              <w:marRight w:val="0"/>
              <w:marTop w:val="75"/>
              <w:marBottom w:val="75"/>
              <w:divBdr>
                <w:top w:val="none" w:sz="0" w:space="0" w:color="auto"/>
                <w:left w:val="none" w:sz="0" w:space="0" w:color="auto"/>
                <w:bottom w:val="none" w:sz="0" w:space="0" w:color="auto"/>
                <w:right w:val="none" w:sz="0" w:space="0" w:color="auto"/>
              </w:divBdr>
            </w:div>
            <w:div w:id="291">
              <w:marLeft w:val="75"/>
              <w:marRight w:val="0"/>
              <w:marTop w:val="75"/>
              <w:marBottom w:val="75"/>
              <w:divBdr>
                <w:top w:val="none" w:sz="0" w:space="0" w:color="auto"/>
                <w:left w:val="none" w:sz="0" w:space="0" w:color="auto"/>
                <w:bottom w:val="none" w:sz="0" w:space="0" w:color="auto"/>
                <w:right w:val="none" w:sz="0" w:space="0" w:color="auto"/>
              </w:divBdr>
            </w:div>
          </w:divsChild>
        </w:div>
      </w:divsChild>
    </w:div>
    <w:div w:id="32">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300"/>
          <w:marTop w:val="0"/>
          <w:marBottom w:val="75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single" w:sz="12" w:space="2" w:color="auto"/>
                <w:right w:val="none" w:sz="0" w:space="0" w:color="auto"/>
              </w:divBdr>
            </w:div>
            <w:div w:id="135">
              <w:marLeft w:val="0"/>
              <w:marRight w:val="0"/>
              <w:marTop w:val="0"/>
              <w:marBottom w:val="0"/>
              <w:divBdr>
                <w:top w:val="none" w:sz="0" w:space="0" w:color="auto"/>
                <w:left w:val="none" w:sz="0" w:space="0" w:color="auto"/>
                <w:bottom w:val="single" w:sz="12" w:space="2" w:color="auto"/>
                <w:right w:val="none" w:sz="0" w:space="0" w:color="auto"/>
              </w:divBdr>
            </w:div>
            <w:div w:id="161">
              <w:marLeft w:val="0"/>
              <w:marRight w:val="0"/>
              <w:marTop w:val="0"/>
              <w:marBottom w:val="0"/>
              <w:divBdr>
                <w:top w:val="none" w:sz="0" w:space="0" w:color="auto"/>
                <w:left w:val="none" w:sz="0" w:space="0" w:color="auto"/>
                <w:bottom w:val="single" w:sz="12" w:space="2" w:color="auto"/>
                <w:right w:val="none" w:sz="0" w:space="0" w:color="auto"/>
              </w:divBdr>
            </w:div>
            <w:div w:id="201">
              <w:marLeft w:val="0"/>
              <w:marRight w:val="0"/>
              <w:marTop w:val="0"/>
              <w:marBottom w:val="0"/>
              <w:divBdr>
                <w:top w:val="none" w:sz="0" w:space="0" w:color="auto"/>
                <w:left w:val="none" w:sz="0" w:space="0" w:color="auto"/>
                <w:bottom w:val="single" w:sz="12" w:space="2" w:color="auto"/>
                <w:right w:val="none" w:sz="0" w:space="0" w:color="auto"/>
              </w:divBdr>
            </w:div>
            <w:div w:id="242">
              <w:marLeft w:val="0"/>
              <w:marRight w:val="0"/>
              <w:marTop w:val="0"/>
              <w:marBottom w:val="0"/>
              <w:divBdr>
                <w:top w:val="none" w:sz="0" w:space="0" w:color="auto"/>
                <w:left w:val="none" w:sz="0" w:space="0" w:color="auto"/>
                <w:bottom w:val="single" w:sz="12" w:space="2" w:color="auto"/>
                <w:right w:val="none" w:sz="0" w:space="0" w:color="auto"/>
              </w:divBdr>
            </w:div>
            <w:div w:id="295">
              <w:marLeft w:val="0"/>
              <w:marRight w:val="0"/>
              <w:marTop w:val="0"/>
              <w:marBottom w:val="0"/>
              <w:divBdr>
                <w:top w:val="none" w:sz="0" w:space="0" w:color="auto"/>
                <w:left w:val="none" w:sz="0" w:space="0" w:color="auto"/>
                <w:bottom w:val="single" w:sz="12" w:space="2" w:color="auto"/>
                <w:right w:val="none" w:sz="0" w:space="0" w:color="auto"/>
              </w:divBdr>
            </w:div>
            <w:div w:id="303">
              <w:marLeft w:val="0"/>
              <w:marRight w:val="0"/>
              <w:marTop w:val="0"/>
              <w:marBottom w:val="0"/>
              <w:divBdr>
                <w:top w:val="none" w:sz="0" w:space="0" w:color="auto"/>
                <w:left w:val="none" w:sz="0" w:space="0" w:color="auto"/>
                <w:bottom w:val="single" w:sz="12" w:space="2" w:color="auto"/>
                <w:right w:val="none" w:sz="0" w:space="0" w:color="auto"/>
              </w:divBdr>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165"/>
          <w:marBottom w:val="0"/>
          <w:divBdr>
            <w:top w:val="none" w:sz="0" w:space="0" w:color="auto"/>
            <w:left w:val="none" w:sz="0" w:space="0" w:color="auto"/>
            <w:bottom w:val="none" w:sz="0" w:space="0" w:color="auto"/>
            <w:right w:val="none" w:sz="0" w:space="0" w:color="auto"/>
          </w:divBdr>
        </w:div>
        <w:div w:id="47">
          <w:marLeft w:val="0"/>
          <w:marRight w:val="0"/>
          <w:marTop w:val="165"/>
          <w:marBottom w:val="0"/>
          <w:divBdr>
            <w:top w:val="none" w:sz="0" w:space="0" w:color="auto"/>
            <w:left w:val="none" w:sz="0" w:space="0" w:color="auto"/>
            <w:bottom w:val="none" w:sz="0" w:space="0" w:color="auto"/>
            <w:right w:val="none" w:sz="0" w:space="0" w:color="auto"/>
          </w:divBdr>
        </w:div>
        <w:div w:id="132">
          <w:marLeft w:val="0"/>
          <w:marRight w:val="0"/>
          <w:marTop w:val="165"/>
          <w:marBottom w:val="0"/>
          <w:divBdr>
            <w:top w:val="none" w:sz="0" w:space="0" w:color="auto"/>
            <w:left w:val="none" w:sz="0" w:space="0" w:color="auto"/>
            <w:bottom w:val="none" w:sz="0" w:space="0" w:color="auto"/>
            <w:right w:val="none" w:sz="0" w:space="0" w:color="auto"/>
          </w:divBdr>
        </w:div>
        <w:div w:id="142">
          <w:marLeft w:val="0"/>
          <w:marRight w:val="0"/>
          <w:marTop w:val="165"/>
          <w:marBottom w:val="0"/>
          <w:divBdr>
            <w:top w:val="none" w:sz="0" w:space="0" w:color="auto"/>
            <w:left w:val="none" w:sz="0" w:space="0" w:color="auto"/>
            <w:bottom w:val="none" w:sz="0" w:space="0" w:color="auto"/>
            <w:right w:val="none" w:sz="0" w:space="0" w:color="auto"/>
          </w:divBdr>
        </w:div>
        <w:div w:id="168">
          <w:marLeft w:val="0"/>
          <w:marRight w:val="0"/>
          <w:marTop w:val="165"/>
          <w:marBottom w:val="0"/>
          <w:divBdr>
            <w:top w:val="none" w:sz="0" w:space="0" w:color="auto"/>
            <w:left w:val="none" w:sz="0" w:space="0" w:color="auto"/>
            <w:bottom w:val="none" w:sz="0" w:space="0" w:color="auto"/>
            <w:right w:val="none" w:sz="0" w:space="0" w:color="auto"/>
          </w:divBdr>
        </w:div>
        <w:div w:id="174">
          <w:marLeft w:val="0"/>
          <w:marRight w:val="0"/>
          <w:marTop w:val="165"/>
          <w:marBottom w:val="0"/>
          <w:divBdr>
            <w:top w:val="none" w:sz="0" w:space="0" w:color="auto"/>
            <w:left w:val="none" w:sz="0" w:space="0" w:color="auto"/>
            <w:bottom w:val="none" w:sz="0" w:space="0" w:color="auto"/>
            <w:right w:val="none" w:sz="0" w:space="0" w:color="auto"/>
          </w:divBdr>
        </w:div>
        <w:div w:id="190">
          <w:marLeft w:val="0"/>
          <w:marRight w:val="0"/>
          <w:marTop w:val="165"/>
          <w:marBottom w:val="0"/>
          <w:divBdr>
            <w:top w:val="none" w:sz="0" w:space="0" w:color="auto"/>
            <w:left w:val="none" w:sz="0" w:space="0" w:color="auto"/>
            <w:bottom w:val="none" w:sz="0" w:space="0" w:color="auto"/>
            <w:right w:val="none" w:sz="0" w:space="0" w:color="auto"/>
          </w:divBdr>
        </w:div>
        <w:div w:id="252">
          <w:marLeft w:val="0"/>
          <w:marRight w:val="0"/>
          <w:marTop w:val="165"/>
          <w:marBottom w:val="0"/>
          <w:divBdr>
            <w:top w:val="none" w:sz="0" w:space="0" w:color="auto"/>
            <w:left w:val="none" w:sz="0" w:space="0" w:color="auto"/>
            <w:bottom w:val="none" w:sz="0" w:space="0" w:color="auto"/>
            <w:right w:val="none" w:sz="0" w:space="0" w:color="auto"/>
          </w:divBdr>
        </w:div>
        <w:div w:id="279">
          <w:marLeft w:val="0"/>
          <w:marRight w:val="0"/>
          <w:marTop w:val="165"/>
          <w:marBottom w:val="0"/>
          <w:divBdr>
            <w:top w:val="none" w:sz="0" w:space="0" w:color="auto"/>
            <w:left w:val="none" w:sz="0" w:space="0" w:color="auto"/>
            <w:bottom w:val="none" w:sz="0" w:space="0" w:color="auto"/>
            <w:right w:val="none" w:sz="0" w:space="0" w:color="auto"/>
          </w:divBdr>
        </w:div>
        <w:div w:id="299">
          <w:marLeft w:val="0"/>
          <w:marRight w:val="0"/>
          <w:marTop w:val="165"/>
          <w:marBottom w:val="0"/>
          <w:divBdr>
            <w:top w:val="none" w:sz="0" w:space="0" w:color="auto"/>
            <w:left w:val="none" w:sz="0" w:space="0" w:color="auto"/>
            <w:bottom w:val="none" w:sz="0" w:space="0" w:color="auto"/>
            <w:right w:val="none" w:sz="0" w:space="0" w:color="auto"/>
          </w:divBdr>
        </w:div>
        <w:div w:id="308">
          <w:marLeft w:val="0"/>
          <w:marRight w:val="0"/>
          <w:marTop w:val="165"/>
          <w:marBottom w:val="0"/>
          <w:divBdr>
            <w:top w:val="none" w:sz="0" w:space="0" w:color="auto"/>
            <w:left w:val="none" w:sz="0" w:space="0" w:color="auto"/>
            <w:bottom w:val="none" w:sz="0" w:space="0" w:color="auto"/>
            <w:right w:val="none" w:sz="0" w:space="0" w:color="auto"/>
          </w:divBdr>
        </w:div>
        <w:div w:id="312">
          <w:marLeft w:val="0"/>
          <w:marRight w:val="0"/>
          <w:marTop w:val="165"/>
          <w:marBottom w:val="0"/>
          <w:divBdr>
            <w:top w:val="none" w:sz="0" w:space="0" w:color="auto"/>
            <w:left w:val="none" w:sz="0" w:space="0" w:color="auto"/>
            <w:bottom w:val="none" w:sz="0" w:space="0" w:color="auto"/>
            <w:right w:val="none" w:sz="0" w:space="0" w:color="auto"/>
          </w:divBdr>
        </w:div>
      </w:divsChild>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sChild>
        <w:div w:id="153">
          <w:marLeft w:val="0"/>
          <w:marRight w:val="300"/>
          <w:marTop w:val="0"/>
          <w:marBottom w:val="750"/>
          <w:divBdr>
            <w:top w:val="none" w:sz="0" w:space="0" w:color="auto"/>
            <w:left w:val="none" w:sz="0" w:space="0" w:color="auto"/>
            <w:bottom w:val="none" w:sz="0" w:space="0" w:color="auto"/>
            <w:right w:val="none" w:sz="0" w:space="0" w:color="auto"/>
          </w:divBdr>
          <w:divsChild>
            <w:div w:id="72">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
      <w:marLeft w:val="0"/>
      <w:marRight w:val="0"/>
      <w:marTop w:val="0"/>
      <w:marBottom w:val="0"/>
      <w:divBdr>
        <w:top w:val="none" w:sz="0" w:space="0" w:color="auto"/>
        <w:left w:val="none" w:sz="0" w:space="0" w:color="auto"/>
        <w:bottom w:val="none" w:sz="0" w:space="0" w:color="auto"/>
        <w:right w:val="none" w:sz="0" w:space="0" w:color="auto"/>
      </w:divBdr>
    </w:div>
    <w:div w:id="55">
      <w:marLeft w:val="84"/>
      <w:marRight w:val="84"/>
      <w:marTop w:val="84"/>
      <w:marBottom w:val="84"/>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sChild>
        <w:div w:id="186">
          <w:marLeft w:val="0"/>
          <w:marRight w:val="300"/>
          <w:marTop w:val="0"/>
          <w:marBottom w:val="750"/>
          <w:divBdr>
            <w:top w:val="none" w:sz="0" w:space="0" w:color="auto"/>
            <w:left w:val="none" w:sz="0" w:space="0" w:color="auto"/>
            <w:bottom w:val="none" w:sz="0" w:space="0" w:color="auto"/>
            <w:right w:val="none" w:sz="0" w:space="0" w:color="auto"/>
          </w:divBdr>
          <w:divsChild>
            <w:div w:id="102">
              <w:marLeft w:val="0"/>
              <w:marRight w:val="0"/>
              <w:marTop w:val="0"/>
              <w:marBottom w:val="0"/>
              <w:divBdr>
                <w:top w:val="none" w:sz="0" w:space="0" w:color="auto"/>
                <w:left w:val="none" w:sz="0" w:space="0" w:color="auto"/>
                <w:bottom w:val="single" w:sz="12" w:space="2" w:color="auto"/>
                <w:right w:val="none" w:sz="0" w:space="0" w:color="auto"/>
              </w:divBdr>
            </w:div>
          </w:divsChild>
        </w:div>
      </w:divsChild>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0"/>
          <w:marTop w:val="165"/>
          <w:marBottom w:val="0"/>
          <w:divBdr>
            <w:top w:val="none" w:sz="0" w:space="0" w:color="auto"/>
            <w:left w:val="none" w:sz="0" w:space="0" w:color="auto"/>
            <w:bottom w:val="none" w:sz="0" w:space="0" w:color="auto"/>
            <w:right w:val="none" w:sz="0" w:space="0" w:color="auto"/>
          </w:divBdr>
        </w:div>
        <w:div w:id="116">
          <w:marLeft w:val="0"/>
          <w:marRight w:val="0"/>
          <w:marTop w:val="165"/>
          <w:marBottom w:val="0"/>
          <w:divBdr>
            <w:top w:val="none" w:sz="0" w:space="0" w:color="auto"/>
            <w:left w:val="none" w:sz="0" w:space="0" w:color="auto"/>
            <w:bottom w:val="none" w:sz="0" w:space="0" w:color="auto"/>
            <w:right w:val="none" w:sz="0" w:space="0" w:color="auto"/>
          </w:divBdr>
        </w:div>
      </w:divsChild>
    </w:div>
    <w:div w:id="70">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sChild>
        <w:div w:id="310">
          <w:marLeft w:val="120"/>
          <w:marRight w:val="120"/>
          <w:marTop w:val="45"/>
          <w:marBottom w:val="0"/>
          <w:divBdr>
            <w:top w:val="none" w:sz="0" w:space="0" w:color="auto"/>
            <w:left w:val="none" w:sz="0" w:space="0" w:color="auto"/>
            <w:bottom w:val="none" w:sz="0" w:space="0" w:color="auto"/>
            <w:right w:val="none" w:sz="0" w:space="0" w:color="auto"/>
          </w:divBdr>
          <w:divsChild>
            <w:div w:id="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sChild>
        <w:div w:id="139">
          <w:marLeft w:val="0"/>
          <w:marRight w:val="0"/>
          <w:marTop w:val="0"/>
          <w:marBottom w:val="0"/>
          <w:divBdr>
            <w:top w:val="none" w:sz="0" w:space="0" w:color="auto"/>
            <w:left w:val="none" w:sz="0" w:space="0" w:color="auto"/>
            <w:bottom w:val="none" w:sz="0" w:space="0" w:color="auto"/>
            <w:right w:val="none" w:sz="0" w:space="0" w:color="auto"/>
          </w:divBdr>
        </w:div>
        <w:div w:id="309">
          <w:marLeft w:val="0"/>
          <w:marRight w:val="0"/>
          <w:marTop w:val="0"/>
          <w:marBottom w:val="0"/>
          <w:divBdr>
            <w:top w:val="none" w:sz="0" w:space="0" w:color="auto"/>
            <w:left w:val="none" w:sz="0" w:space="0" w:color="auto"/>
            <w:bottom w:val="none" w:sz="0" w:space="0" w:color="auto"/>
            <w:right w:val="none" w:sz="0" w:space="0" w:color="auto"/>
          </w:divBdr>
        </w:div>
      </w:divsChild>
    </w:div>
    <w:div w:id="112">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21">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 w:id="128">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 w:id="137">
      <w:marLeft w:val="0"/>
      <w:marRight w:val="0"/>
      <w:marTop w:val="0"/>
      <w:marBottom w:val="0"/>
      <w:divBdr>
        <w:top w:val="none" w:sz="0" w:space="0" w:color="auto"/>
        <w:left w:val="none" w:sz="0" w:space="0" w:color="auto"/>
        <w:bottom w:val="none" w:sz="0" w:space="0" w:color="auto"/>
        <w:right w:val="none" w:sz="0" w:space="0" w:color="auto"/>
      </w:divBdr>
      <w:divsChild>
        <w:div w:id="85">
          <w:marLeft w:val="0"/>
          <w:marRight w:val="0"/>
          <w:marTop w:val="165"/>
          <w:marBottom w:val="0"/>
          <w:divBdr>
            <w:top w:val="none" w:sz="0" w:space="0" w:color="auto"/>
            <w:left w:val="none" w:sz="0" w:space="0" w:color="auto"/>
            <w:bottom w:val="none" w:sz="0" w:space="0" w:color="auto"/>
            <w:right w:val="none" w:sz="0" w:space="0" w:color="auto"/>
          </w:divBdr>
        </w:div>
        <w:div w:id="256">
          <w:marLeft w:val="0"/>
          <w:marRight w:val="0"/>
          <w:marTop w:val="165"/>
          <w:marBottom w:val="0"/>
          <w:divBdr>
            <w:top w:val="none" w:sz="0" w:space="0" w:color="auto"/>
            <w:left w:val="none" w:sz="0" w:space="0" w:color="auto"/>
            <w:bottom w:val="none" w:sz="0" w:space="0" w:color="auto"/>
            <w:right w:val="none" w:sz="0" w:space="0" w:color="auto"/>
          </w:divBdr>
        </w:div>
      </w:divsChild>
    </w:div>
    <w:div w:id="138">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 w:id="144">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147">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sChild>
        <w:div w:id="51">
          <w:marLeft w:val="0"/>
          <w:marRight w:val="300"/>
          <w:marTop w:val="0"/>
          <w:marBottom w:val="750"/>
          <w:divBdr>
            <w:top w:val="none" w:sz="0" w:space="0" w:color="auto"/>
            <w:left w:val="none" w:sz="0" w:space="0" w:color="auto"/>
            <w:bottom w:val="none" w:sz="0" w:space="0" w:color="auto"/>
            <w:right w:val="none" w:sz="0" w:space="0" w:color="auto"/>
          </w:divBdr>
          <w:divsChild>
            <w:div w:id="86">
              <w:marLeft w:val="0"/>
              <w:marRight w:val="0"/>
              <w:marTop w:val="0"/>
              <w:marBottom w:val="0"/>
              <w:divBdr>
                <w:top w:val="none" w:sz="0" w:space="0" w:color="auto"/>
                <w:left w:val="none" w:sz="0" w:space="0" w:color="auto"/>
                <w:bottom w:val="single" w:sz="12" w:space="2" w:color="auto"/>
                <w:right w:val="none" w:sz="0" w:space="0" w:color="auto"/>
              </w:divBdr>
            </w:div>
            <w:div w:id="97">
              <w:marLeft w:val="0"/>
              <w:marRight w:val="0"/>
              <w:marTop w:val="0"/>
              <w:marBottom w:val="0"/>
              <w:divBdr>
                <w:top w:val="none" w:sz="0" w:space="0" w:color="auto"/>
                <w:left w:val="none" w:sz="0" w:space="0" w:color="auto"/>
                <w:bottom w:val="single" w:sz="12" w:space="2" w:color="auto"/>
                <w:right w:val="none" w:sz="0" w:space="0" w:color="auto"/>
              </w:divBdr>
            </w:div>
            <w:div w:id="221">
              <w:marLeft w:val="0"/>
              <w:marRight w:val="0"/>
              <w:marTop w:val="0"/>
              <w:marBottom w:val="0"/>
              <w:divBdr>
                <w:top w:val="none" w:sz="0" w:space="0" w:color="auto"/>
                <w:left w:val="none" w:sz="0" w:space="0" w:color="auto"/>
                <w:bottom w:val="single" w:sz="12" w:space="2" w:color="auto"/>
                <w:right w:val="none" w:sz="0" w:space="0" w:color="auto"/>
              </w:divBdr>
            </w:div>
          </w:divsChild>
        </w:div>
      </w:divsChild>
    </w:div>
    <w:div w:id="160">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sChild>
        <w:div w:id="167">
          <w:marLeft w:val="0"/>
          <w:marRight w:val="0"/>
          <w:marTop w:val="0"/>
          <w:marBottom w:val="0"/>
          <w:divBdr>
            <w:top w:val="none" w:sz="0" w:space="0" w:color="auto"/>
            <w:left w:val="none" w:sz="0" w:space="0" w:color="auto"/>
            <w:bottom w:val="none" w:sz="0" w:space="0" w:color="auto"/>
            <w:right w:val="none" w:sz="0" w:space="0" w:color="auto"/>
          </w:divBdr>
        </w:div>
      </w:divsChild>
    </w:div>
    <w:div w:id="169">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
    <w:div w:id="171">
      <w:marLeft w:val="0"/>
      <w:marRight w:val="0"/>
      <w:marTop w:val="0"/>
      <w:marBottom w:val="0"/>
      <w:divBdr>
        <w:top w:val="none" w:sz="0" w:space="0" w:color="auto"/>
        <w:left w:val="none" w:sz="0" w:space="0" w:color="auto"/>
        <w:bottom w:val="none" w:sz="0" w:space="0" w:color="auto"/>
        <w:right w:val="none" w:sz="0" w:space="0" w:color="auto"/>
      </w:divBdr>
      <w:divsChild>
        <w:div w:id="277">
          <w:marLeft w:val="0"/>
          <w:marRight w:val="300"/>
          <w:marTop w:val="0"/>
          <w:marBottom w:val="750"/>
          <w:divBdr>
            <w:top w:val="none" w:sz="0" w:space="0" w:color="auto"/>
            <w:left w:val="none" w:sz="0" w:space="0" w:color="auto"/>
            <w:bottom w:val="none" w:sz="0" w:space="0" w:color="auto"/>
            <w:right w:val="none" w:sz="0" w:space="0" w:color="auto"/>
          </w:divBdr>
          <w:divsChild>
            <w:div w:id="109">
              <w:marLeft w:val="0"/>
              <w:marRight w:val="0"/>
              <w:marTop w:val="0"/>
              <w:marBottom w:val="0"/>
              <w:divBdr>
                <w:top w:val="none" w:sz="0" w:space="0" w:color="auto"/>
                <w:left w:val="none" w:sz="0" w:space="0" w:color="auto"/>
                <w:bottom w:val="none" w:sz="0" w:space="0" w:color="auto"/>
                <w:right w:val="none" w:sz="0" w:space="0" w:color="auto"/>
              </w:divBdr>
              <w:divsChild>
                <w:div w:id="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
      <w:marLeft w:val="0"/>
      <w:marRight w:val="0"/>
      <w:marTop w:val="0"/>
      <w:marBottom w:val="0"/>
      <w:divBdr>
        <w:top w:val="none" w:sz="0" w:space="0" w:color="auto"/>
        <w:left w:val="none" w:sz="0" w:space="0" w:color="auto"/>
        <w:bottom w:val="none" w:sz="0" w:space="0" w:color="auto"/>
        <w:right w:val="none" w:sz="0" w:space="0" w:color="auto"/>
      </w:divBdr>
      <w:divsChild>
        <w:div w:id="111">
          <w:marLeft w:val="0"/>
          <w:marRight w:val="0"/>
          <w:marTop w:val="0"/>
          <w:marBottom w:val="195"/>
          <w:divBdr>
            <w:top w:val="none" w:sz="0" w:space="0" w:color="auto"/>
            <w:left w:val="none" w:sz="0" w:space="0" w:color="auto"/>
            <w:bottom w:val="none" w:sz="0" w:space="0" w:color="auto"/>
            <w:right w:val="none" w:sz="0" w:space="0" w:color="auto"/>
          </w:divBdr>
        </w:div>
      </w:divsChild>
    </w:div>
    <w:div w:id="176">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
    <w:div w:id="185">
      <w:marLeft w:val="0"/>
      <w:marRight w:val="0"/>
      <w:marTop w:val="0"/>
      <w:marBottom w:val="0"/>
      <w:divBdr>
        <w:top w:val="none" w:sz="0" w:space="0" w:color="auto"/>
        <w:left w:val="none" w:sz="0" w:space="0" w:color="auto"/>
        <w:bottom w:val="none" w:sz="0" w:space="0" w:color="auto"/>
        <w:right w:val="none" w:sz="0" w:space="0" w:color="auto"/>
      </w:divBdr>
    </w:div>
    <w:div w:id="187">
      <w:marLeft w:val="0"/>
      <w:marRight w:val="0"/>
      <w:marTop w:val="0"/>
      <w:marBottom w:val="0"/>
      <w:divBdr>
        <w:top w:val="none" w:sz="0" w:space="0" w:color="auto"/>
        <w:left w:val="none" w:sz="0" w:space="0" w:color="auto"/>
        <w:bottom w:val="none" w:sz="0" w:space="0" w:color="auto"/>
        <w:right w:val="none" w:sz="0" w:space="0" w:color="auto"/>
      </w:divBdr>
    </w:div>
    <w:div w:id="188">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165"/>
          <w:marBottom w:val="0"/>
          <w:divBdr>
            <w:top w:val="none" w:sz="0" w:space="0" w:color="auto"/>
            <w:left w:val="none" w:sz="0" w:space="0" w:color="auto"/>
            <w:bottom w:val="none" w:sz="0" w:space="0" w:color="auto"/>
            <w:right w:val="none" w:sz="0" w:space="0" w:color="auto"/>
          </w:divBdr>
        </w:div>
        <w:div w:id="84">
          <w:marLeft w:val="0"/>
          <w:marRight w:val="0"/>
          <w:marTop w:val="165"/>
          <w:marBottom w:val="0"/>
          <w:divBdr>
            <w:top w:val="none" w:sz="0" w:space="0" w:color="auto"/>
            <w:left w:val="none" w:sz="0" w:space="0" w:color="auto"/>
            <w:bottom w:val="none" w:sz="0" w:space="0" w:color="auto"/>
            <w:right w:val="none" w:sz="0" w:space="0" w:color="auto"/>
          </w:divBdr>
        </w:div>
        <w:div w:id="104">
          <w:marLeft w:val="0"/>
          <w:marRight w:val="0"/>
          <w:marTop w:val="165"/>
          <w:marBottom w:val="0"/>
          <w:divBdr>
            <w:top w:val="none" w:sz="0" w:space="0" w:color="auto"/>
            <w:left w:val="none" w:sz="0" w:space="0" w:color="auto"/>
            <w:bottom w:val="none" w:sz="0" w:space="0" w:color="auto"/>
            <w:right w:val="none" w:sz="0" w:space="0" w:color="auto"/>
          </w:divBdr>
        </w:div>
        <w:div w:id="117">
          <w:marLeft w:val="0"/>
          <w:marRight w:val="0"/>
          <w:marTop w:val="165"/>
          <w:marBottom w:val="0"/>
          <w:divBdr>
            <w:top w:val="none" w:sz="0" w:space="0" w:color="auto"/>
            <w:left w:val="none" w:sz="0" w:space="0" w:color="auto"/>
            <w:bottom w:val="none" w:sz="0" w:space="0" w:color="auto"/>
            <w:right w:val="none" w:sz="0" w:space="0" w:color="auto"/>
          </w:divBdr>
        </w:div>
        <w:div w:id="173">
          <w:marLeft w:val="0"/>
          <w:marRight w:val="0"/>
          <w:marTop w:val="165"/>
          <w:marBottom w:val="0"/>
          <w:divBdr>
            <w:top w:val="none" w:sz="0" w:space="0" w:color="auto"/>
            <w:left w:val="none" w:sz="0" w:space="0" w:color="auto"/>
            <w:bottom w:val="none" w:sz="0" w:space="0" w:color="auto"/>
            <w:right w:val="none" w:sz="0" w:space="0" w:color="auto"/>
          </w:divBdr>
        </w:div>
        <w:div w:id="183">
          <w:marLeft w:val="0"/>
          <w:marRight w:val="0"/>
          <w:marTop w:val="165"/>
          <w:marBottom w:val="0"/>
          <w:divBdr>
            <w:top w:val="none" w:sz="0" w:space="0" w:color="auto"/>
            <w:left w:val="none" w:sz="0" w:space="0" w:color="auto"/>
            <w:bottom w:val="none" w:sz="0" w:space="0" w:color="auto"/>
            <w:right w:val="none" w:sz="0" w:space="0" w:color="auto"/>
          </w:divBdr>
        </w:div>
        <w:div w:id="196">
          <w:marLeft w:val="0"/>
          <w:marRight w:val="0"/>
          <w:marTop w:val="165"/>
          <w:marBottom w:val="0"/>
          <w:divBdr>
            <w:top w:val="none" w:sz="0" w:space="0" w:color="auto"/>
            <w:left w:val="none" w:sz="0" w:space="0" w:color="auto"/>
            <w:bottom w:val="none" w:sz="0" w:space="0" w:color="auto"/>
            <w:right w:val="none" w:sz="0" w:space="0" w:color="auto"/>
          </w:divBdr>
        </w:div>
        <w:div w:id="213">
          <w:marLeft w:val="0"/>
          <w:marRight w:val="0"/>
          <w:marTop w:val="165"/>
          <w:marBottom w:val="0"/>
          <w:divBdr>
            <w:top w:val="none" w:sz="0" w:space="0" w:color="auto"/>
            <w:left w:val="none" w:sz="0" w:space="0" w:color="auto"/>
            <w:bottom w:val="none" w:sz="0" w:space="0" w:color="auto"/>
            <w:right w:val="none" w:sz="0" w:space="0" w:color="auto"/>
          </w:divBdr>
        </w:div>
        <w:div w:id="236">
          <w:marLeft w:val="0"/>
          <w:marRight w:val="0"/>
          <w:marTop w:val="165"/>
          <w:marBottom w:val="0"/>
          <w:divBdr>
            <w:top w:val="none" w:sz="0" w:space="0" w:color="auto"/>
            <w:left w:val="none" w:sz="0" w:space="0" w:color="auto"/>
            <w:bottom w:val="none" w:sz="0" w:space="0" w:color="auto"/>
            <w:right w:val="none" w:sz="0" w:space="0" w:color="auto"/>
          </w:divBdr>
        </w:div>
        <w:div w:id="265">
          <w:marLeft w:val="0"/>
          <w:marRight w:val="0"/>
          <w:marTop w:val="165"/>
          <w:marBottom w:val="0"/>
          <w:divBdr>
            <w:top w:val="none" w:sz="0" w:space="0" w:color="auto"/>
            <w:left w:val="none" w:sz="0" w:space="0" w:color="auto"/>
            <w:bottom w:val="none" w:sz="0" w:space="0" w:color="auto"/>
            <w:right w:val="none" w:sz="0" w:space="0" w:color="auto"/>
          </w:divBdr>
        </w:div>
        <w:div w:id="268">
          <w:marLeft w:val="0"/>
          <w:marRight w:val="0"/>
          <w:marTop w:val="165"/>
          <w:marBottom w:val="0"/>
          <w:divBdr>
            <w:top w:val="none" w:sz="0" w:space="0" w:color="auto"/>
            <w:left w:val="none" w:sz="0" w:space="0" w:color="auto"/>
            <w:bottom w:val="none" w:sz="0" w:space="0" w:color="auto"/>
            <w:right w:val="none" w:sz="0" w:space="0" w:color="auto"/>
          </w:divBdr>
        </w:div>
      </w:divsChild>
    </w:div>
    <w:div w:id="189">
      <w:marLeft w:val="0"/>
      <w:marRight w:val="0"/>
      <w:marTop w:val="0"/>
      <w:marBottom w:val="0"/>
      <w:divBdr>
        <w:top w:val="none" w:sz="0" w:space="0" w:color="auto"/>
        <w:left w:val="none" w:sz="0" w:space="0" w:color="auto"/>
        <w:bottom w:val="none" w:sz="0" w:space="0" w:color="auto"/>
        <w:right w:val="none" w:sz="0" w:space="0" w:color="auto"/>
      </w:divBdr>
    </w:div>
    <w:div w:id="191">
      <w:marLeft w:val="0"/>
      <w:marRight w:val="0"/>
      <w:marTop w:val="0"/>
      <w:marBottom w:val="0"/>
      <w:divBdr>
        <w:top w:val="none" w:sz="0" w:space="0" w:color="auto"/>
        <w:left w:val="none" w:sz="0" w:space="0" w:color="auto"/>
        <w:bottom w:val="none" w:sz="0" w:space="0" w:color="auto"/>
        <w:right w:val="none" w:sz="0" w:space="0" w:color="auto"/>
      </w:divBdr>
    </w:div>
    <w:div w:id="193">
      <w:marLeft w:val="0"/>
      <w:marRight w:val="0"/>
      <w:marTop w:val="0"/>
      <w:marBottom w:val="0"/>
      <w:divBdr>
        <w:top w:val="none" w:sz="0" w:space="0" w:color="auto"/>
        <w:left w:val="none" w:sz="0" w:space="0" w:color="auto"/>
        <w:bottom w:val="none" w:sz="0" w:space="0" w:color="auto"/>
        <w:right w:val="none" w:sz="0" w:space="0" w:color="auto"/>
      </w:divBdr>
    </w:div>
    <w:div w:id="194">
      <w:marLeft w:val="0"/>
      <w:marRight w:val="0"/>
      <w:marTop w:val="0"/>
      <w:marBottom w:val="0"/>
      <w:divBdr>
        <w:top w:val="none" w:sz="0" w:space="0" w:color="auto"/>
        <w:left w:val="none" w:sz="0" w:space="0" w:color="auto"/>
        <w:bottom w:val="none" w:sz="0" w:space="0" w:color="auto"/>
        <w:right w:val="none" w:sz="0" w:space="0" w:color="auto"/>
      </w:divBdr>
    </w:div>
    <w:div w:id="197">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165"/>
          <w:marBottom w:val="0"/>
          <w:divBdr>
            <w:top w:val="none" w:sz="0" w:space="0" w:color="auto"/>
            <w:left w:val="none" w:sz="0" w:space="0" w:color="auto"/>
            <w:bottom w:val="none" w:sz="0" w:space="0" w:color="auto"/>
            <w:right w:val="none" w:sz="0" w:space="0" w:color="auto"/>
          </w:divBdr>
        </w:div>
        <w:div w:id="45">
          <w:marLeft w:val="0"/>
          <w:marRight w:val="0"/>
          <w:marTop w:val="165"/>
          <w:marBottom w:val="0"/>
          <w:divBdr>
            <w:top w:val="none" w:sz="0" w:space="0" w:color="auto"/>
            <w:left w:val="none" w:sz="0" w:space="0" w:color="auto"/>
            <w:bottom w:val="none" w:sz="0" w:space="0" w:color="auto"/>
            <w:right w:val="none" w:sz="0" w:space="0" w:color="auto"/>
          </w:divBdr>
        </w:div>
        <w:div w:id="148">
          <w:marLeft w:val="0"/>
          <w:marRight w:val="0"/>
          <w:marTop w:val="165"/>
          <w:marBottom w:val="0"/>
          <w:divBdr>
            <w:top w:val="none" w:sz="0" w:space="0" w:color="auto"/>
            <w:left w:val="none" w:sz="0" w:space="0" w:color="auto"/>
            <w:bottom w:val="none" w:sz="0" w:space="0" w:color="auto"/>
            <w:right w:val="none" w:sz="0" w:space="0" w:color="auto"/>
          </w:divBdr>
        </w:div>
        <w:div w:id="181">
          <w:marLeft w:val="0"/>
          <w:marRight w:val="0"/>
          <w:marTop w:val="165"/>
          <w:marBottom w:val="0"/>
          <w:divBdr>
            <w:top w:val="none" w:sz="0" w:space="0" w:color="auto"/>
            <w:left w:val="none" w:sz="0" w:space="0" w:color="auto"/>
            <w:bottom w:val="none" w:sz="0" w:space="0" w:color="auto"/>
            <w:right w:val="none" w:sz="0" w:space="0" w:color="auto"/>
          </w:divBdr>
        </w:div>
        <w:div w:id="218">
          <w:marLeft w:val="0"/>
          <w:marRight w:val="0"/>
          <w:marTop w:val="165"/>
          <w:marBottom w:val="0"/>
          <w:divBdr>
            <w:top w:val="none" w:sz="0" w:space="0" w:color="auto"/>
            <w:left w:val="none" w:sz="0" w:space="0" w:color="auto"/>
            <w:bottom w:val="none" w:sz="0" w:space="0" w:color="auto"/>
            <w:right w:val="none" w:sz="0" w:space="0" w:color="auto"/>
          </w:divBdr>
        </w:div>
        <w:div w:id="228">
          <w:marLeft w:val="0"/>
          <w:marRight w:val="0"/>
          <w:marTop w:val="165"/>
          <w:marBottom w:val="0"/>
          <w:divBdr>
            <w:top w:val="none" w:sz="0" w:space="0" w:color="auto"/>
            <w:left w:val="none" w:sz="0" w:space="0" w:color="auto"/>
            <w:bottom w:val="none" w:sz="0" w:space="0" w:color="auto"/>
            <w:right w:val="none" w:sz="0" w:space="0" w:color="auto"/>
          </w:divBdr>
        </w:div>
        <w:div w:id="246">
          <w:marLeft w:val="0"/>
          <w:marRight w:val="0"/>
          <w:marTop w:val="165"/>
          <w:marBottom w:val="0"/>
          <w:divBdr>
            <w:top w:val="none" w:sz="0" w:space="0" w:color="auto"/>
            <w:left w:val="none" w:sz="0" w:space="0" w:color="auto"/>
            <w:bottom w:val="none" w:sz="0" w:space="0" w:color="auto"/>
            <w:right w:val="none" w:sz="0" w:space="0" w:color="auto"/>
          </w:divBdr>
        </w:div>
        <w:div w:id="270">
          <w:marLeft w:val="0"/>
          <w:marRight w:val="0"/>
          <w:marTop w:val="165"/>
          <w:marBottom w:val="0"/>
          <w:divBdr>
            <w:top w:val="none" w:sz="0" w:space="0" w:color="auto"/>
            <w:left w:val="none" w:sz="0" w:space="0" w:color="auto"/>
            <w:bottom w:val="none" w:sz="0" w:space="0" w:color="auto"/>
            <w:right w:val="none" w:sz="0" w:space="0" w:color="auto"/>
          </w:divBdr>
        </w:div>
        <w:div w:id="276">
          <w:marLeft w:val="0"/>
          <w:marRight w:val="0"/>
          <w:marTop w:val="165"/>
          <w:marBottom w:val="0"/>
          <w:divBdr>
            <w:top w:val="none" w:sz="0" w:space="0" w:color="auto"/>
            <w:left w:val="none" w:sz="0" w:space="0" w:color="auto"/>
            <w:bottom w:val="none" w:sz="0" w:space="0" w:color="auto"/>
            <w:right w:val="none" w:sz="0" w:space="0" w:color="auto"/>
          </w:divBdr>
        </w:div>
        <w:div w:id="284">
          <w:marLeft w:val="0"/>
          <w:marRight w:val="0"/>
          <w:marTop w:val="165"/>
          <w:marBottom w:val="0"/>
          <w:divBdr>
            <w:top w:val="none" w:sz="0" w:space="0" w:color="auto"/>
            <w:left w:val="none" w:sz="0" w:space="0" w:color="auto"/>
            <w:bottom w:val="none" w:sz="0" w:space="0" w:color="auto"/>
            <w:right w:val="none" w:sz="0" w:space="0" w:color="auto"/>
          </w:divBdr>
        </w:div>
        <w:div w:id="301">
          <w:marLeft w:val="0"/>
          <w:marRight w:val="0"/>
          <w:marTop w:val="165"/>
          <w:marBottom w:val="0"/>
          <w:divBdr>
            <w:top w:val="none" w:sz="0" w:space="0" w:color="auto"/>
            <w:left w:val="none" w:sz="0" w:space="0" w:color="auto"/>
            <w:bottom w:val="none" w:sz="0" w:space="0" w:color="auto"/>
            <w:right w:val="none" w:sz="0" w:space="0" w:color="auto"/>
          </w:divBdr>
        </w:div>
        <w:div w:id="311">
          <w:marLeft w:val="0"/>
          <w:marRight w:val="0"/>
          <w:marTop w:val="165"/>
          <w:marBottom w:val="0"/>
          <w:divBdr>
            <w:top w:val="none" w:sz="0" w:space="0" w:color="auto"/>
            <w:left w:val="none" w:sz="0" w:space="0" w:color="auto"/>
            <w:bottom w:val="none" w:sz="0" w:space="0" w:color="auto"/>
            <w:right w:val="none" w:sz="0" w:space="0" w:color="auto"/>
          </w:divBdr>
        </w:div>
      </w:divsChild>
    </w:div>
    <w:div w:id="198">
      <w:marLeft w:val="0"/>
      <w:marRight w:val="0"/>
      <w:marTop w:val="0"/>
      <w:marBottom w:val="0"/>
      <w:divBdr>
        <w:top w:val="none" w:sz="0" w:space="0" w:color="auto"/>
        <w:left w:val="none" w:sz="0" w:space="0" w:color="auto"/>
        <w:bottom w:val="none" w:sz="0" w:space="0" w:color="auto"/>
        <w:right w:val="none" w:sz="0" w:space="0" w:color="auto"/>
      </w:divBdr>
    </w:div>
    <w:div w:id="199">
      <w:marLeft w:val="0"/>
      <w:marRight w:val="0"/>
      <w:marTop w:val="0"/>
      <w:marBottom w:val="0"/>
      <w:divBdr>
        <w:top w:val="none" w:sz="0" w:space="0" w:color="auto"/>
        <w:left w:val="none" w:sz="0" w:space="0" w:color="auto"/>
        <w:bottom w:val="none" w:sz="0" w:space="0" w:color="auto"/>
        <w:right w:val="none" w:sz="0" w:space="0" w:color="auto"/>
      </w:divBdr>
      <w:divsChild>
        <w:div w:id="192">
          <w:marLeft w:val="0"/>
          <w:marRight w:val="0"/>
          <w:marTop w:val="0"/>
          <w:marBottom w:val="0"/>
          <w:divBdr>
            <w:top w:val="single" w:sz="6" w:space="0" w:color="CFCFCF"/>
            <w:left w:val="single" w:sz="6" w:space="0" w:color="CFCFCF"/>
            <w:bottom w:val="single" w:sz="6" w:space="0" w:color="CFCFCF"/>
            <w:right w:val="single" w:sz="6" w:space="0" w:color="CFCFCF"/>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
      <w:marLeft w:val="0"/>
      <w:marRight w:val="0"/>
      <w:marTop w:val="0"/>
      <w:marBottom w:val="0"/>
      <w:divBdr>
        <w:top w:val="none" w:sz="0" w:space="0" w:color="auto"/>
        <w:left w:val="none" w:sz="0" w:space="0" w:color="auto"/>
        <w:bottom w:val="none" w:sz="0" w:space="0" w:color="auto"/>
        <w:right w:val="none" w:sz="0" w:space="0" w:color="auto"/>
      </w:divBdr>
    </w:div>
    <w:div w:id="202">
      <w:marLeft w:val="0"/>
      <w:marRight w:val="0"/>
      <w:marTop w:val="0"/>
      <w:marBottom w:val="0"/>
      <w:divBdr>
        <w:top w:val="none" w:sz="0" w:space="0" w:color="auto"/>
        <w:left w:val="none" w:sz="0" w:space="0" w:color="auto"/>
        <w:bottom w:val="none" w:sz="0" w:space="0" w:color="auto"/>
        <w:right w:val="none" w:sz="0" w:space="0" w:color="auto"/>
      </w:divBdr>
    </w:div>
    <w:div w:id="203">
      <w:marLeft w:val="0"/>
      <w:marRight w:val="0"/>
      <w:marTop w:val="0"/>
      <w:marBottom w:val="0"/>
      <w:divBdr>
        <w:top w:val="none" w:sz="0" w:space="0" w:color="auto"/>
        <w:left w:val="none" w:sz="0" w:space="0" w:color="auto"/>
        <w:bottom w:val="none" w:sz="0" w:space="0" w:color="auto"/>
        <w:right w:val="none" w:sz="0" w:space="0" w:color="auto"/>
      </w:divBdr>
      <w:divsChild>
        <w:div w:id="7">
          <w:marLeft w:val="600"/>
          <w:marRight w:val="0"/>
          <w:marTop w:val="0"/>
          <w:marBottom w:val="30"/>
          <w:divBdr>
            <w:top w:val="none" w:sz="0" w:space="0" w:color="auto"/>
            <w:left w:val="none" w:sz="0" w:space="0" w:color="auto"/>
            <w:bottom w:val="none" w:sz="0" w:space="0" w:color="auto"/>
            <w:right w:val="none" w:sz="0" w:space="0" w:color="auto"/>
          </w:divBdr>
        </w:div>
        <w:div w:id="130">
          <w:marLeft w:val="600"/>
          <w:marRight w:val="0"/>
          <w:marTop w:val="0"/>
          <w:marBottom w:val="30"/>
          <w:divBdr>
            <w:top w:val="none" w:sz="0" w:space="0" w:color="auto"/>
            <w:left w:val="none" w:sz="0" w:space="0" w:color="auto"/>
            <w:bottom w:val="none" w:sz="0" w:space="0" w:color="auto"/>
            <w:right w:val="none" w:sz="0" w:space="0" w:color="auto"/>
          </w:divBdr>
        </w:div>
        <w:div w:id="227">
          <w:marLeft w:val="600"/>
          <w:marRight w:val="0"/>
          <w:marTop w:val="0"/>
          <w:marBottom w:val="30"/>
          <w:divBdr>
            <w:top w:val="none" w:sz="0" w:space="0" w:color="auto"/>
            <w:left w:val="none" w:sz="0" w:space="0" w:color="auto"/>
            <w:bottom w:val="none" w:sz="0" w:space="0" w:color="auto"/>
            <w:right w:val="none" w:sz="0" w:space="0" w:color="auto"/>
          </w:divBdr>
        </w:div>
      </w:divsChild>
    </w:div>
    <w:div w:id="206">
      <w:marLeft w:val="0"/>
      <w:marRight w:val="0"/>
      <w:marTop w:val="0"/>
      <w:marBottom w:val="0"/>
      <w:divBdr>
        <w:top w:val="none" w:sz="0" w:space="0" w:color="auto"/>
        <w:left w:val="none" w:sz="0" w:space="0" w:color="auto"/>
        <w:bottom w:val="none" w:sz="0" w:space="0" w:color="auto"/>
        <w:right w:val="none" w:sz="0" w:space="0" w:color="auto"/>
      </w:divBdr>
    </w:div>
    <w:div w:id="208">
      <w:marLeft w:val="0"/>
      <w:marRight w:val="0"/>
      <w:marTop w:val="0"/>
      <w:marBottom w:val="0"/>
      <w:divBdr>
        <w:top w:val="none" w:sz="0" w:space="0" w:color="auto"/>
        <w:left w:val="none" w:sz="0" w:space="0" w:color="auto"/>
        <w:bottom w:val="none" w:sz="0" w:space="0" w:color="auto"/>
        <w:right w:val="none" w:sz="0" w:space="0" w:color="auto"/>
      </w:divBdr>
    </w:div>
    <w:div w:id="209">
      <w:marLeft w:val="0"/>
      <w:marRight w:val="0"/>
      <w:marTop w:val="0"/>
      <w:marBottom w:val="0"/>
      <w:divBdr>
        <w:top w:val="none" w:sz="0" w:space="0" w:color="auto"/>
        <w:left w:val="none" w:sz="0" w:space="0" w:color="auto"/>
        <w:bottom w:val="none" w:sz="0" w:space="0" w:color="auto"/>
        <w:right w:val="none" w:sz="0" w:space="0" w:color="auto"/>
      </w:divBdr>
    </w:div>
    <w:div w:id="211">
      <w:marLeft w:val="0"/>
      <w:marRight w:val="0"/>
      <w:marTop w:val="0"/>
      <w:marBottom w:val="0"/>
      <w:divBdr>
        <w:top w:val="none" w:sz="0" w:space="0" w:color="auto"/>
        <w:left w:val="none" w:sz="0" w:space="0" w:color="auto"/>
        <w:bottom w:val="none" w:sz="0" w:space="0" w:color="auto"/>
        <w:right w:val="none" w:sz="0" w:space="0" w:color="auto"/>
      </w:divBdr>
    </w:div>
    <w:div w:id="214">
      <w:marLeft w:val="0"/>
      <w:marRight w:val="0"/>
      <w:marTop w:val="0"/>
      <w:marBottom w:val="0"/>
      <w:divBdr>
        <w:top w:val="none" w:sz="0" w:space="0" w:color="auto"/>
        <w:left w:val="none" w:sz="0" w:space="0" w:color="auto"/>
        <w:bottom w:val="none" w:sz="0" w:space="0" w:color="auto"/>
        <w:right w:val="none" w:sz="0" w:space="0" w:color="auto"/>
      </w:divBdr>
      <w:divsChild>
        <w:div w:id="134">
          <w:marLeft w:val="0"/>
          <w:marRight w:val="0"/>
          <w:marTop w:val="165"/>
          <w:marBottom w:val="0"/>
          <w:divBdr>
            <w:top w:val="none" w:sz="0" w:space="0" w:color="auto"/>
            <w:left w:val="none" w:sz="0" w:space="0" w:color="auto"/>
            <w:bottom w:val="none" w:sz="0" w:space="0" w:color="auto"/>
            <w:right w:val="none" w:sz="0" w:space="0" w:color="auto"/>
          </w:divBdr>
        </w:div>
        <w:div w:id="154">
          <w:marLeft w:val="0"/>
          <w:marRight w:val="0"/>
          <w:marTop w:val="165"/>
          <w:marBottom w:val="0"/>
          <w:divBdr>
            <w:top w:val="none" w:sz="0" w:space="0" w:color="auto"/>
            <w:left w:val="none" w:sz="0" w:space="0" w:color="auto"/>
            <w:bottom w:val="none" w:sz="0" w:space="0" w:color="auto"/>
            <w:right w:val="none" w:sz="0" w:space="0" w:color="auto"/>
          </w:divBdr>
        </w:div>
      </w:divsChild>
    </w:div>
    <w:div w:id="215">
      <w:marLeft w:val="0"/>
      <w:marRight w:val="0"/>
      <w:marTop w:val="0"/>
      <w:marBottom w:val="0"/>
      <w:divBdr>
        <w:top w:val="none" w:sz="0" w:space="0" w:color="auto"/>
        <w:left w:val="none" w:sz="0" w:space="0" w:color="auto"/>
        <w:bottom w:val="none" w:sz="0" w:space="0" w:color="auto"/>
        <w:right w:val="none" w:sz="0" w:space="0" w:color="auto"/>
      </w:divBdr>
    </w:div>
    <w:div w:id="216">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165"/>
          <w:marBottom w:val="0"/>
          <w:divBdr>
            <w:top w:val="none" w:sz="0" w:space="0" w:color="auto"/>
            <w:left w:val="none" w:sz="0" w:space="0" w:color="auto"/>
            <w:bottom w:val="none" w:sz="0" w:space="0" w:color="auto"/>
            <w:right w:val="none" w:sz="0" w:space="0" w:color="auto"/>
          </w:divBdr>
        </w:div>
        <w:div w:id="10">
          <w:marLeft w:val="0"/>
          <w:marRight w:val="0"/>
          <w:marTop w:val="165"/>
          <w:marBottom w:val="0"/>
          <w:divBdr>
            <w:top w:val="none" w:sz="0" w:space="0" w:color="auto"/>
            <w:left w:val="none" w:sz="0" w:space="0" w:color="auto"/>
            <w:bottom w:val="none" w:sz="0" w:space="0" w:color="auto"/>
            <w:right w:val="none" w:sz="0" w:space="0" w:color="auto"/>
          </w:divBdr>
        </w:div>
        <w:div w:id="23">
          <w:marLeft w:val="0"/>
          <w:marRight w:val="0"/>
          <w:marTop w:val="165"/>
          <w:marBottom w:val="0"/>
          <w:divBdr>
            <w:top w:val="none" w:sz="0" w:space="0" w:color="auto"/>
            <w:left w:val="none" w:sz="0" w:space="0" w:color="auto"/>
            <w:bottom w:val="none" w:sz="0" w:space="0" w:color="auto"/>
            <w:right w:val="none" w:sz="0" w:space="0" w:color="auto"/>
          </w:divBdr>
        </w:div>
        <w:div w:id="25">
          <w:marLeft w:val="0"/>
          <w:marRight w:val="0"/>
          <w:marTop w:val="165"/>
          <w:marBottom w:val="0"/>
          <w:divBdr>
            <w:top w:val="none" w:sz="0" w:space="0" w:color="auto"/>
            <w:left w:val="none" w:sz="0" w:space="0" w:color="auto"/>
            <w:bottom w:val="none" w:sz="0" w:space="0" w:color="auto"/>
            <w:right w:val="none" w:sz="0" w:space="0" w:color="auto"/>
          </w:divBdr>
        </w:div>
        <w:div w:id="33">
          <w:marLeft w:val="0"/>
          <w:marRight w:val="0"/>
          <w:marTop w:val="165"/>
          <w:marBottom w:val="0"/>
          <w:divBdr>
            <w:top w:val="none" w:sz="0" w:space="0" w:color="auto"/>
            <w:left w:val="none" w:sz="0" w:space="0" w:color="auto"/>
            <w:bottom w:val="none" w:sz="0" w:space="0" w:color="auto"/>
            <w:right w:val="none" w:sz="0" w:space="0" w:color="auto"/>
          </w:divBdr>
        </w:div>
        <w:div w:id="64">
          <w:marLeft w:val="0"/>
          <w:marRight w:val="0"/>
          <w:marTop w:val="165"/>
          <w:marBottom w:val="0"/>
          <w:divBdr>
            <w:top w:val="none" w:sz="0" w:space="0" w:color="auto"/>
            <w:left w:val="none" w:sz="0" w:space="0" w:color="auto"/>
            <w:bottom w:val="none" w:sz="0" w:space="0" w:color="auto"/>
            <w:right w:val="none" w:sz="0" w:space="0" w:color="auto"/>
          </w:divBdr>
        </w:div>
        <w:div w:id="90">
          <w:marLeft w:val="0"/>
          <w:marRight w:val="0"/>
          <w:marTop w:val="165"/>
          <w:marBottom w:val="0"/>
          <w:divBdr>
            <w:top w:val="none" w:sz="0" w:space="0" w:color="auto"/>
            <w:left w:val="none" w:sz="0" w:space="0" w:color="auto"/>
            <w:bottom w:val="none" w:sz="0" w:space="0" w:color="auto"/>
            <w:right w:val="none" w:sz="0" w:space="0" w:color="auto"/>
          </w:divBdr>
        </w:div>
        <w:div w:id="94">
          <w:marLeft w:val="0"/>
          <w:marRight w:val="0"/>
          <w:marTop w:val="165"/>
          <w:marBottom w:val="0"/>
          <w:divBdr>
            <w:top w:val="none" w:sz="0" w:space="0" w:color="auto"/>
            <w:left w:val="none" w:sz="0" w:space="0" w:color="auto"/>
            <w:bottom w:val="none" w:sz="0" w:space="0" w:color="auto"/>
            <w:right w:val="none" w:sz="0" w:space="0" w:color="auto"/>
          </w:divBdr>
        </w:div>
        <w:div w:id="95">
          <w:marLeft w:val="0"/>
          <w:marRight w:val="0"/>
          <w:marTop w:val="165"/>
          <w:marBottom w:val="0"/>
          <w:divBdr>
            <w:top w:val="none" w:sz="0" w:space="0" w:color="auto"/>
            <w:left w:val="none" w:sz="0" w:space="0" w:color="auto"/>
            <w:bottom w:val="none" w:sz="0" w:space="0" w:color="auto"/>
            <w:right w:val="none" w:sz="0" w:space="0" w:color="auto"/>
          </w:divBdr>
        </w:div>
        <w:div w:id="122">
          <w:marLeft w:val="0"/>
          <w:marRight w:val="0"/>
          <w:marTop w:val="165"/>
          <w:marBottom w:val="0"/>
          <w:divBdr>
            <w:top w:val="none" w:sz="0" w:space="0" w:color="auto"/>
            <w:left w:val="none" w:sz="0" w:space="0" w:color="auto"/>
            <w:bottom w:val="none" w:sz="0" w:space="0" w:color="auto"/>
            <w:right w:val="none" w:sz="0" w:space="0" w:color="auto"/>
          </w:divBdr>
        </w:div>
        <w:div w:id="151">
          <w:marLeft w:val="0"/>
          <w:marRight w:val="0"/>
          <w:marTop w:val="165"/>
          <w:marBottom w:val="0"/>
          <w:divBdr>
            <w:top w:val="none" w:sz="0" w:space="0" w:color="auto"/>
            <w:left w:val="none" w:sz="0" w:space="0" w:color="auto"/>
            <w:bottom w:val="none" w:sz="0" w:space="0" w:color="auto"/>
            <w:right w:val="none" w:sz="0" w:space="0" w:color="auto"/>
          </w:divBdr>
        </w:div>
        <w:div w:id="152">
          <w:marLeft w:val="0"/>
          <w:marRight w:val="0"/>
          <w:marTop w:val="165"/>
          <w:marBottom w:val="0"/>
          <w:divBdr>
            <w:top w:val="none" w:sz="0" w:space="0" w:color="auto"/>
            <w:left w:val="none" w:sz="0" w:space="0" w:color="auto"/>
            <w:bottom w:val="none" w:sz="0" w:space="0" w:color="auto"/>
            <w:right w:val="none" w:sz="0" w:space="0" w:color="auto"/>
          </w:divBdr>
        </w:div>
        <w:div w:id="158">
          <w:marLeft w:val="0"/>
          <w:marRight w:val="0"/>
          <w:marTop w:val="165"/>
          <w:marBottom w:val="0"/>
          <w:divBdr>
            <w:top w:val="none" w:sz="0" w:space="0" w:color="auto"/>
            <w:left w:val="none" w:sz="0" w:space="0" w:color="auto"/>
            <w:bottom w:val="none" w:sz="0" w:space="0" w:color="auto"/>
            <w:right w:val="none" w:sz="0" w:space="0" w:color="auto"/>
          </w:divBdr>
        </w:div>
        <w:div w:id="195">
          <w:marLeft w:val="0"/>
          <w:marRight w:val="0"/>
          <w:marTop w:val="165"/>
          <w:marBottom w:val="0"/>
          <w:divBdr>
            <w:top w:val="none" w:sz="0" w:space="0" w:color="auto"/>
            <w:left w:val="none" w:sz="0" w:space="0" w:color="auto"/>
            <w:bottom w:val="none" w:sz="0" w:space="0" w:color="auto"/>
            <w:right w:val="none" w:sz="0" w:space="0" w:color="auto"/>
          </w:divBdr>
        </w:div>
        <w:div w:id="205">
          <w:marLeft w:val="0"/>
          <w:marRight w:val="0"/>
          <w:marTop w:val="165"/>
          <w:marBottom w:val="0"/>
          <w:divBdr>
            <w:top w:val="none" w:sz="0" w:space="0" w:color="auto"/>
            <w:left w:val="none" w:sz="0" w:space="0" w:color="auto"/>
            <w:bottom w:val="none" w:sz="0" w:space="0" w:color="auto"/>
            <w:right w:val="none" w:sz="0" w:space="0" w:color="auto"/>
          </w:divBdr>
        </w:div>
        <w:div w:id="212">
          <w:marLeft w:val="0"/>
          <w:marRight w:val="0"/>
          <w:marTop w:val="165"/>
          <w:marBottom w:val="0"/>
          <w:divBdr>
            <w:top w:val="none" w:sz="0" w:space="0" w:color="auto"/>
            <w:left w:val="none" w:sz="0" w:space="0" w:color="auto"/>
            <w:bottom w:val="none" w:sz="0" w:space="0" w:color="auto"/>
            <w:right w:val="none" w:sz="0" w:space="0" w:color="auto"/>
          </w:divBdr>
        </w:div>
        <w:div w:id="253">
          <w:marLeft w:val="0"/>
          <w:marRight w:val="0"/>
          <w:marTop w:val="165"/>
          <w:marBottom w:val="0"/>
          <w:divBdr>
            <w:top w:val="none" w:sz="0" w:space="0" w:color="auto"/>
            <w:left w:val="none" w:sz="0" w:space="0" w:color="auto"/>
            <w:bottom w:val="none" w:sz="0" w:space="0" w:color="auto"/>
            <w:right w:val="none" w:sz="0" w:space="0" w:color="auto"/>
          </w:divBdr>
        </w:div>
      </w:divsChild>
    </w:div>
    <w:div w:id="217">
      <w:marLeft w:val="0"/>
      <w:marRight w:val="0"/>
      <w:marTop w:val="0"/>
      <w:marBottom w:val="0"/>
      <w:divBdr>
        <w:top w:val="none" w:sz="0" w:space="0" w:color="auto"/>
        <w:left w:val="none" w:sz="0" w:space="0" w:color="auto"/>
        <w:bottom w:val="none" w:sz="0" w:space="0" w:color="auto"/>
        <w:right w:val="none" w:sz="0" w:space="0" w:color="auto"/>
      </w:divBdr>
    </w:div>
    <w:div w:id="219">
      <w:marLeft w:val="0"/>
      <w:marRight w:val="0"/>
      <w:marTop w:val="0"/>
      <w:marBottom w:val="0"/>
      <w:divBdr>
        <w:top w:val="none" w:sz="0" w:space="0" w:color="auto"/>
        <w:left w:val="none" w:sz="0" w:space="0" w:color="auto"/>
        <w:bottom w:val="none" w:sz="0" w:space="0" w:color="auto"/>
        <w:right w:val="none" w:sz="0" w:space="0" w:color="auto"/>
      </w:divBdr>
    </w:div>
    <w:div w:id="220">
      <w:marLeft w:val="0"/>
      <w:marRight w:val="0"/>
      <w:marTop w:val="0"/>
      <w:marBottom w:val="0"/>
      <w:divBdr>
        <w:top w:val="none" w:sz="0" w:space="0" w:color="auto"/>
        <w:left w:val="none" w:sz="0" w:space="0" w:color="auto"/>
        <w:bottom w:val="none" w:sz="0" w:space="0" w:color="auto"/>
        <w:right w:val="none" w:sz="0" w:space="0" w:color="auto"/>
      </w:divBdr>
    </w:div>
    <w:div w:id="222">
      <w:marLeft w:val="84"/>
      <w:marRight w:val="84"/>
      <w:marTop w:val="84"/>
      <w:marBottom w:val="84"/>
      <w:divBdr>
        <w:top w:val="none" w:sz="0" w:space="0" w:color="auto"/>
        <w:left w:val="none" w:sz="0" w:space="0" w:color="auto"/>
        <w:bottom w:val="none" w:sz="0" w:space="0" w:color="auto"/>
        <w:right w:val="none" w:sz="0" w:space="0" w:color="auto"/>
      </w:divBdr>
    </w:div>
    <w:div w:id="223">
      <w:marLeft w:val="0"/>
      <w:marRight w:val="0"/>
      <w:marTop w:val="0"/>
      <w:marBottom w:val="0"/>
      <w:divBdr>
        <w:top w:val="none" w:sz="0" w:space="0" w:color="auto"/>
        <w:left w:val="none" w:sz="0" w:space="0" w:color="auto"/>
        <w:bottom w:val="none" w:sz="0" w:space="0" w:color="auto"/>
        <w:right w:val="none" w:sz="0" w:space="0" w:color="auto"/>
      </w:divBdr>
    </w:div>
    <w:div w:id="224">
      <w:marLeft w:val="0"/>
      <w:marRight w:val="0"/>
      <w:marTop w:val="0"/>
      <w:marBottom w:val="0"/>
      <w:divBdr>
        <w:top w:val="none" w:sz="0" w:space="0" w:color="auto"/>
        <w:left w:val="none" w:sz="0" w:space="0" w:color="auto"/>
        <w:bottom w:val="none" w:sz="0" w:space="0" w:color="auto"/>
        <w:right w:val="none" w:sz="0" w:space="0" w:color="auto"/>
      </w:divBdr>
      <w:divsChild>
        <w:div w:id="19">
          <w:marLeft w:val="600"/>
          <w:marRight w:val="0"/>
          <w:marTop w:val="0"/>
          <w:marBottom w:val="30"/>
          <w:divBdr>
            <w:top w:val="none" w:sz="0" w:space="0" w:color="auto"/>
            <w:left w:val="none" w:sz="0" w:space="0" w:color="auto"/>
            <w:bottom w:val="none" w:sz="0" w:space="0" w:color="auto"/>
            <w:right w:val="none" w:sz="0" w:space="0" w:color="auto"/>
          </w:divBdr>
        </w:div>
        <w:div w:id="59">
          <w:marLeft w:val="600"/>
          <w:marRight w:val="0"/>
          <w:marTop w:val="0"/>
          <w:marBottom w:val="30"/>
          <w:divBdr>
            <w:top w:val="none" w:sz="0" w:space="0" w:color="auto"/>
            <w:left w:val="none" w:sz="0" w:space="0" w:color="auto"/>
            <w:bottom w:val="none" w:sz="0" w:space="0" w:color="auto"/>
            <w:right w:val="none" w:sz="0" w:space="0" w:color="auto"/>
          </w:divBdr>
        </w:div>
        <w:div w:id="204">
          <w:marLeft w:val="600"/>
          <w:marRight w:val="0"/>
          <w:marTop w:val="0"/>
          <w:marBottom w:val="30"/>
          <w:divBdr>
            <w:top w:val="none" w:sz="0" w:space="0" w:color="auto"/>
            <w:left w:val="none" w:sz="0" w:space="0" w:color="auto"/>
            <w:bottom w:val="none" w:sz="0" w:space="0" w:color="auto"/>
            <w:right w:val="none" w:sz="0" w:space="0" w:color="auto"/>
          </w:divBdr>
        </w:div>
      </w:divsChild>
    </w:div>
    <w:div w:id="225">
      <w:marLeft w:val="0"/>
      <w:marRight w:val="0"/>
      <w:marTop w:val="0"/>
      <w:marBottom w:val="0"/>
      <w:divBdr>
        <w:top w:val="none" w:sz="0" w:space="0" w:color="auto"/>
        <w:left w:val="none" w:sz="0" w:space="0" w:color="auto"/>
        <w:bottom w:val="none" w:sz="0" w:space="0" w:color="auto"/>
        <w:right w:val="none" w:sz="0" w:space="0" w:color="auto"/>
      </w:divBdr>
    </w:div>
    <w:div w:id="230">
      <w:marLeft w:val="0"/>
      <w:marRight w:val="0"/>
      <w:marTop w:val="0"/>
      <w:marBottom w:val="0"/>
      <w:divBdr>
        <w:top w:val="none" w:sz="0" w:space="0" w:color="auto"/>
        <w:left w:val="none" w:sz="0" w:space="0" w:color="auto"/>
        <w:bottom w:val="none" w:sz="0" w:space="0" w:color="auto"/>
        <w:right w:val="none" w:sz="0" w:space="0" w:color="auto"/>
      </w:divBdr>
    </w:div>
    <w:div w:id="231">
      <w:marLeft w:val="0"/>
      <w:marRight w:val="0"/>
      <w:marTop w:val="0"/>
      <w:marBottom w:val="0"/>
      <w:divBdr>
        <w:top w:val="none" w:sz="0" w:space="0" w:color="auto"/>
        <w:left w:val="none" w:sz="0" w:space="0" w:color="auto"/>
        <w:bottom w:val="none" w:sz="0" w:space="0" w:color="auto"/>
        <w:right w:val="none" w:sz="0" w:space="0" w:color="auto"/>
      </w:divBdr>
      <w:divsChild>
        <w:div w:id="184">
          <w:marLeft w:val="0"/>
          <w:marRight w:val="300"/>
          <w:marTop w:val="0"/>
          <w:marBottom w:val="750"/>
          <w:divBdr>
            <w:top w:val="none" w:sz="0" w:space="0" w:color="auto"/>
            <w:left w:val="none" w:sz="0" w:space="0" w:color="auto"/>
            <w:bottom w:val="none" w:sz="0" w:space="0" w:color="auto"/>
            <w:right w:val="none" w:sz="0" w:space="0" w:color="auto"/>
          </w:divBdr>
          <w:divsChild>
            <w:div w:id="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
      <w:marLeft w:val="0"/>
      <w:marRight w:val="0"/>
      <w:marTop w:val="0"/>
      <w:marBottom w:val="0"/>
      <w:divBdr>
        <w:top w:val="none" w:sz="0" w:space="0" w:color="auto"/>
        <w:left w:val="none" w:sz="0" w:space="0" w:color="auto"/>
        <w:bottom w:val="none" w:sz="0" w:space="0" w:color="auto"/>
        <w:right w:val="none" w:sz="0" w:space="0" w:color="auto"/>
      </w:divBdr>
    </w:div>
    <w:div w:id="233">
      <w:marLeft w:val="0"/>
      <w:marRight w:val="0"/>
      <w:marTop w:val="0"/>
      <w:marBottom w:val="0"/>
      <w:divBdr>
        <w:top w:val="none" w:sz="0" w:space="0" w:color="auto"/>
        <w:left w:val="none" w:sz="0" w:space="0" w:color="auto"/>
        <w:bottom w:val="none" w:sz="0" w:space="0" w:color="auto"/>
        <w:right w:val="none" w:sz="0" w:space="0" w:color="auto"/>
      </w:divBdr>
    </w:div>
    <w:div w:id="234">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single" w:sz="6" w:space="0" w:color="CFCFCF"/>
            <w:left w:val="single" w:sz="6" w:space="0" w:color="CFCFCF"/>
            <w:bottom w:val="single" w:sz="6" w:space="0" w:color="CFCFCF"/>
            <w:right w:val="single" w:sz="6" w:space="0" w:color="CFCFCF"/>
          </w:divBdr>
          <w:divsChild>
            <w:div w:id="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
      <w:marLeft w:val="0"/>
      <w:marRight w:val="0"/>
      <w:marTop w:val="0"/>
      <w:marBottom w:val="0"/>
      <w:divBdr>
        <w:top w:val="none" w:sz="0" w:space="0" w:color="auto"/>
        <w:left w:val="none" w:sz="0" w:space="0" w:color="auto"/>
        <w:bottom w:val="none" w:sz="0" w:space="0" w:color="auto"/>
        <w:right w:val="none" w:sz="0" w:space="0" w:color="auto"/>
      </w:divBdr>
    </w:div>
    <w:div w:id="238">
      <w:marLeft w:val="0"/>
      <w:marRight w:val="0"/>
      <w:marTop w:val="0"/>
      <w:marBottom w:val="0"/>
      <w:divBdr>
        <w:top w:val="none" w:sz="0" w:space="0" w:color="auto"/>
        <w:left w:val="none" w:sz="0" w:space="0" w:color="auto"/>
        <w:bottom w:val="none" w:sz="0" w:space="0" w:color="auto"/>
        <w:right w:val="none" w:sz="0" w:space="0" w:color="auto"/>
      </w:divBdr>
    </w:div>
    <w:div w:id="239">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165"/>
          <w:marBottom w:val="0"/>
          <w:divBdr>
            <w:top w:val="none" w:sz="0" w:space="0" w:color="auto"/>
            <w:left w:val="none" w:sz="0" w:space="0" w:color="auto"/>
            <w:bottom w:val="none" w:sz="0" w:space="0" w:color="auto"/>
            <w:right w:val="none" w:sz="0" w:space="0" w:color="auto"/>
          </w:divBdr>
        </w:div>
        <w:div w:id="71">
          <w:marLeft w:val="0"/>
          <w:marRight w:val="0"/>
          <w:marTop w:val="165"/>
          <w:marBottom w:val="0"/>
          <w:divBdr>
            <w:top w:val="none" w:sz="0" w:space="0" w:color="auto"/>
            <w:left w:val="none" w:sz="0" w:space="0" w:color="auto"/>
            <w:bottom w:val="none" w:sz="0" w:space="0" w:color="auto"/>
            <w:right w:val="none" w:sz="0" w:space="0" w:color="auto"/>
          </w:divBdr>
        </w:div>
        <w:div w:id="87">
          <w:marLeft w:val="0"/>
          <w:marRight w:val="0"/>
          <w:marTop w:val="165"/>
          <w:marBottom w:val="0"/>
          <w:divBdr>
            <w:top w:val="none" w:sz="0" w:space="0" w:color="auto"/>
            <w:left w:val="none" w:sz="0" w:space="0" w:color="auto"/>
            <w:bottom w:val="none" w:sz="0" w:space="0" w:color="auto"/>
            <w:right w:val="none" w:sz="0" w:space="0" w:color="auto"/>
          </w:divBdr>
        </w:div>
        <w:div w:id="93">
          <w:marLeft w:val="0"/>
          <w:marRight w:val="0"/>
          <w:marTop w:val="165"/>
          <w:marBottom w:val="0"/>
          <w:divBdr>
            <w:top w:val="none" w:sz="0" w:space="0" w:color="auto"/>
            <w:left w:val="none" w:sz="0" w:space="0" w:color="auto"/>
            <w:bottom w:val="none" w:sz="0" w:space="0" w:color="auto"/>
            <w:right w:val="none" w:sz="0" w:space="0" w:color="auto"/>
          </w:divBdr>
        </w:div>
        <w:div w:id="131">
          <w:marLeft w:val="0"/>
          <w:marRight w:val="0"/>
          <w:marTop w:val="165"/>
          <w:marBottom w:val="0"/>
          <w:divBdr>
            <w:top w:val="none" w:sz="0" w:space="0" w:color="auto"/>
            <w:left w:val="none" w:sz="0" w:space="0" w:color="auto"/>
            <w:bottom w:val="none" w:sz="0" w:space="0" w:color="auto"/>
            <w:right w:val="none" w:sz="0" w:space="0" w:color="auto"/>
          </w:divBdr>
        </w:div>
        <w:div w:id="159">
          <w:marLeft w:val="0"/>
          <w:marRight w:val="0"/>
          <w:marTop w:val="165"/>
          <w:marBottom w:val="0"/>
          <w:divBdr>
            <w:top w:val="none" w:sz="0" w:space="0" w:color="auto"/>
            <w:left w:val="none" w:sz="0" w:space="0" w:color="auto"/>
            <w:bottom w:val="none" w:sz="0" w:space="0" w:color="auto"/>
            <w:right w:val="none" w:sz="0" w:space="0" w:color="auto"/>
          </w:divBdr>
        </w:div>
        <w:div w:id="166">
          <w:marLeft w:val="0"/>
          <w:marRight w:val="0"/>
          <w:marTop w:val="165"/>
          <w:marBottom w:val="0"/>
          <w:divBdr>
            <w:top w:val="none" w:sz="0" w:space="0" w:color="auto"/>
            <w:left w:val="none" w:sz="0" w:space="0" w:color="auto"/>
            <w:bottom w:val="none" w:sz="0" w:space="0" w:color="auto"/>
            <w:right w:val="none" w:sz="0" w:space="0" w:color="auto"/>
          </w:divBdr>
        </w:div>
        <w:div w:id="177">
          <w:marLeft w:val="0"/>
          <w:marRight w:val="0"/>
          <w:marTop w:val="165"/>
          <w:marBottom w:val="0"/>
          <w:divBdr>
            <w:top w:val="none" w:sz="0" w:space="0" w:color="auto"/>
            <w:left w:val="none" w:sz="0" w:space="0" w:color="auto"/>
            <w:bottom w:val="none" w:sz="0" w:space="0" w:color="auto"/>
            <w:right w:val="none" w:sz="0" w:space="0" w:color="auto"/>
          </w:divBdr>
        </w:div>
        <w:div w:id="235">
          <w:marLeft w:val="0"/>
          <w:marRight w:val="0"/>
          <w:marTop w:val="165"/>
          <w:marBottom w:val="0"/>
          <w:divBdr>
            <w:top w:val="none" w:sz="0" w:space="0" w:color="auto"/>
            <w:left w:val="none" w:sz="0" w:space="0" w:color="auto"/>
            <w:bottom w:val="none" w:sz="0" w:space="0" w:color="auto"/>
            <w:right w:val="none" w:sz="0" w:space="0" w:color="auto"/>
          </w:divBdr>
        </w:div>
        <w:div w:id="271">
          <w:marLeft w:val="0"/>
          <w:marRight w:val="0"/>
          <w:marTop w:val="165"/>
          <w:marBottom w:val="0"/>
          <w:divBdr>
            <w:top w:val="none" w:sz="0" w:space="0" w:color="auto"/>
            <w:left w:val="none" w:sz="0" w:space="0" w:color="auto"/>
            <w:bottom w:val="none" w:sz="0" w:space="0" w:color="auto"/>
            <w:right w:val="none" w:sz="0" w:space="0" w:color="auto"/>
          </w:divBdr>
        </w:div>
        <w:div w:id="283">
          <w:marLeft w:val="0"/>
          <w:marRight w:val="0"/>
          <w:marTop w:val="165"/>
          <w:marBottom w:val="0"/>
          <w:divBdr>
            <w:top w:val="none" w:sz="0" w:space="0" w:color="auto"/>
            <w:left w:val="none" w:sz="0" w:space="0" w:color="auto"/>
            <w:bottom w:val="none" w:sz="0" w:space="0" w:color="auto"/>
            <w:right w:val="none" w:sz="0" w:space="0" w:color="auto"/>
          </w:divBdr>
        </w:div>
        <w:div w:id="287">
          <w:marLeft w:val="0"/>
          <w:marRight w:val="0"/>
          <w:marTop w:val="165"/>
          <w:marBottom w:val="0"/>
          <w:divBdr>
            <w:top w:val="none" w:sz="0" w:space="0" w:color="auto"/>
            <w:left w:val="none" w:sz="0" w:space="0" w:color="auto"/>
            <w:bottom w:val="none" w:sz="0" w:space="0" w:color="auto"/>
            <w:right w:val="none" w:sz="0" w:space="0" w:color="auto"/>
          </w:divBdr>
        </w:div>
        <w:div w:id="298">
          <w:marLeft w:val="0"/>
          <w:marRight w:val="0"/>
          <w:marTop w:val="165"/>
          <w:marBottom w:val="0"/>
          <w:divBdr>
            <w:top w:val="none" w:sz="0" w:space="0" w:color="auto"/>
            <w:left w:val="none" w:sz="0" w:space="0" w:color="auto"/>
            <w:bottom w:val="none" w:sz="0" w:space="0" w:color="auto"/>
            <w:right w:val="none" w:sz="0" w:space="0" w:color="auto"/>
          </w:divBdr>
        </w:div>
      </w:divsChild>
    </w:div>
    <w:div w:id="240">
      <w:marLeft w:val="0"/>
      <w:marRight w:val="0"/>
      <w:marTop w:val="0"/>
      <w:marBottom w:val="0"/>
      <w:divBdr>
        <w:top w:val="none" w:sz="0" w:space="0" w:color="auto"/>
        <w:left w:val="none" w:sz="0" w:space="0" w:color="auto"/>
        <w:bottom w:val="none" w:sz="0" w:space="0" w:color="auto"/>
        <w:right w:val="none" w:sz="0" w:space="0" w:color="auto"/>
      </w:divBdr>
    </w:div>
    <w:div w:id="243">
      <w:marLeft w:val="0"/>
      <w:marRight w:val="0"/>
      <w:marTop w:val="0"/>
      <w:marBottom w:val="0"/>
      <w:divBdr>
        <w:top w:val="none" w:sz="0" w:space="0" w:color="auto"/>
        <w:left w:val="none" w:sz="0" w:space="0" w:color="auto"/>
        <w:bottom w:val="none" w:sz="0" w:space="0" w:color="auto"/>
        <w:right w:val="none" w:sz="0" w:space="0" w:color="auto"/>
      </w:divBdr>
    </w:div>
    <w:div w:id="244">
      <w:marLeft w:val="0"/>
      <w:marRight w:val="0"/>
      <w:marTop w:val="0"/>
      <w:marBottom w:val="0"/>
      <w:divBdr>
        <w:top w:val="none" w:sz="0" w:space="0" w:color="auto"/>
        <w:left w:val="none" w:sz="0" w:space="0" w:color="auto"/>
        <w:bottom w:val="none" w:sz="0" w:space="0" w:color="auto"/>
        <w:right w:val="none" w:sz="0" w:space="0" w:color="auto"/>
      </w:divBdr>
    </w:div>
    <w:div w:id="245">
      <w:marLeft w:val="0"/>
      <w:marRight w:val="0"/>
      <w:marTop w:val="0"/>
      <w:marBottom w:val="0"/>
      <w:divBdr>
        <w:top w:val="none" w:sz="0" w:space="0" w:color="auto"/>
        <w:left w:val="none" w:sz="0" w:space="0" w:color="auto"/>
        <w:bottom w:val="none" w:sz="0" w:space="0" w:color="auto"/>
        <w:right w:val="none" w:sz="0" w:space="0" w:color="auto"/>
      </w:divBdr>
    </w:div>
    <w:div w:id="247">
      <w:marLeft w:val="0"/>
      <w:marRight w:val="0"/>
      <w:marTop w:val="0"/>
      <w:marBottom w:val="0"/>
      <w:divBdr>
        <w:top w:val="none" w:sz="0" w:space="0" w:color="auto"/>
        <w:left w:val="none" w:sz="0" w:space="0" w:color="auto"/>
        <w:bottom w:val="none" w:sz="0" w:space="0" w:color="auto"/>
        <w:right w:val="none" w:sz="0" w:space="0" w:color="auto"/>
      </w:divBdr>
    </w:div>
    <w:div w:id="248">
      <w:marLeft w:val="0"/>
      <w:marRight w:val="0"/>
      <w:marTop w:val="0"/>
      <w:marBottom w:val="0"/>
      <w:divBdr>
        <w:top w:val="none" w:sz="0" w:space="0" w:color="auto"/>
        <w:left w:val="none" w:sz="0" w:space="0" w:color="auto"/>
        <w:bottom w:val="none" w:sz="0" w:space="0" w:color="auto"/>
        <w:right w:val="none" w:sz="0" w:space="0" w:color="auto"/>
      </w:divBdr>
    </w:div>
    <w:div w:id="249">
      <w:marLeft w:val="0"/>
      <w:marRight w:val="0"/>
      <w:marTop w:val="0"/>
      <w:marBottom w:val="0"/>
      <w:divBdr>
        <w:top w:val="none" w:sz="0" w:space="0" w:color="auto"/>
        <w:left w:val="none" w:sz="0" w:space="0" w:color="auto"/>
        <w:bottom w:val="none" w:sz="0" w:space="0" w:color="auto"/>
        <w:right w:val="none" w:sz="0" w:space="0" w:color="auto"/>
      </w:divBdr>
      <w:divsChild>
        <w:div w:id="182">
          <w:marLeft w:val="0"/>
          <w:marRight w:val="300"/>
          <w:marTop w:val="0"/>
          <w:marBottom w:val="750"/>
          <w:divBdr>
            <w:top w:val="none" w:sz="0" w:space="0" w:color="auto"/>
            <w:left w:val="none" w:sz="0" w:space="0" w:color="auto"/>
            <w:bottom w:val="none" w:sz="0" w:space="0" w:color="auto"/>
            <w:right w:val="none" w:sz="0" w:space="0" w:color="auto"/>
          </w:divBdr>
          <w:divsChild>
            <w:div w:id="2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54">
      <w:marLeft w:val="0"/>
      <w:marRight w:val="0"/>
      <w:marTop w:val="0"/>
      <w:marBottom w:val="0"/>
      <w:divBdr>
        <w:top w:val="none" w:sz="0" w:space="0" w:color="auto"/>
        <w:left w:val="none" w:sz="0" w:space="0" w:color="auto"/>
        <w:bottom w:val="none" w:sz="0" w:space="0" w:color="auto"/>
        <w:right w:val="none" w:sz="0" w:space="0" w:color="auto"/>
      </w:divBdr>
    </w:div>
    <w:div w:id="255">
      <w:marLeft w:val="0"/>
      <w:marRight w:val="0"/>
      <w:marTop w:val="0"/>
      <w:marBottom w:val="0"/>
      <w:divBdr>
        <w:top w:val="none" w:sz="0" w:space="0" w:color="auto"/>
        <w:left w:val="none" w:sz="0" w:space="0" w:color="auto"/>
        <w:bottom w:val="none" w:sz="0" w:space="0" w:color="auto"/>
        <w:right w:val="none" w:sz="0" w:space="0" w:color="auto"/>
      </w:divBdr>
    </w:div>
    <w:div w:id="257">
      <w:marLeft w:val="0"/>
      <w:marRight w:val="0"/>
      <w:marTop w:val="0"/>
      <w:marBottom w:val="0"/>
      <w:divBdr>
        <w:top w:val="none" w:sz="0" w:space="0" w:color="auto"/>
        <w:left w:val="none" w:sz="0" w:space="0" w:color="auto"/>
        <w:bottom w:val="none" w:sz="0" w:space="0" w:color="auto"/>
        <w:right w:val="none" w:sz="0" w:space="0" w:color="auto"/>
      </w:divBdr>
    </w:div>
    <w:div w:id="259">
      <w:marLeft w:val="0"/>
      <w:marRight w:val="0"/>
      <w:marTop w:val="0"/>
      <w:marBottom w:val="0"/>
      <w:divBdr>
        <w:top w:val="none" w:sz="0" w:space="0" w:color="auto"/>
        <w:left w:val="none" w:sz="0" w:space="0" w:color="auto"/>
        <w:bottom w:val="none" w:sz="0" w:space="0" w:color="auto"/>
        <w:right w:val="none" w:sz="0" w:space="0" w:color="auto"/>
      </w:divBdr>
      <w:divsChild>
        <w:div w:id="82">
          <w:marLeft w:val="0"/>
          <w:marRight w:val="0"/>
          <w:marTop w:val="165"/>
          <w:marBottom w:val="0"/>
          <w:divBdr>
            <w:top w:val="none" w:sz="0" w:space="0" w:color="auto"/>
            <w:left w:val="none" w:sz="0" w:space="0" w:color="auto"/>
            <w:bottom w:val="none" w:sz="0" w:space="0" w:color="auto"/>
            <w:right w:val="none" w:sz="0" w:space="0" w:color="auto"/>
          </w:divBdr>
        </w:div>
        <w:div w:id="108">
          <w:marLeft w:val="0"/>
          <w:marRight w:val="0"/>
          <w:marTop w:val="165"/>
          <w:marBottom w:val="0"/>
          <w:divBdr>
            <w:top w:val="none" w:sz="0" w:space="0" w:color="auto"/>
            <w:left w:val="none" w:sz="0" w:space="0" w:color="auto"/>
            <w:bottom w:val="none" w:sz="0" w:space="0" w:color="auto"/>
            <w:right w:val="none" w:sz="0" w:space="0" w:color="auto"/>
          </w:divBdr>
        </w:div>
        <w:div w:id="114">
          <w:marLeft w:val="0"/>
          <w:marRight w:val="0"/>
          <w:marTop w:val="165"/>
          <w:marBottom w:val="0"/>
          <w:divBdr>
            <w:top w:val="none" w:sz="0" w:space="0" w:color="auto"/>
            <w:left w:val="none" w:sz="0" w:space="0" w:color="auto"/>
            <w:bottom w:val="none" w:sz="0" w:space="0" w:color="auto"/>
            <w:right w:val="none" w:sz="0" w:space="0" w:color="auto"/>
          </w:divBdr>
        </w:div>
        <w:div w:id="292">
          <w:marLeft w:val="0"/>
          <w:marRight w:val="0"/>
          <w:marTop w:val="165"/>
          <w:marBottom w:val="0"/>
          <w:divBdr>
            <w:top w:val="none" w:sz="0" w:space="0" w:color="auto"/>
            <w:left w:val="none" w:sz="0" w:space="0" w:color="auto"/>
            <w:bottom w:val="none" w:sz="0" w:space="0" w:color="auto"/>
            <w:right w:val="none" w:sz="0" w:space="0" w:color="auto"/>
          </w:divBdr>
        </w:div>
        <w:div w:id="307">
          <w:marLeft w:val="0"/>
          <w:marRight w:val="0"/>
          <w:marTop w:val="165"/>
          <w:marBottom w:val="0"/>
          <w:divBdr>
            <w:top w:val="none" w:sz="0" w:space="0" w:color="auto"/>
            <w:left w:val="none" w:sz="0" w:space="0" w:color="auto"/>
            <w:bottom w:val="none" w:sz="0" w:space="0" w:color="auto"/>
            <w:right w:val="none" w:sz="0" w:space="0" w:color="auto"/>
          </w:divBdr>
        </w:div>
      </w:divsChild>
    </w:div>
    <w:div w:id="260">
      <w:marLeft w:val="0"/>
      <w:marRight w:val="0"/>
      <w:marTop w:val="0"/>
      <w:marBottom w:val="0"/>
      <w:divBdr>
        <w:top w:val="none" w:sz="0" w:space="0" w:color="auto"/>
        <w:left w:val="none" w:sz="0" w:space="0" w:color="auto"/>
        <w:bottom w:val="none" w:sz="0" w:space="0" w:color="auto"/>
        <w:right w:val="none" w:sz="0" w:space="0" w:color="auto"/>
      </w:divBdr>
      <w:divsChild>
        <w:div w:id="241">
          <w:marLeft w:val="0"/>
          <w:marRight w:val="300"/>
          <w:marTop w:val="0"/>
          <w:marBottom w:val="75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single" w:sz="12" w:space="1" w:color="auto"/>
                <w:right w:val="none" w:sz="0" w:space="0" w:color="auto"/>
              </w:divBdr>
            </w:div>
            <w:div w:id="149">
              <w:marLeft w:val="0"/>
              <w:marRight w:val="0"/>
              <w:marTop w:val="0"/>
              <w:marBottom w:val="0"/>
              <w:divBdr>
                <w:top w:val="none" w:sz="0" w:space="0" w:color="auto"/>
                <w:left w:val="none" w:sz="0" w:space="0" w:color="auto"/>
                <w:bottom w:val="single" w:sz="12" w:space="1" w:color="auto"/>
                <w:right w:val="none" w:sz="0" w:space="0" w:color="auto"/>
              </w:divBdr>
            </w:div>
            <w:div w:id="162">
              <w:marLeft w:val="0"/>
              <w:marRight w:val="0"/>
              <w:marTop w:val="0"/>
              <w:marBottom w:val="0"/>
              <w:divBdr>
                <w:top w:val="none" w:sz="0" w:space="0" w:color="auto"/>
                <w:left w:val="none" w:sz="0" w:space="0" w:color="auto"/>
                <w:bottom w:val="single" w:sz="12" w:space="1" w:color="auto"/>
                <w:right w:val="none" w:sz="0" w:space="0" w:color="auto"/>
              </w:divBdr>
            </w:div>
            <w:div w:id="251">
              <w:marLeft w:val="0"/>
              <w:marRight w:val="0"/>
              <w:marTop w:val="0"/>
              <w:marBottom w:val="0"/>
              <w:divBdr>
                <w:top w:val="none" w:sz="0" w:space="0" w:color="auto"/>
                <w:left w:val="none" w:sz="0" w:space="0" w:color="auto"/>
                <w:bottom w:val="single" w:sz="12" w:space="2" w:color="auto"/>
                <w:right w:val="none" w:sz="0" w:space="0" w:color="auto"/>
              </w:divBdr>
            </w:div>
            <w:div w:id="282">
              <w:marLeft w:val="0"/>
              <w:marRight w:val="0"/>
              <w:marTop w:val="0"/>
              <w:marBottom w:val="0"/>
              <w:divBdr>
                <w:top w:val="none" w:sz="0" w:space="0" w:color="auto"/>
                <w:left w:val="none" w:sz="0" w:space="0" w:color="auto"/>
                <w:bottom w:val="single" w:sz="12" w:space="2" w:color="auto"/>
                <w:right w:val="none" w:sz="0" w:space="0" w:color="auto"/>
              </w:divBdr>
            </w:div>
          </w:divsChild>
        </w:div>
      </w:divsChild>
    </w:div>
    <w:div w:id="262">
      <w:marLeft w:val="0"/>
      <w:marRight w:val="0"/>
      <w:marTop w:val="0"/>
      <w:marBottom w:val="0"/>
      <w:divBdr>
        <w:top w:val="none" w:sz="0" w:space="0" w:color="auto"/>
        <w:left w:val="none" w:sz="0" w:space="0" w:color="auto"/>
        <w:bottom w:val="none" w:sz="0" w:space="0" w:color="auto"/>
        <w:right w:val="none" w:sz="0" w:space="0" w:color="auto"/>
      </w:divBdr>
    </w:div>
    <w:div w:id="263">
      <w:marLeft w:val="0"/>
      <w:marRight w:val="0"/>
      <w:marTop w:val="0"/>
      <w:marBottom w:val="0"/>
      <w:divBdr>
        <w:top w:val="none" w:sz="0" w:space="0" w:color="auto"/>
        <w:left w:val="none" w:sz="0" w:space="0" w:color="auto"/>
        <w:bottom w:val="none" w:sz="0" w:space="0" w:color="auto"/>
        <w:right w:val="none" w:sz="0" w:space="0" w:color="auto"/>
      </w:divBdr>
    </w:div>
    <w:div w:id="264">
      <w:marLeft w:val="0"/>
      <w:marRight w:val="0"/>
      <w:marTop w:val="0"/>
      <w:marBottom w:val="0"/>
      <w:divBdr>
        <w:top w:val="none" w:sz="0" w:space="0" w:color="auto"/>
        <w:left w:val="none" w:sz="0" w:space="0" w:color="auto"/>
        <w:bottom w:val="none" w:sz="0" w:space="0" w:color="auto"/>
        <w:right w:val="none" w:sz="0" w:space="0" w:color="auto"/>
      </w:divBdr>
    </w:div>
    <w:div w:id="267">
      <w:marLeft w:val="0"/>
      <w:marRight w:val="0"/>
      <w:marTop w:val="0"/>
      <w:marBottom w:val="0"/>
      <w:divBdr>
        <w:top w:val="none" w:sz="0" w:space="0" w:color="auto"/>
        <w:left w:val="none" w:sz="0" w:space="0" w:color="auto"/>
        <w:bottom w:val="none" w:sz="0" w:space="0" w:color="auto"/>
        <w:right w:val="none" w:sz="0" w:space="0" w:color="auto"/>
      </w:divBdr>
    </w:div>
    <w:div w:id="272">
      <w:marLeft w:val="0"/>
      <w:marRight w:val="0"/>
      <w:marTop w:val="0"/>
      <w:marBottom w:val="0"/>
      <w:divBdr>
        <w:top w:val="none" w:sz="0" w:space="0" w:color="auto"/>
        <w:left w:val="none" w:sz="0" w:space="0" w:color="auto"/>
        <w:bottom w:val="none" w:sz="0" w:space="0" w:color="auto"/>
        <w:right w:val="none" w:sz="0" w:space="0" w:color="auto"/>
      </w:divBdr>
    </w:div>
    <w:div w:id="273">
      <w:marLeft w:val="0"/>
      <w:marRight w:val="0"/>
      <w:marTop w:val="0"/>
      <w:marBottom w:val="0"/>
      <w:divBdr>
        <w:top w:val="none" w:sz="0" w:space="0" w:color="auto"/>
        <w:left w:val="none" w:sz="0" w:space="0" w:color="auto"/>
        <w:bottom w:val="none" w:sz="0" w:space="0" w:color="auto"/>
        <w:right w:val="none" w:sz="0" w:space="0" w:color="auto"/>
      </w:divBdr>
    </w:div>
    <w:div w:id="275">
      <w:marLeft w:val="0"/>
      <w:marRight w:val="0"/>
      <w:marTop w:val="0"/>
      <w:marBottom w:val="0"/>
      <w:divBdr>
        <w:top w:val="none" w:sz="0" w:space="0" w:color="auto"/>
        <w:left w:val="none" w:sz="0" w:space="0" w:color="auto"/>
        <w:bottom w:val="none" w:sz="0" w:space="0" w:color="auto"/>
        <w:right w:val="none" w:sz="0" w:space="0" w:color="auto"/>
      </w:divBdr>
      <w:divsChild>
        <w:div w:id="78">
          <w:marLeft w:val="120"/>
          <w:marRight w:val="120"/>
          <w:marTop w:val="45"/>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
      <w:marLeft w:val="0"/>
      <w:marRight w:val="0"/>
      <w:marTop w:val="0"/>
      <w:marBottom w:val="0"/>
      <w:divBdr>
        <w:top w:val="none" w:sz="0" w:space="0" w:color="auto"/>
        <w:left w:val="none" w:sz="0" w:space="0" w:color="auto"/>
        <w:bottom w:val="none" w:sz="0" w:space="0" w:color="auto"/>
        <w:right w:val="none" w:sz="0" w:space="0" w:color="auto"/>
      </w:divBdr>
    </w:div>
    <w:div w:id="280">
      <w:marLeft w:val="0"/>
      <w:marRight w:val="0"/>
      <w:marTop w:val="0"/>
      <w:marBottom w:val="0"/>
      <w:divBdr>
        <w:top w:val="none" w:sz="0" w:space="0" w:color="auto"/>
        <w:left w:val="none" w:sz="0" w:space="0" w:color="auto"/>
        <w:bottom w:val="none" w:sz="0" w:space="0" w:color="auto"/>
        <w:right w:val="none" w:sz="0" w:space="0" w:color="auto"/>
      </w:divBdr>
    </w:div>
    <w:div w:id="285">
      <w:marLeft w:val="0"/>
      <w:marRight w:val="0"/>
      <w:marTop w:val="0"/>
      <w:marBottom w:val="0"/>
      <w:divBdr>
        <w:top w:val="none" w:sz="0" w:space="0" w:color="auto"/>
        <w:left w:val="none" w:sz="0" w:space="0" w:color="auto"/>
        <w:bottom w:val="none" w:sz="0" w:space="0" w:color="auto"/>
        <w:right w:val="none" w:sz="0" w:space="0" w:color="auto"/>
      </w:divBdr>
    </w:div>
    <w:div w:id="286">
      <w:marLeft w:val="0"/>
      <w:marRight w:val="0"/>
      <w:marTop w:val="0"/>
      <w:marBottom w:val="0"/>
      <w:divBdr>
        <w:top w:val="none" w:sz="0" w:space="0" w:color="auto"/>
        <w:left w:val="none" w:sz="0" w:space="0" w:color="auto"/>
        <w:bottom w:val="none" w:sz="0" w:space="0" w:color="auto"/>
        <w:right w:val="none" w:sz="0" w:space="0" w:color="auto"/>
      </w:divBdr>
    </w:div>
    <w:div w:id="288">
      <w:marLeft w:val="0"/>
      <w:marRight w:val="0"/>
      <w:marTop w:val="0"/>
      <w:marBottom w:val="0"/>
      <w:divBdr>
        <w:top w:val="none" w:sz="0" w:space="0" w:color="auto"/>
        <w:left w:val="none" w:sz="0" w:space="0" w:color="auto"/>
        <w:bottom w:val="none" w:sz="0" w:space="0" w:color="auto"/>
        <w:right w:val="none" w:sz="0" w:space="0" w:color="auto"/>
      </w:divBdr>
    </w:div>
    <w:div w:id="289">
      <w:marLeft w:val="0"/>
      <w:marRight w:val="0"/>
      <w:marTop w:val="0"/>
      <w:marBottom w:val="0"/>
      <w:divBdr>
        <w:top w:val="none" w:sz="0" w:space="0" w:color="auto"/>
        <w:left w:val="none" w:sz="0" w:space="0" w:color="auto"/>
        <w:bottom w:val="none" w:sz="0" w:space="0" w:color="auto"/>
        <w:right w:val="none" w:sz="0" w:space="0" w:color="auto"/>
      </w:divBdr>
      <w:divsChild>
        <w:div w:id="89">
          <w:marLeft w:val="0"/>
          <w:marRight w:val="0"/>
          <w:marTop w:val="165"/>
          <w:marBottom w:val="0"/>
          <w:divBdr>
            <w:top w:val="none" w:sz="0" w:space="0" w:color="auto"/>
            <w:left w:val="none" w:sz="0" w:space="0" w:color="auto"/>
            <w:bottom w:val="none" w:sz="0" w:space="0" w:color="auto"/>
            <w:right w:val="none" w:sz="0" w:space="0" w:color="auto"/>
          </w:divBdr>
        </w:div>
        <w:div w:id="99">
          <w:marLeft w:val="0"/>
          <w:marRight w:val="0"/>
          <w:marTop w:val="165"/>
          <w:marBottom w:val="0"/>
          <w:divBdr>
            <w:top w:val="none" w:sz="0" w:space="0" w:color="auto"/>
            <w:left w:val="none" w:sz="0" w:space="0" w:color="auto"/>
            <w:bottom w:val="none" w:sz="0" w:space="0" w:color="auto"/>
            <w:right w:val="none" w:sz="0" w:space="0" w:color="auto"/>
          </w:divBdr>
        </w:div>
        <w:div w:id="180">
          <w:marLeft w:val="0"/>
          <w:marRight w:val="0"/>
          <w:marTop w:val="165"/>
          <w:marBottom w:val="0"/>
          <w:divBdr>
            <w:top w:val="none" w:sz="0" w:space="0" w:color="auto"/>
            <w:left w:val="none" w:sz="0" w:space="0" w:color="auto"/>
            <w:bottom w:val="none" w:sz="0" w:space="0" w:color="auto"/>
            <w:right w:val="none" w:sz="0" w:space="0" w:color="auto"/>
          </w:divBdr>
        </w:div>
        <w:div w:id="229">
          <w:marLeft w:val="0"/>
          <w:marRight w:val="0"/>
          <w:marTop w:val="165"/>
          <w:marBottom w:val="0"/>
          <w:divBdr>
            <w:top w:val="none" w:sz="0" w:space="0" w:color="auto"/>
            <w:left w:val="none" w:sz="0" w:space="0" w:color="auto"/>
            <w:bottom w:val="none" w:sz="0" w:space="0" w:color="auto"/>
            <w:right w:val="none" w:sz="0" w:space="0" w:color="auto"/>
          </w:divBdr>
        </w:div>
        <w:div w:id="293">
          <w:marLeft w:val="0"/>
          <w:marRight w:val="0"/>
          <w:marTop w:val="165"/>
          <w:marBottom w:val="0"/>
          <w:divBdr>
            <w:top w:val="none" w:sz="0" w:space="0" w:color="auto"/>
            <w:left w:val="none" w:sz="0" w:space="0" w:color="auto"/>
            <w:bottom w:val="none" w:sz="0" w:space="0" w:color="auto"/>
            <w:right w:val="none" w:sz="0" w:space="0" w:color="auto"/>
          </w:divBdr>
        </w:div>
      </w:divsChild>
    </w:div>
    <w:div w:id="290">
      <w:marLeft w:val="0"/>
      <w:marRight w:val="0"/>
      <w:marTop w:val="0"/>
      <w:marBottom w:val="0"/>
      <w:divBdr>
        <w:top w:val="none" w:sz="0" w:space="0" w:color="auto"/>
        <w:left w:val="none" w:sz="0" w:space="0" w:color="auto"/>
        <w:bottom w:val="none" w:sz="0" w:space="0" w:color="auto"/>
        <w:right w:val="none" w:sz="0" w:space="0" w:color="auto"/>
      </w:divBdr>
    </w:div>
    <w:div w:id="294">
      <w:marLeft w:val="0"/>
      <w:marRight w:val="0"/>
      <w:marTop w:val="0"/>
      <w:marBottom w:val="0"/>
      <w:divBdr>
        <w:top w:val="none" w:sz="0" w:space="0" w:color="auto"/>
        <w:left w:val="none" w:sz="0" w:space="0" w:color="auto"/>
        <w:bottom w:val="none" w:sz="0" w:space="0" w:color="auto"/>
        <w:right w:val="none" w:sz="0" w:space="0" w:color="auto"/>
      </w:divBdr>
    </w:div>
    <w:div w:id="296">
      <w:marLeft w:val="0"/>
      <w:marRight w:val="0"/>
      <w:marTop w:val="0"/>
      <w:marBottom w:val="0"/>
      <w:divBdr>
        <w:top w:val="none" w:sz="0" w:space="0" w:color="auto"/>
        <w:left w:val="none" w:sz="0" w:space="0" w:color="auto"/>
        <w:bottom w:val="none" w:sz="0" w:space="0" w:color="auto"/>
        <w:right w:val="none" w:sz="0" w:space="0" w:color="auto"/>
      </w:divBdr>
    </w:div>
    <w:div w:id="297">
      <w:marLeft w:val="0"/>
      <w:marRight w:val="0"/>
      <w:marTop w:val="0"/>
      <w:marBottom w:val="0"/>
      <w:divBdr>
        <w:top w:val="none" w:sz="0" w:space="0" w:color="auto"/>
        <w:left w:val="none" w:sz="0" w:space="0" w:color="auto"/>
        <w:bottom w:val="none" w:sz="0" w:space="0" w:color="auto"/>
        <w:right w:val="none" w:sz="0" w:space="0" w:color="auto"/>
      </w:divBdr>
    </w:div>
    <w:div w:id="300">
      <w:marLeft w:val="0"/>
      <w:marRight w:val="0"/>
      <w:marTop w:val="0"/>
      <w:marBottom w:val="0"/>
      <w:divBdr>
        <w:top w:val="none" w:sz="0" w:space="0" w:color="auto"/>
        <w:left w:val="none" w:sz="0" w:space="0" w:color="auto"/>
        <w:bottom w:val="none" w:sz="0" w:space="0" w:color="auto"/>
        <w:right w:val="none" w:sz="0" w:space="0" w:color="auto"/>
      </w:divBdr>
    </w:div>
    <w:div w:id="302">
      <w:marLeft w:val="0"/>
      <w:marRight w:val="0"/>
      <w:marTop w:val="0"/>
      <w:marBottom w:val="0"/>
      <w:divBdr>
        <w:top w:val="none" w:sz="0" w:space="0" w:color="auto"/>
        <w:left w:val="none" w:sz="0" w:space="0" w:color="auto"/>
        <w:bottom w:val="none" w:sz="0" w:space="0" w:color="auto"/>
        <w:right w:val="none" w:sz="0" w:space="0" w:color="auto"/>
      </w:divBdr>
    </w:div>
    <w:div w:id="304">
      <w:marLeft w:val="0"/>
      <w:marRight w:val="0"/>
      <w:marTop w:val="0"/>
      <w:marBottom w:val="0"/>
      <w:divBdr>
        <w:top w:val="none" w:sz="0" w:space="0" w:color="auto"/>
        <w:left w:val="none" w:sz="0" w:space="0" w:color="auto"/>
        <w:bottom w:val="none" w:sz="0" w:space="0" w:color="auto"/>
        <w:right w:val="none" w:sz="0" w:space="0" w:color="auto"/>
      </w:divBdr>
    </w:div>
    <w:div w:id="305">
      <w:marLeft w:val="0"/>
      <w:marRight w:val="0"/>
      <w:marTop w:val="0"/>
      <w:marBottom w:val="0"/>
      <w:divBdr>
        <w:top w:val="none" w:sz="0" w:space="0" w:color="auto"/>
        <w:left w:val="none" w:sz="0" w:space="0" w:color="auto"/>
        <w:bottom w:val="none" w:sz="0" w:space="0" w:color="auto"/>
        <w:right w:val="none" w:sz="0" w:space="0" w:color="auto"/>
      </w:divBdr>
    </w:div>
    <w:div w:id="306">
      <w:marLeft w:val="0"/>
      <w:marRight w:val="0"/>
      <w:marTop w:val="0"/>
      <w:marBottom w:val="0"/>
      <w:divBdr>
        <w:top w:val="none" w:sz="0" w:space="0" w:color="auto"/>
        <w:left w:val="none" w:sz="0" w:space="0" w:color="auto"/>
        <w:bottom w:val="none" w:sz="0" w:space="0" w:color="auto"/>
        <w:right w:val="none" w:sz="0" w:space="0" w:color="auto"/>
      </w:divBdr>
      <w:divsChild>
        <w:div w:id="36">
          <w:marLeft w:val="600"/>
          <w:marRight w:val="0"/>
          <w:marTop w:val="0"/>
          <w:marBottom w:val="30"/>
          <w:divBdr>
            <w:top w:val="none" w:sz="0" w:space="0" w:color="auto"/>
            <w:left w:val="none" w:sz="0" w:space="0" w:color="auto"/>
            <w:bottom w:val="none" w:sz="0" w:space="0" w:color="auto"/>
            <w:right w:val="none" w:sz="0" w:space="0" w:color="auto"/>
          </w:divBdr>
        </w:div>
        <w:div w:id="172">
          <w:marLeft w:val="600"/>
          <w:marRight w:val="0"/>
          <w:marTop w:val="0"/>
          <w:marBottom w:val="30"/>
          <w:divBdr>
            <w:top w:val="none" w:sz="0" w:space="0" w:color="auto"/>
            <w:left w:val="none" w:sz="0" w:space="0" w:color="auto"/>
            <w:bottom w:val="none" w:sz="0" w:space="0" w:color="auto"/>
            <w:right w:val="none" w:sz="0" w:space="0" w:color="auto"/>
          </w:divBdr>
        </w:div>
        <w:div w:id="258">
          <w:marLeft w:val="600"/>
          <w:marRight w:val="0"/>
          <w:marTop w:val="0"/>
          <w:marBottom w:val="30"/>
          <w:divBdr>
            <w:top w:val="none" w:sz="0" w:space="0" w:color="auto"/>
            <w:left w:val="none" w:sz="0" w:space="0" w:color="auto"/>
            <w:bottom w:val="none" w:sz="0" w:space="0" w:color="auto"/>
            <w:right w:val="none" w:sz="0" w:space="0" w:color="auto"/>
          </w:divBdr>
        </w:div>
        <w:div w:id="261">
          <w:marLeft w:val="600"/>
          <w:marRight w:val="0"/>
          <w:marTop w:val="0"/>
          <w:marBottom w:val="30"/>
          <w:divBdr>
            <w:top w:val="none" w:sz="0" w:space="0" w:color="auto"/>
            <w:left w:val="none" w:sz="0" w:space="0" w:color="auto"/>
            <w:bottom w:val="none" w:sz="0" w:space="0" w:color="auto"/>
            <w:right w:val="none" w:sz="0" w:space="0" w:color="auto"/>
          </w:divBdr>
        </w:div>
      </w:divsChild>
    </w:div>
    <w:div w:id="6953572">
      <w:bodyDiv w:val="1"/>
      <w:marLeft w:val="0"/>
      <w:marRight w:val="0"/>
      <w:marTop w:val="0"/>
      <w:marBottom w:val="0"/>
      <w:divBdr>
        <w:top w:val="none" w:sz="0" w:space="0" w:color="auto"/>
        <w:left w:val="none" w:sz="0" w:space="0" w:color="auto"/>
        <w:bottom w:val="none" w:sz="0" w:space="0" w:color="auto"/>
        <w:right w:val="none" w:sz="0" w:space="0" w:color="auto"/>
      </w:divBdr>
    </w:div>
    <w:div w:id="24865891">
      <w:bodyDiv w:val="1"/>
      <w:marLeft w:val="0"/>
      <w:marRight w:val="0"/>
      <w:marTop w:val="0"/>
      <w:marBottom w:val="0"/>
      <w:divBdr>
        <w:top w:val="none" w:sz="0" w:space="0" w:color="auto"/>
        <w:left w:val="none" w:sz="0" w:space="0" w:color="auto"/>
        <w:bottom w:val="none" w:sz="0" w:space="0" w:color="auto"/>
        <w:right w:val="none" w:sz="0" w:space="0" w:color="auto"/>
      </w:divBdr>
    </w:div>
    <w:div w:id="37894678">
      <w:bodyDiv w:val="1"/>
      <w:marLeft w:val="0"/>
      <w:marRight w:val="0"/>
      <w:marTop w:val="0"/>
      <w:marBottom w:val="0"/>
      <w:divBdr>
        <w:top w:val="none" w:sz="0" w:space="0" w:color="auto"/>
        <w:left w:val="none" w:sz="0" w:space="0" w:color="auto"/>
        <w:bottom w:val="none" w:sz="0" w:space="0" w:color="auto"/>
        <w:right w:val="none" w:sz="0" w:space="0" w:color="auto"/>
      </w:divBdr>
      <w:divsChild>
        <w:div w:id="229966815">
          <w:marLeft w:val="0"/>
          <w:marRight w:val="0"/>
          <w:marTop w:val="0"/>
          <w:marBottom w:val="0"/>
          <w:divBdr>
            <w:top w:val="none" w:sz="0" w:space="0" w:color="auto"/>
            <w:left w:val="none" w:sz="0" w:space="0" w:color="auto"/>
            <w:bottom w:val="none" w:sz="0" w:space="0" w:color="auto"/>
            <w:right w:val="none" w:sz="0" w:space="0" w:color="auto"/>
          </w:divBdr>
          <w:divsChild>
            <w:div w:id="531768443">
              <w:marLeft w:val="0"/>
              <w:marRight w:val="0"/>
              <w:marTop w:val="0"/>
              <w:marBottom w:val="0"/>
              <w:divBdr>
                <w:top w:val="none" w:sz="0" w:space="0" w:color="auto"/>
                <w:left w:val="none" w:sz="0" w:space="0" w:color="auto"/>
                <w:bottom w:val="none" w:sz="0" w:space="0" w:color="auto"/>
                <w:right w:val="none" w:sz="0" w:space="0" w:color="auto"/>
              </w:divBdr>
            </w:div>
          </w:divsChild>
        </w:div>
        <w:div w:id="502865128">
          <w:marLeft w:val="0"/>
          <w:marRight w:val="0"/>
          <w:marTop w:val="0"/>
          <w:marBottom w:val="0"/>
          <w:divBdr>
            <w:top w:val="none" w:sz="0" w:space="0" w:color="auto"/>
            <w:left w:val="none" w:sz="0" w:space="0" w:color="auto"/>
            <w:bottom w:val="none" w:sz="0" w:space="0" w:color="auto"/>
            <w:right w:val="none" w:sz="0" w:space="0" w:color="auto"/>
          </w:divBdr>
        </w:div>
      </w:divsChild>
    </w:div>
    <w:div w:id="51394674">
      <w:bodyDiv w:val="1"/>
      <w:marLeft w:val="0"/>
      <w:marRight w:val="0"/>
      <w:marTop w:val="0"/>
      <w:marBottom w:val="0"/>
      <w:divBdr>
        <w:top w:val="none" w:sz="0" w:space="0" w:color="auto"/>
        <w:left w:val="none" w:sz="0" w:space="0" w:color="auto"/>
        <w:bottom w:val="none" w:sz="0" w:space="0" w:color="auto"/>
        <w:right w:val="none" w:sz="0" w:space="0" w:color="auto"/>
      </w:divBdr>
      <w:divsChild>
        <w:div w:id="169414624">
          <w:marLeft w:val="0"/>
          <w:marRight w:val="0"/>
          <w:marTop w:val="0"/>
          <w:marBottom w:val="0"/>
          <w:divBdr>
            <w:top w:val="none" w:sz="0" w:space="0" w:color="auto"/>
            <w:left w:val="none" w:sz="0" w:space="0" w:color="auto"/>
            <w:bottom w:val="none" w:sz="0" w:space="0" w:color="auto"/>
            <w:right w:val="none" w:sz="0" w:space="0" w:color="auto"/>
          </w:divBdr>
          <w:divsChild>
            <w:div w:id="1949728257">
              <w:marLeft w:val="0"/>
              <w:marRight w:val="0"/>
              <w:marTop w:val="0"/>
              <w:marBottom w:val="0"/>
              <w:divBdr>
                <w:top w:val="none" w:sz="0" w:space="0" w:color="auto"/>
                <w:left w:val="none" w:sz="0" w:space="0" w:color="auto"/>
                <w:bottom w:val="none" w:sz="0" w:space="0" w:color="auto"/>
                <w:right w:val="none" w:sz="0" w:space="0" w:color="auto"/>
              </w:divBdr>
            </w:div>
          </w:divsChild>
        </w:div>
        <w:div w:id="505442992">
          <w:marLeft w:val="0"/>
          <w:marRight w:val="0"/>
          <w:marTop w:val="0"/>
          <w:marBottom w:val="0"/>
          <w:divBdr>
            <w:top w:val="none" w:sz="0" w:space="0" w:color="auto"/>
            <w:left w:val="none" w:sz="0" w:space="0" w:color="auto"/>
            <w:bottom w:val="none" w:sz="0" w:space="0" w:color="auto"/>
            <w:right w:val="none" w:sz="0" w:space="0" w:color="auto"/>
          </w:divBdr>
        </w:div>
      </w:divsChild>
    </w:div>
    <w:div w:id="57287918">
      <w:bodyDiv w:val="1"/>
      <w:marLeft w:val="0"/>
      <w:marRight w:val="0"/>
      <w:marTop w:val="0"/>
      <w:marBottom w:val="0"/>
      <w:divBdr>
        <w:top w:val="none" w:sz="0" w:space="0" w:color="auto"/>
        <w:left w:val="none" w:sz="0" w:space="0" w:color="auto"/>
        <w:bottom w:val="none" w:sz="0" w:space="0" w:color="auto"/>
        <w:right w:val="none" w:sz="0" w:space="0" w:color="auto"/>
      </w:divBdr>
      <w:divsChild>
        <w:div w:id="1569999523">
          <w:marLeft w:val="0"/>
          <w:marRight w:val="0"/>
          <w:marTop w:val="0"/>
          <w:marBottom w:val="0"/>
          <w:divBdr>
            <w:top w:val="none" w:sz="0" w:space="0" w:color="auto"/>
            <w:left w:val="none" w:sz="0" w:space="0" w:color="auto"/>
            <w:bottom w:val="none" w:sz="0" w:space="0" w:color="auto"/>
            <w:right w:val="none" w:sz="0" w:space="0" w:color="auto"/>
          </w:divBdr>
          <w:divsChild>
            <w:div w:id="497307412">
              <w:marLeft w:val="0"/>
              <w:marRight w:val="0"/>
              <w:marTop w:val="0"/>
              <w:marBottom w:val="0"/>
              <w:divBdr>
                <w:top w:val="none" w:sz="0" w:space="0" w:color="auto"/>
                <w:left w:val="none" w:sz="0" w:space="0" w:color="auto"/>
                <w:bottom w:val="none" w:sz="0" w:space="0" w:color="auto"/>
                <w:right w:val="none" w:sz="0" w:space="0" w:color="auto"/>
              </w:divBdr>
            </w:div>
          </w:divsChild>
        </w:div>
        <w:div w:id="1855460677">
          <w:marLeft w:val="0"/>
          <w:marRight w:val="0"/>
          <w:marTop w:val="0"/>
          <w:marBottom w:val="0"/>
          <w:divBdr>
            <w:top w:val="none" w:sz="0" w:space="0" w:color="auto"/>
            <w:left w:val="none" w:sz="0" w:space="0" w:color="auto"/>
            <w:bottom w:val="none" w:sz="0" w:space="0" w:color="auto"/>
            <w:right w:val="none" w:sz="0" w:space="0" w:color="auto"/>
          </w:divBdr>
        </w:div>
      </w:divsChild>
    </w:div>
    <w:div w:id="70155128">
      <w:bodyDiv w:val="1"/>
      <w:marLeft w:val="0"/>
      <w:marRight w:val="0"/>
      <w:marTop w:val="0"/>
      <w:marBottom w:val="0"/>
      <w:divBdr>
        <w:top w:val="none" w:sz="0" w:space="0" w:color="auto"/>
        <w:left w:val="none" w:sz="0" w:space="0" w:color="auto"/>
        <w:bottom w:val="none" w:sz="0" w:space="0" w:color="auto"/>
        <w:right w:val="none" w:sz="0" w:space="0" w:color="auto"/>
      </w:divBdr>
      <w:divsChild>
        <w:div w:id="665591828">
          <w:marLeft w:val="0"/>
          <w:marRight w:val="0"/>
          <w:marTop w:val="0"/>
          <w:marBottom w:val="0"/>
          <w:divBdr>
            <w:top w:val="none" w:sz="0" w:space="0" w:color="auto"/>
            <w:left w:val="none" w:sz="0" w:space="0" w:color="auto"/>
            <w:bottom w:val="none" w:sz="0" w:space="0" w:color="auto"/>
            <w:right w:val="none" w:sz="0" w:space="0" w:color="auto"/>
          </w:divBdr>
          <w:divsChild>
            <w:div w:id="83188640">
              <w:marLeft w:val="0"/>
              <w:marRight w:val="0"/>
              <w:marTop w:val="0"/>
              <w:marBottom w:val="0"/>
              <w:divBdr>
                <w:top w:val="none" w:sz="0" w:space="0" w:color="auto"/>
                <w:left w:val="none" w:sz="0" w:space="0" w:color="auto"/>
                <w:bottom w:val="none" w:sz="0" w:space="0" w:color="auto"/>
                <w:right w:val="none" w:sz="0" w:space="0" w:color="auto"/>
              </w:divBdr>
            </w:div>
          </w:divsChild>
        </w:div>
        <w:div w:id="716319914">
          <w:marLeft w:val="0"/>
          <w:marRight w:val="0"/>
          <w:marTop w:val="0"/>
          <w:marBottom w:val="0"/>
          <w:divBdr>
            <w:top w:val="none" w:sz="0" w:space="0" w:color="auto"/>
            <w:left w:val="none" w:sz="0" w:space="0" w:color="auto"/>
            <w:bottom w:val="none" w:sz="0" w:space="0" w:color="auto"/>
            <w:right w:val="none" w:sz="0" w:space="0" w:color="auto"/>
          </w:divBdr>
        </w:div>
      </w:divsChild>
    </w:div>
    <w:div w:id="72435395">
      <w:bodyDiv w:val="1"/>
      <w:marLeft w:val="0"/>
      <w:marRight w:val="0"/>
      <w:marTop w:val="0"/>
      <w:marBottom w:val="0"/>
      <w:divBdr>
        <w:top w:val="none" w:sz="0" w:space="0" w:color="auto"/>
        <w:left w:val="none" w:sz="0" w:space="0" w:color="auto"/>
        <w:bottom w:val="none" w:sz="0" w:space="0" w:color="auto"/>
        <w:right w:val="none" w:sz="0" w:space="0" w:color="auto"/>
      </w:divBdr>
      <w:divsChild>
        <w:div w:id="697121843">
          <w:marLeft w:val="0"/>
          <w:marRight w:val="0"/>
          <w:marTop w:val="0"/>
          <w:marBottom w:val="0"/>
          <w:divBdr>
            <w:top w:val="none" w:sz="0" w:space="0" w:color="auto"/>
            <w:left w:val="none" w:sz="0" w:space="0" w:color="auto"/>
            <w:bottom w:val="none" w:sz="0" w:space="0" w:color="auto"/>
            <w:right w:val="none" w:sz="0" w:space="0" w:color="auto"/>
          </w:divBdr>
        </w:div>
        <w:div w:id="874077288">
          <w:marLeft w:val="0"/>
          <w:marRight w:val="0"/>
          <w:marTop w:val="0"/>
          <w:marBottom w:val="0"/>
          <w:divBdr>
            <w:top w:val="none" w:sz="0" w:space="0" w:color="auto"/>
            <w:left w:val="none" w:sz="0" w:space="0" w:color="auto"/>
            <w:bottom w:val="none" w:sz="0" w:space="0" w:color="auto"/>
            <w:right w:val="none" w:sz="0" w:space="0" w:color="auto"/>
          </w:divBdr>
          <w:divsChild>
            <w:div w:id="194800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0228">
      <w:bodyDiv w:val="1"/>
      <w:marLeft w:val="0"/>
      <w:marRight w:val="0"/>
      <w:marTop w:val="0"/>
      <w:marBottom w:val="0"/>
      <w:divBdr>
        <w:top w:val="none" w:sz="0" w:space="0" w:color="auto"/>
        <w:left w:val="none" w:sz="0" w:space="0" w:color="auto"/>
        <w:bottom w:val="none" w:sz="0" w:space="0" w:color="auto"/>
        <w:right w:val="none" w:sz="0" w:space="0" w:color="auto"/>
      </w:divBdr>
      <w:divsChild>
        <w:div w:id="1288195086">
          <w:marLeft w:val="0"/>
          <w:marRight w:val="0"/>
          <w:marTop w:val="0"/>
          <w:marBottom w:val="0"/>
          <w:divBdr>
            <w:top w:val="none" w:sz="0" w:space="0" w:color="auto"/>
            <w:left w:val="none" w:sz="0" w:space="0" w:color="auto"/>
            <w:bottom w:val="none" w:sz="0" w:space="0" w:color="auto"/>
            <w:right w:val="none" w:sz="0" w:space="0" w:color="auto"/>
          </w:divBdr>
          <w:divsChild>
            <w:div w:id="179856843">
              <w:marLeft w:val="0"/>
              <w:marRight w:val="0"/>
              <w:marTop w:val="0"/>
              <w:marBottom w:val="0"/>
              <w:divBdr>
                <w:top w:val="none" w:sz="0" w:space="0" w:color="auto"/>
                <w:left w:val="none" w:sz="0" w:space="0" w:color="auto"/>
                <w:bottom w:val="none" w:sz="0" w:space="0" w:color="auto"/>
                <w:right w:val="none" w:sz="0" w:space="0" w:color="auto"/>
              </w:divBdr>
            </w:div>
          </w:divsChild>
        </w:div>
        <w:div w:id="1290163059">
          <w:marLeft w:val="0"/>
          <w:marRight w:val="0"/>
          <w:marTop w:val="0"/>
          <w:marBottom w:val="0"/>
          <w:divBdr>
            <w:top w:val="none" w:sz="0" w:space="0" w:color="auto"/>
            <w:left w:val="none" w:sz="0" w:space="0" w:color="auto"/>
            <w:bottom w:val="none" w:sz="0" w:space="0" w:color="auto"/>
            <w:right w:val="none" w:sz="0" w:space="0" w:color="auto"/>
          </w:divBdr>
        </w:div>
      </w:divsChild>
    </w:div>
    <w:div w:id="82384812">
      <w:bodyDiv w:val="1"/>
      <w:marLeft w:val="0"/>
      <w:marRight w:val="0"/>
      <w:marTop w:val="0"/>
      <w:marBottom w:val="0"/>
      <w:divBdr>
        <w:top w:val="none" w:sz="0" w:space="0" w:color="auto"/>
        <w:left w:val="none" w:sz="0" w:space="0" w:color="auto"/>
        <w:bottom w:val="none" w:sz="0" w:space="0" w:color="auto"/>
        <w:right w:val="none" w:sz="0" w:space="0" w:color="auto"/>
      </w:divBdr>
      <w:divsChild>
        <w:div w:id="1434134147">
          <w:marLeft w:val="0"/>
          <w:marRight w:val="0"/>
          <w:marTop w:val="0"/>
          <w:marBottom w:val="0"/>
          <w:divBdr>
            <w:top w:val="none" w:sz="0" w:space="0" w:color="auto"/>
            <w:left w:val="none" w:sz="0" w:space="0" w:color="auto"/>
            <w:bottom w:val="none" w:sz="0" w:space="0" w:color="auto"/>
            <w:right w:val="none" w:sz="0" w:space="0" w:color="auto"/>
          </w:divBdr>
          <w:divsChild>
            <w:div w:id="1167018185">
              <w:marLeft w:val="0"/>
              <w:marRight w:val="0"/>
              <w:marTop w:val="0"/>
              <w:marBottom w:val="0"/>
              <w:divBdr>
                <w:top w:val="none" w:sz="0" w:space="0" w:color="auto"/>
                <w:left w:val="none" w:sz="0" w:space="0" w:color="auto"/>
                <w:bottom w:val="none" w:sz="0" w:space="0" w:color="auto"/>
                <w:right w:val="none" w:sz="0" w:space="0" w:color="auto"/>
              </w:divBdr>
            </w:div>
          </w:divsChild>
        </w:div>
        <w:div w:id="2040398928">
          <w:marLeft w:val="0"/>
          <w:marRight w:val="0"/>
          <w:marTop w:val="0"/>
          <w:marBottom w:val="0"/>
          <w:divBdr>
            <w:top w:val="none" w:sz="0" w:space="0" w:color="auto"/>
            <w:left w:val="none" w:sz="0" w:space="0" w:color="auto"/>
            <w:bottom w:val="none" w:sz="0" w:space="0" w:color="auto"/>
            <w:right w:val="none" w:sz="0" w:space="0" w:color="auto"/>
          </w:divBdr>
        </w:div>
      </w:divsChild>
    </w:div>
    <w:div w:id="86466060">
      <w:bodyDiv w:val="1"/>
      <w:marLeft w:val="0"/>
      <w:marRight w:val="0"/>
      <w:marTop w:val="0"/>
      <w:marBottom w:val="0"/>
      <w:divBdr>
        <w:top w:val="none" w:sz="0" w:space="0" w:color="auto"/>
        <w:left w:val="none" w:sz="0" w:space="0" w:color="auto"/>
        <w:bottom w:val="none" w:sz="0" w:space="0" w:color="auto"/>
        <w:right w:val="none" w:sz="0" w:space="0" w:color="auto"/>
      </w:divBdr>
    </w:div>
    <w:div w:id="92014243">
      <w:bodyDiv w:val="1"/>
      <w:marLeft w:val="0"/>
      <w:marRight w:val="0"/>
      <w:marTop w:val="0"/>
      <w:marBottom w:val="0"/>
      <w:divBdr>
        <w:top w:val="none" w:sz="0" w:space="0" w:color="auto"/>
        <w:left w:val="none" w:sz="0" w:space="0" w:color="auto"/>
        <w:bottom w:val="none" w:sz="0" w:space="0" w:color="auto"/>
        <w:right w:val="none" w:sz="0" w:space="0" w:color="auto"/>
      </w:divBdr>
      <w:divsChild>
        <w:div w:id="1431925293">
          <w:marLeft w:val="0"/>
          <w:marRight w:val="0"/>
          <w:marTop w:val="0"/>
          <w:marBottom w:val="0"/>
          <w:divBdr>
            <w:top w:val="none" w:sz="0" w:space="0" w:color="auto"/>
            <w:left w:val="none" w:sz="0" w:space="0" w:color="auto"/>
            <w:bottom w:val="none" w:sz="0" w:space="0" w:color="auto"/>
            <w:right w:val="none" w:sz="0" w:space="0" w:color="auto"/>
          </w:divBdr>
          <w:divsChild>
            <w:div w:id="1280338914">
              <w:marLeft w:val="0"/>
              <w:marRight w:val="0"/>
              <w:marTop w:val="0"/>
              <w:marBottom w:val="0"/>
              <w:divBdr>
                <w:top w:val="none" w:sz="0" w:space="0" w:color="auto"/>
                <w:left w:val="none" w:sz="0" w:space="0" w:color="auto"/>
                <w:bottom w:val="none" w:sz="0" w:space="0" w:color="auto"/>
                <w:right w:val="none" w:sz="0" w:space="0" w:color="auto"/>
              </w:divBdr>
            </w:div>
          </w:divsChild>
        </w:div>
        <w:div w:id="1579515322">
          <w:marLeft w:val="0"/>
          <w:marRight w:val="0"/>
          <w:marTop w:val="0"/>
          <w:marBottom w:val="0"/>
          <w:divBdr>
            <w:top w:val="none" w:sz="0" w:space="0" w:color="auto"/>
            <w:left w:val="none" w:sz="0" w:space="0" w:color="auto"/>
            <w:bottom w:val="none" w:sz="0" w:space="0" w:color="auto"/>
            <w:right w:val="none" w:sz="0" w:space="0" w:color="auto"/>
          </w:divBdr>
        </w:div>
      </w:divsChild>
    </w:div>
    <w:div w:id="93670175">
      <w:bodyDiv w:val="1"/>
      <w:marLeft w:val="0"/>
      <w:marRight w:val="0"/>
      <w:marTop w:val="0"/>
      <w:marBottom w:val="0"/>
      <w:divBdr>
        <w:top w:val="none" w:sz="0" w:space="0" w:color="auto"/>
        <w:left w:val="none" w:sz="0" w:space="0" w:color="auto"/>
        <w:bottom w:val="none" w:sz="0" w:space="0" w:color="auto"/>
        <w:right w:val="none" w:sz="0" w:space="0" w:color="auto"/>
      </w:divBdr>
      <w:divsChild>
        <w:div w:id="583105675">
          <w:marLeft w:val="0"/>
          <w:marRight w:val="0"/>
          <w:marTop w:val="0"/>
          <w:marBottom w:val="0"/>
          <w:divBdr>
            <w:top w:val="none" w:sz="0" w:space="0" w:color="auto"/>
            <w:left w:val="none" w:sz="0" w:space="0" w:color="auto"/>
            <w:bottom w:val="none" w:sz="0" w:space="0" w:color="auto"/>
            <w:right w:val="none" w:sz="0" w:space="0" w:color="auto"/>
          </w:divBdr>
        </w:div>
        <w:div w:id="2019892377">
          <w:marLeft w:val="0"/>
          <w:marRight w:val="0"/>
          <w:marTop w:val="0"/>
          <w:marBottom w:val="0"/>
          <w:divBdr>
            <w:top w:val="none" w:sz="0" w:space="0" w:color="auto"/>
            <w:left w:val="none" w:sz="0" w:space="0" w:color="auto"/>
            <w:bottom w:val="none" w:sz="0" w:space="0" w:color="auto"/>
            <w:right w:val="none" w:sz="0" w:space="0" w:color="auto"/>
          </w:divBdr>
          <w:divsChild>
            <w:div w:id="18416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5915">
      <w:bodyDiv w:val="1"/>
      <w:marLeft w:val="0"/>
      <w:marRight w:val="0"/>
      <w:marTop w:val="0"/>
      <w:marBottom w:val="0"/>
      <w:divBdr>
        <w:top w:val="none" w:sz="0" w:space="0" w:color="auto"/>
        <w:left w:val="none" w:sz="0" w:space="0" w:color="auto"/>
        <w:bottom w:val="none" w:sz="0" w:space="0" w:color="auto"/>
        <w:right w:val="none" w:sz="0" w:space="0" w:color="auto"/>
      </w:divBdr>
    </w:div>
    <w:div w:id="102313609">
      <w:bodyDiv w:val="1"/>
      <w:marLeft w:val="0"/>
      <w:marRight w:val="0"/>
      <w:marTop w:val="0"/>
      <w:marBottom w:val="0"/>
      <w:divBdr>
        <w:top w:val="none" w:sz="0" w:space="0" w:color="auto"/>
        <w:left w:val="none" w:sz="0" w:space="0" w:color="auto"/>
        <w:bottom w:val="none" w:sz="0" w:space="0" w:color="auto"/>
        <w:right w:val="none" w:sz="0" w:space="0" w:color="auto"/>
      </w:divBdr>
      <w:divsChild>
        <w:div w:id="780536395">
          <w:marLeft w:val="0"/>
          <w:marRight w:val="0"/>
          <w:marTop w:val="0"/>
          <w:marBottom w:val="0"/>
          <w:divBdr>
            <w:top w:val="none" w:sz="0" w:space="0" w:color="auto"/>
            <w:left w:val="none" w:sz="0" w:space="0" w:color="auto"/>
            <w:bottom w:val="none" w:sz="0" w:space="0" w:color="auto"/>
            <w:right w:val="none" w:sz="0" w:space="0" w:color="auto"/>
          </w:divBdr>
          <w:divsChild>
            <w:div w:id="1834567342">
              <w:marLeft w:val="0"/>
              <w:marRight w:val="0"/>
              <w:marTop w:val="0"/>
              <w:marBottom w:val="0"/>
              <w:divBdr>
                <w:top w:val="none" w:sz="0" w:space="0" w:color="auto"/>
                <w:left w:val="none" w:sz="0" w:space="0" w:color="auto"/>
                <w:bottom w:val="none" w:sz="0" w:space="0" w:color="auto"/>
                <w:right w:val="none" w:sz="0" w:space="0" w:color="auto"/>
              </w:divBdr>
            </w:div>
          </w:divsChild>
        </w:div>
        <w:div w:id="1691222823">
          <w:marLeft w:val="0"/>
          <w:marRight w:val="0"/>
          <w:marTop w:val="0"/>
          <w:marBottom w:val="0"/>
          <w:divBdr>
            <w:top w:val="none" w:sz="0" w:space="0" w:color="auto"/>
            <w:left w:val="none" w:sz="0" w:space="0" w:color="auto"/>
            <w:bottom w:val="none" w:sz="0" w:space="0" w:color="auto"/>
            <w:right w:val="none" w:sz="0" w:space="0" w:color="auto"/>
          </w:divBdr>
        </w:div>
      </w:divsChild>
    </w:div>
    <w:div w:id="109208067">
      <w:bodyDiv w:val="1"/>
      <w:marLeft w:val="0"/>
      <w:marRight w:val="0"/>
      <w:marTop w:val="0"/>
      <w:marBottom w:val="0"/>
      <w:divBdr>
        <w:top w:val="none" w:sz="0" w:space="0" w:color="auto"/>
        <w:left w:val="none" w:sz="0" w:space="0" w:color="auto"/>
        <w:bottom w:val="none" w:sz="0" w:space="0" w:color="auto"/>
        <w:right w:val="none" w:sz="0" w:space="0" w:color="auto"/>
      </w:divBdr>
      <w:divsChild>
        <w:div w:id="1572961159">
          <w:marLeft w:val="0"/>
          <w:marRight w:val="0"/>
          <w:marTop w:val="0"/>
          <w:marBottom w:val="0"/>
          <w:divBdr>
            <w:top w:val="none" w:sz="0" w:space="0" w:color="auto"/>
            <w:left w:val="none" w:sz="0" w:space="0" w:color="auto"/>
            <w:bottom w:val="none" w:sz="0" w:space="0" w:color="auto"/>
            <w:right w:val="none" w:sz="0" w:space="0" w:color="auto"/>
          </w:divBdr>
          <w:divsChild>
            <w:div w:id="204684497">
              <w:marLeft w:val="0"/>
              <w:marRight w:val="0"/>
              <w:marTop w:val="0"/>
              <w:marBottom w:val="450"/>
              <w:divBdr>
                <w:top w:val="none" w:sz="0" w:space="0" w:color="auto"/>
                <w:left w:val="none" w:sz="0" w:space="0" w:color="auto"/>
                <w:bottom w:val="none" w:sz="0" w:space="0" w:color="auto"/>
                <w:right w:val="none" w:sz="0" w:space="0" w:color="auto"/>
              </w:divBdr>
              <w:divsChild>
                <w:div w:id="1852799148">
                  <w:marLeft w:val="0"/>
                  <w:marRight w:val="0"/>
                  <w:marTop w:val="0"/>
                  <w:marBottom w:val="0"/>
                  <w:divBdr>
                    <w:top w:val="none" w:sz="0" w:space="0" w:color="auto"/>
                    <w:left w:val="none" w:sz="0" w:space="0" w:color="auto"/>
                    <w:bottom w:val="none" w:sz="0" w:space="0" w:color="auto"/>
                    <w:right w:val="none" w:sz="0" w:space="0" w:color="auto"/>
                  </w:divBdr>
                </w:div>
                <w:div w:id="1956867796">
                  <w:marLeft w:val="0"/>
                  <w:marRight w:val="0"/>
                  <w:marTop w:val="0"/>
                  <w:marBottom w:val="0"/>
                  <w:divBdr>
                    <w:top w:val="none" w:sz="0" w:space="0" w:color="auto"/>
                    <w:left w:val="none" w:sz="0" w:space="0" w:color="auto"/>
                    <w:bottom w:val="none" w:sz="0" w:space="0" w:color="auto"/>
                    <w:right w:val="none" w:sz="0" w:space="0" w:color="auto"/>
                  </w:divBdr>
                  <w:divsChild>
                    <w:div w:id="90880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140417">
              <w:marLeft w:val="0"/>
              <w:marRight w:val="0"/>
              <w:marTop w:val="0"/>
              <w:marBottom w:val="450"/>
              <w:divBdr>
                <w:top w:val="none" w:sz="0" w:space="0" w:color="auto"/>
                <w:left w:val="none" w:sz="0" w:space="0" w:color="auto"/>
                <w:bottom w:val="none" w:sz="0" w:space="0" w:color="auto"/>
                <w:right w:val="none" w:sz="0" w:space="0" w:color="auto"/>
              </w:divBdr>
              <w:divsChild>
                <w:div w:id="1070272036">
                  <w:marLeft w:val="0"/>
                  <w:marRight w:val="0"/>
                  <w:marTop w:val="0"/>
                  <w:marBottom w:val="0"/>
                  <w:divBdr>
                    <w:top w:val="none" w:sz="0" w:space="0" w:color="auto"/>
                    <w:left w:val="none" w:sz="0" w:space="0" w:color="auto"/>
                    <w:bottom w:val="none" w:sz="0" w:space="0" w:color="auto"/>
                    <w:right w:val="none" w:sz="0" w:space="0" w:color="auto"/>
                  </w:divBdr>
                  <w:divsChild>
                    <w:div w:id="995843457">
                      <w:marLeft w:val="0"/>
                      <w:marRight w:val="0"/>
                      <w:marTop w:val="0"/>
                      <w:marBottom w:val="0"/>
                      <w:divBdr>
                        <w:top w:val="none" w:sz="0" w:space="0" w:color="auto"/>
                        <w:left w:val="none" w:sz="0" w:space="0" w:color="auto"/>
                        <w:bottom w:val="none" w:sz="0" w:space="0" w:color="auto"/>
                        <w:right w:val="none" w:sz="0" w:space="0" w:color="auto"/>
                      </w:divBdr>
                    </w:div>
                  </w:divsChild>
                </w:div>
                <w:div w:id="1955594721">
                  <w:marLeft w:val="0"/>
                  <w:marRight w:val="0"/>
                  <w:marTop w:val="0"/>
                  <w:marBottom w:val="0"/>
                  <w:divBdr>
                    <w:top w:val="none" w:sz="0" w:space="0" w:color="auto"/>
                    <w:left w:val="none" w:sz="0" w:space="0" w:color="auto"/>
                    <w:bottom w:val="none" w:sz="0" w:space="0" w:color="auto"/>
                    <w:right w:val="none" w:sz="0" w:space="0" w:color="auto"/>
                  </w:divBdr>
                </w:div>
              </w:divsChild>
            </w:div>
            <w:div w:id="851574839">
              <w:marLeft w:val="0"/>
              <w:marRight w:val="0"/>
              <w:marTop w:val="0"/>
              <w:marBottom w:val="450"/>
              <w:divBdr>
                <w:top w:val="none" w:sz="0" w:space="0" w:color="auto"/>
                <w:left w:val="none" w:sz="0" w:space="0" w:color="auto"/>
                <w:bottom w:val="none" w:sz="0" w:space="0" w:color="auto"/>
                <w:right w:val="none" w:sz="0" w:space="0" w:color="auto"/>
              </w:divBdr>
              <w:divsChild>
                <w:div w:id="208760947">
                  <w:marLeft w:val="0"/>
                  <w:marRight w:val="0"/>
                  <w:marTop w:val="0"/>
                  <w:marBottom w:val="0"/>
                  <w:divBdr>
                    <w:top w:val="none" w:sz="0" w:space="0" w:color="auto"/>
                    <w:left w:val="none" w:sz="0" w:space="0" w:color="auto"/>
                    <w:bottom w:val="none" w:sz="0" w:space="0" w:color="auto"/>
                    <w:right w:val="none" w:sz="0" w:space="0" w:color="auto"/>
                  </w:divBdr>
                  <w:divsChild>
                    <w:div w:id="1790590147">
                      <w:marLeft w:val="0"/>
                      <w:marRight w:val="0"/>
                      <w:marTop w:val="0"/>
                      <w:marBottom w:val="0"/>
                      <w:divBdr>
                        <w:top w:val="none" w:sz="0" w:space="0" w:color="auto"/>
                        <w:left w:val="none" w:sz="0" w:space="0" w:color="auto"/>
                        <w:bottom w:val="none" w:sz="0" w:space="0" w:color="auto"/>
                        <w:right w:val="none" w:sz="0" w:space="0" w:color="auto"/>
                      </w:divBdr>
                    </w:div>
                  </w:divsChild>
                </w:div>
                <w:div w:id="518663819">
                  <w:marLeft w:val="0"/>
                  <w:marRight w:val="0"/>
                  <w:marTop w:val="0"/>
                  <w:marBottom w:val="0"/>
                  <w:divBdr>
                    <w:top w:val="none" w:sz="0" w:space="0" w:color="auto"/>
                    <w:left w:val="none" w:sz="0" w:space="0" w:color="auto"/>
                    <w:bottom w:val="none" w:sz="0" w:space="0" w:color="auto"/>
                    <w:right w:val="none" w:sz="0" w:space="0" w:color="auto"/>
                  </w:divBdr>
                </w:div>
              </w:divsChild>
            </w:div>
            <w:div w:id="1977954544">
              <w:marLeft w:val="0"/>
              <w:marRight w:val="0"/>
              <w:marTop w:val="0"/>
              <w:marBottom w:val="450"/>
              <w:divBdr>
                <w:top w:val="none" w:sz="0" w:space="0" w:color="auto"/>
                <w:left w:val="none" w:sz="0" w:space="0" w:color="auto"/>
                <w:bottom w:val="none" w:sz="0" w:space="0" w:color="auto"/>
                <w:right w:val="none" w:sz="0" w:space="0" w:color="auto"/>
              </w:divBdr>
              <w:divsChild>
                <w:div w:id="131096821">
                  <w:marLeft w:val="0"/>
                  <w:marRight w:val="0"/>
                  <w:marTop w:val="0"/>
                  <w:marBottom w:val="0"/>
                  <w:divBdr>
                    <w:top w:val="none" w:sz="0" w:space="0" w:color="auto"/>
                    <w:left w:val="none" w:sz="0" w:space="0" w:color="auto"/>
                    <w:bottom w:val="none" w:sz="0" w:space="0" w:color="auto"/>
                    <w:right w:val="none" w:sz="0" w:space="0" w:color="auto"/>
                  </w:divBdr>
                  <w:divsChild>
                    <w:div w:id="1964998582">
                      <w:marLeft w:val="0"/>
                      <w:marRight w:val="0"/>
                      <w:marTop w:val="0"/>
                      <w:marBottom w:val="0"/>
                      <w:divBdr>
                        <w:top w:val="none" w:sz="0" w:space="0" w:color="auto"/>
                        <w:left w:val="none" w:sz="0" w:space="0" w:color="auto"/>
                        <w:bottom w:val="none" w:sz="0" w:space="0" w:color="auto"/>
                        <w:right w:val="none" w:sz="0" w:space="0" w:color="auto"/>
                      </w:divBdr>
                    </w:div>
                  </w:divsChild>
                </w:div>
                <w:div w:id="88429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0275">
      <w:bodyDiv w:val="1"/>
      <w:marLeft w:val="0"/>
      <w:marRight w:val="0"/>
      <w:marTop w:val="0"/>
      <w:marBottom w:val="0"/>
      <w:divBdr>
        <w:top w:val="none" w:sz="0" w:space="0" w:color="auto"/>
        <w:left w:val="none" w:sz="0" w:space="0" w:color="auto"/>
        <w:bottom w:val="none" w:sz="0" w:space="0" w:color="auto"/>
        <w:right w:val="none" w:sz="0" w:space="0" w:color="auto"/>
      </w:divBdr>
      <w:divsChild>
        <w:div w:id="598679495">
          <w:marLeft w:val="0"/>
          <w:marRight w:val="0"/>
          <w:marTop w:val="0"/>
          <w:marBottom w:val="0"/>
          <w:divBdr>
            <w:top w:val="none" w:sz="0" w:space="0" w:color="auto"/>
            <w:left w:val="none" w:sz="0" w:space="0" w:color="auto"/>
            <w:bottom w:val="none" w:sz="0" w:space="0" w:color="auto"/>
            <w:right w:val="none" w:sz="0" w:space="0" w:color="auto"/>
          </w:divBdr>
          <w:divsChild>
            <w:div w:id="1410274880">
              <w:marLeft w:val="0"/>
              <w:marRight w:val="0"/>
              <w:marTop w:val="0"/>
              <w:marBottom w:val="0"/>
              <w:divBdr>
                <w:top w:val="none" w:sz="0" w:space="0" w:color="auto"/>
                <w:left w:val="none" w:sz="0" w:space="0" w:color="auto"/>
                <w:bottom w:val="none" w:sz="0" w:space="0" w:color="auto"/>
                <w:right w:val="none" w:sz="0" w:space="0" w:color="auto"/>
              </w:divBdr>
            </w:div>
          </w:divsChild>
        </w:div>
        <w:div w:id="840699685">
          <w:marLeft w:val="0"/>
          <w:marRight w:val="0"/>
          <w:marTop w:val="0"/>
          <w:marBottom w:val="0"/>
          <w:divBdr>
            <w:top w:val="none" w:sz="0" w:space="0" w:color="auto"/>
            <w:left w:val="none" w:sz="0" w:space="0" w:color="auto"/>
            <w:bottom w:val="none" w:sz="0" w:space="0" w:color="auto"/>
            <w:right w:val="none" w:sz="0" w:space="0" w:color="auto"/>
          </w:divBdr>
        </w:div>
      </w:divsChild>
    </w:div>
    <w:div w:id="139277562">
      <w:bodyDiv w:val="1"/>
      <w:marLeft w:val="0"/>
      <w:marRight w:val="0"/>
      <w:marTop w:val="0"/>
      <w:marBottom w:val="0"/>
      <w:divBdr>
        <w:top w:val="none" w:sz="0" w:space="0" w:color="auto"/>
        <w:left w:val="none" w:sz="0" w:space="0" w:color="auto"/>
        <w:bottom w:val="none" w:sz="0" w:space="0" w:color="auto"/>
        <w:right w:val="none" w:sz="0" w:space="0" w:color="auto"/>
      </w:divBdr>
    </w:div>
    <w:div w:id="139735332">
      <w:bodyDiv w:val="1"/>
      <w:marLeft w:val="0"/>
      <w:marRight w:val="0"/>
      <w:marTop w:val="0"/>
      <w:marBottom w:val="0"/>
      <w:divBdr>
        <w:top w:val="none" w:sz="0" w:space="0" w:color="auto"/>
        <w:left w:val="none" w:sz="0" w:space="0" w:color="auto"/>
        <w:bottom w:val="none" w:sz="0" w:space="0" w:color="auto"/>
        <w:right w:val="none" w:sz="0" w:space="0" w:color="auto"/>
      </w:divBdr>
    </w:div>
    <w:div w:id="151216957">
      <w:bodyDiv w:val="1"/>
      <w:marLeft w:val="0"/>
      <w:marRight w:val="0"/>
      <w:marTop w:val="0"/>
      <w:marBottom w:val="0"/>
      <w:divBdr>
        <w:top w:val="none" w:sz="0" w:space="0" w:color="auto"/>
        <w:left w:val="none" w:sz="0" w:space="0" w:color="auto"/>
        <w:bottom w:val="none" w:sz="0" w:space="0" w:color="auto"/>
        <w:right w:val="none" w:sz="0" w:space="0" w:color="auto"/>
      </w:divBdr>
      <w:divsChild>
        <w:div w:id="232547632">
          <w:marLeft w:val="0"/>
          <w:marRight w:val="0"/>
          <w:marTop w:val="0"/>
          <w:marBottom w:val="0"/>
          <w:divBdr>
            <w:top w:val="none" w:sz="0" w:space="0" w:color="auto"/>
            <w:left w:val="none" w:sz="0" w:space="0" w:color="auto"/>
            <w:bottom w:val="none" w:sz="0" w:space="0" w:color="auto"/>
            <w:right w:val="none" w:sz="0" w:space="0" w:color="auto"/>
          </w:divBdr>
        </w:div>
        <w:div w:id="1953629278">
          <w:marLeft w:val="0"/>
          <w:marRight w:val="0"/>
          <w:marTop w:val="0"/>
          <w:marBottom w:val="0"/>
          <w:divBdr>
            <w:top w:val="none" w:sz="0" w:space="0" w:color="auto"/>
            <w:left w:val="none" w:sz="0" w:space="0" w:color="auto"/>
            <w:bottom w:val="none" w:sz="0" w:space="0" w:color="auto"/>
            <w:right w:val="none" w:sz="0" w:space="0" w:color="auto"/>
          </w:divBdr>
          <w:divsChild>
            <w:div w:id="12925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20914">
      <w:bodyDiv w:val="1"/>
      <w:marLeft w:val="0"/>
      <w:marRight w:val="0"/>
      <w:marTop w:val="0"/>
      <w:marBottom w:val="0"/>
      <w:divBdr>
        <w:top w:val="none" w:sz="0" w:space="0" w:color="auto"/>
        <w:left w:val="none" w:sz="0" w:space="0" w:color="auto"/>
        <w:bottom w:val="none" w:sz="0" w:space="0" w:color="auto"/>
        <w:right w:val="none" w:sz="0" w:space="0" w:color="auto"/>
      </w:divBdr>
    </w:div>
    <w:div w:id="167715817">
      <w:bodyDiv w:val="1"/>
      <w:marLeft w:val="0"/>
      <w:marRight w:val="0"/>
      <w:marTop w:val="0"/>
      <w:marBottom w:val="0"/>
      <w:divBdr>
        <w:top w:val="none" w:sz="0" w:space="0" w:color="auto"/>
        <w:left w:val="none" w:sz="0" w:space="0" w:color="auto"/>
        <w:bottom w:val="none" w:sz="0" w:space="0" w:color="auto"/>
        <w:right w:val="none" w:sz="0" w:space="0" w:color="auto"/>
      </w:divBdr>
      <w:divsChild>
        <w:div w:id="1090271550">
          <w:marLeft w:val="0"/>
          <w:marRight w:val="0"/>
          <w:marTop w:val="0"/>
          <w:marBottom w:val="0"/>
          <w:divBdr>
            <w:top w:val="none" w:sz="0" w:space="0" w:color="auto"/>
            <w:left w:val="none" w:sz="0" w:space="0" w:color="auto"/>
            <w:bottom w:val="none" w:sz="0" w:space="0" w:color="auto"/>
            <w:right w:val="none" w:sz="0" w:space="0" w:color="auto"/>
          </w:divBdr>
        </w:div>
        <w:div w:id="1391266728">
          <w:marLeft w:val="0"/>
          <w:marRight w:val="0"/>
          <w:marTop w:val="0"/>
          <w:marBottom w:val="0"/>
          <w:divBdr>
            <w:top w:val="none" w:sz="0" w:space="0" w:color="auto"/>
            <w:left w:val="none" w:sz="0" w:space="0" w:color="auto"/>
            <w:bottom w:val="none" w:sz="0" w:space="0" w:color="auto"/>
            <w:right w:val="none" w:sz="0" w:space="0" w:color="auto"/>
          </w:divBdr>
          <w:divsChild>
            <w:div w:id="177327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6043">
      <w:bodyDiv w:val="1"/>
      <w:marLeft w:val="0"/>
      <w:marRight w:val="0"/>
      <w:marTop w:val="0"/>
      <w:marBottom w:val="0"/>
      <w:divBdr>
        <w:top w:val="none" w:sz="0" w:space="0" w:color="auto"/>
        <w:left w:val="none" w:sz="0" w:space="0" w:color="auto"/>
        <w:bottom w:val="none" w:sz="0" w:space="0" w:color="auto"/>
        <w:right w:val="none" w:sz="0" w:space="0" w:color="auto"/>
      </w:divBdr>
    </w:div>
    <w:div w:id="181600298">
      <w:bodyDiv w:val="1"/>
      <w:marLeft w:val="0"/>
      <w:marRight w:val="0"/>
      <w:marTop w:val="0"/>
      <w:marBottom w:val="0"/>
      <w:divBdr>
        <w:top w:val="none" w:sz="0" w:space="0" w:color="auto"/>
        <w:left w:val="none" w:sz="0" w:space="0" w:color="auto"/>
        <w:bottom w:val="none" w:sz="0" w:space="0" w:color="auto"/>
        <w:right w:val="none" w:sz="0" w:space="0" w:color="auto"/>
      </w:divBdr>
      <w:divsChild>
        <w:div w:id="241185125">
          <w:marLeft w:val="0"/>
          <w:marRight w:val="0"/>
          <w:marTop w:val="0"/>
          <w:marBottom w:val="0"/>
          <w:divBdr>
            <w:top w:val="none" w:sz="0" w:space="0" w:color="auto"/>
            <w:left w:val="none" w:sz="0" w:space="0" w:color="auto"/>
            <w:bottom w:val="none" w:sz="0" w:space="0" w:color="auto"/>
            <w:right w:val="none" w:sz="0" w:space="0" w:color="auto"/>
          </w:divBdr>
        </w:div>
        <w:div w:id="1169953053">
          <w:marLeft w:val="0"/>
          <w:marRight w:val="0"/>
          <w:marTop w:val="0"/>
          <w:marBottom w:val="0"/>
          <w:divBdr>
            <w:top w:val="none" w:sz="0" w:space="0" w:color="auto"/>
            <w:left w:val="none" w:sz="0" w:space="0" w:color="auto"/>
            <w:bottom w:val="none" w:sz="0" w:space="0" w:color="auto"/>
            <w:right w:val="none" w:sz="0" w:space="0" w:color="auto"/>
          </w:divBdr>
          <w:divsChild>
            <w:div w:id="146977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25924">
      <w:bodyDiv w:val="1"/>
      <w:marLeft w:val="0"/>
      <w:marRight w:val="0"/>
      <w:marTop w:val="0"/>
      <w:marBottom w:val="0"/>
      <w:divBdr>
        <w:top w:val="none" w:sz="0" w:space="0" w:color="auto"/>
        <w:left w:val="none" w:sz="0" w:space="0" w:color="auto"/>
        <w:bottom w:val="none" w:sz="0" w:space="0" w:color="auto"/>
        <w:right w:val="none" w:sz="0" w:space="0" w:color="auto"/>
      </w:divBdr>
    </w:div>
    <w:div w:id="190270414">
      <w:bodyDiv w:val="1"/>
      <w:marLeft w:val="0"/>
      <w:marRight w:val="0"/>
      <w:marTop w:val="0"/>
      <w:marBottom w:val="0"/>
      <w:divBdr>
        <w:top w:val="none" w:sz="0" w:space="0" w:color="auto"/>
        <w:left w:val="none" w:sz="0" w:space="0" w:color="auto"/>
        <w:bottom w:val="none" w:sz="0" w:space="0" w:color="auto"/>
        <w:right w:val="none" w:sz="0" w:space="0" w:color="auto"/>
      </w:divBdr>
    </w:div>
    <w:div w:id="196627043">
      <w:bodyDiv w:val="1"/>
      <w:marLeft w:val="0"/>
      <w:marRight w:val="0"/>
      <w:marTop w:val="0"/>
      <w:marBottom w:val="0"/>
      <w:divBdr>
        <w:top w:val="none" w:sz="0" w:space="0" w:color="auto"/>
        <w:left w:val="none" w:sz="0" w:space="0" w:color="auto"/>
        <w:bottom w:val="none" w:sz="0" w:space="0" w:color="auto"/>
        <w:right w:val="none" w:sz="0" w:space="0" w:color="auto"/>
      </w:divBdr>
      <w:divsChild>
        <w:div w:id="1223445496">
          <w:marLeft w:val="0"/>
          <w:marRight w:val="0"/>
          <w:marTop w:val="0"/>
          <w:marBottom w:val="0"/>
          <w:divBdr>
            <w:top w:val="none" w:sz="0" w:space="0" w:color="auto"/>
            <w:left w:val="none" w:sz="0" w:space="0" w:color="auto"/>
            <w:bottom w:val="none" w:sz="0" w:space="0" w:color="auto"/>
            <w:right w:val="none" w:sz="0" w:space="0" w:color="auto"/>
          </w:divBdr>
        </w:div>
        <w:div w:id="1393189763">
          <w:marLeft w:val="0"/>
          <w:marRight w:val="0"/>
          <w:marTop w:val="0"/>
          <w:marBottom w:val="0"/>
          <w:divBdr>
            <w:top w:val="none" w:sz="0" w:space="0" w:color="auto"/>
            <w:left w:val="none" w:sz="0" w:space="0" w:color="auto"/>
            <w:bottom w:val="none" w:sz="0" w:space="0" w:color="auto"/>
            <w:right w:val="none" w:sz="0" w:space="0" w:color="auto"/>
          </w:divBdr>
          <w:divsChild>
            <w:div w:id="68124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23802">
      <w:bodyDiv w:val="1"/>
      <w:marLeft w:val="0"/>
      <w:marRight w:val="0"/>
      <w:marTop w:val="0"/>
      <w:marBottom w:val="0"/>
      <w:divBdr>
        <w:top w:val="none" w:sz="0" w:space="0" w:color="auto"/>
        <w:left w:val="none" w:sz="0" w:space="0" w:color="auto"/>
        <w:bottom w:val="none" w:sz="0" w:space="0" w:color="auto"/>
        <w:right w:val="none" w:sz="0" w:space="0" w:color="auto"/>
      </w:divBdr>
      <w:divsChild>
        <w:div w:id="1002783257">
          <w:marLeft w:val="0"/>
          <w:marRight w:val="0"/>
          <w:marTop w:val="0"/>
          <w:marBottom w:val="0"/>
          <w:divBdr>
            <w:top w:val="none" w:sz="0" w:space="0" w:color="auto"/>
            <w:left w:val="none" w:sz="0" w:space="0" w:color="auto"/>
            <w:bottom w:val="none" w:sz="0" w:space="0" w:color="auto"/>
            <w:right w:val="none" w:sz="0" w:space="0" w:color="auto"/>
          </w:divBdr>
          <w:divsChild>
            <w:div w:id="450562324">
              <w:marLeft w:val="0"/>
              <w:marRight w:val="0"/>
              <w:marTop w:val="0"/>
              <w:marBottom w:val="0"/>
              <w:divBdr>
                <w:top w:val="none" w:sz="0" w:space="0" w:color="auto"/>
                <w:left w:val="none" w:sz="0" w:space="0" w:color="auto"/>
                <w:bottom w:val="none" w:sz="0" w:space="0" w:color="auto"/>
                <w:right w:val="none" w:sz="0" w:space="0" w:color="auto"/>
              </w:divBdr>
            </w:div>
          </w:divsChild>
        </w:div>
        <w:div w:id="1507402408">
          <w:marLeft w:val="0"/>
          <w:marRight w:val="0"/>
          <w:marTop w:val="0"/>
          <w:marBottom w:val="0"/>
          <w:divBdr>
            <w:top w:val="none" w:sz="0" w:space="0" w:color="auto"/>
            <w:left w:val="none" w:sz="0" w:space="0" w:color="auto"/>
            <w:bottom w:val="none" w:sz="0" w:space="0" w:color="auto"/>
            <w:right w:val="none" w:sz="0" w:space="0" w:color="auto"/>
          </w:divBdr>
        </w:div>
      </w:divsChild>
    </w:div>
    <w:div w:id="214586260">
      <w:bodyDiv w:val="1"/>
      <w:marLeft w:val="0"/>
      <w:marRight w:val="0"/>
      <w:marTop w:val="0"/>
      <w:marBottom w:val="0"/>
      <w:divBdr>
        <w:top w:val="none" w:sz="0" w:space="0" w:color="auto"/>
        <w:left w:val="none" w:sz="0" w:space="0" w:color="auto"/>
        <w:bottom w:val="none" w:sz="0" w:space="0" w:color="auto"/>
        <w:right w:val="none" w:sz="0" w:space="0" w:color="auto"/>
      </w:divBdr>
      <w:divsChild>
        <w:div w:id="1732968848">
          <w:marLeft w:val="0"/>
          <w:marRight w:val="0"/>
          <w:marTop w:val="0"/>
          <w:marBottom w:val="0"/>
          <w:divBdr>
            <w:top w:val="none" w:sz="0" w:space="0" w:color="auto"/>
            <w:left w:val="none" w:sz="0" w:space="0" w:color="auto"/>
            <w:bottom w:val="none" w:sz="0" w:space="0" w:color="auto"/>
            <w:right w:val="none" w:sz="0" w:space="0" w:color="auto"/>
          </w:divBdr>
        </w:div>
        <w:div w:id="1749961846">
          <w:marLeft w:val="0"/>
          <w:marRight w:val="0"/>
          <w:marTop w:val="0"/>
          <w:marBottom w:val="0"/>
          <w:divBdr>
            <w:top w:val="none" w:sz="0" w:space="0" w:color="auto"/>
            <w:left w:val="none" w:sz="0" w:space="0" w:color="auto"/>
            <w:bottom w:val="none" w:sz="0" w:space="0" w:color="auto"/>
            <w:right w:val="none" w:sz="0" w:space="0" w:color="auto"/>
          </w:divBdr>
          <w:divsChild>
            <w:div w:id="15226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435421">
      <w:bodyDiv w:val="1"/>
      <w:marLeft w:val="0"/>
      <w:marRight w:val="0"/>
      <w:marTop w:val="0"/>
      <w:marBottom w:val="0"/>
      <w:divBdr>
        <w:top w:val="none" w:sz="0" w:space="0" w:color="auto"/>
        <w:left w:val="none" w:sz="0" w:space="0" w:color="auto"/>
        <w:bottom w:val="none" w:sz="0" w:space="0" w:color="auto"/>
        <w:right w:val="none" w:sz="0" w:space="0" w:color="auto"/>
      </w:divBdr>
      <w:divsChild>
        <w:div w:id="434643464">
          <w:marLeft w:val="0"/>
          <w:marRight w:val="0"/>
          <w:marTop w:val="0"/>
          <w:marBottom w:val="0"/>
          <w:divBdr>
            <w:top w:val="none" w:sz="0" w:space="0" w:color="auto"/>
            <w:left w:val="none" w:sz="0" w:space="0" w:color="auto"/>
            <w:bottom w:val="none" w:sz="0" w:space="0" w:color="auto"/>
            <w:right w:val="none" w:sz="0" w:space="0" w:color="auto"/>
          </w:divBdr>
        </w:div>
        <w:div w:id="1459759321">
          <w:marLeft w:val="0"/>
          <w:marRight w:val="0"/>
          <w:marTop w:val="0"/>
          <w:marBottom w:val="0"/>
          <w:divBdr>
            <w:top w:val="none" w:sz="0" w:space="0" w:color="auto"/>
            <w:left w:val="none" w:sz="0" w:space="0" w:color="auto"/>
            <w:bottom w:val="none" w:sz="0" w:space="0" w:color="auto"/>
            <w:right w:val="none" w:sz="0" w:space="0" w:color="auto"/>
          </w:divBdr>
          <w:divsChild>
            <w:div w:id="12104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372715">
      <w:bodyDiv w:val="1"/>
      <w:marLeft w:val="0"/>
      <w:marRight w:val="0"/>
      <w:marTop w:val="0"/>
      <w:marBottom w:val="0"/>
      <w:divBdr>
        <w:top w:val="none" w:sz="0" w:space="0" w:color="auto"/>
        <w:left w:val="none" w:sz="0" w:space="0" w:color="auto"/>
        <w:bottom w:val="none" w:sz="0" w:space="0" w:color="auto"/>
        <w:right w:val="none" w:sz="0" w:space="0" w:color="auto"/>
      </w:divBdr>
      <w:divsChild>
        <w:div w:id="149323575">
          <w:marLeft w:val="0"/>
          <w:marRight w:val="0"/>
          <w:marTop w:val="0"/>
          <w:marBottom w:val="0"/>
          <w:divBdr>
            <w:top w:val="none" w:sz="0" w:space="0" w:color="auto"/>
            <w:left w:val="none" w:sz="0" w:space="0" w:color="auto"/>
            <w:bottom w:val="none" w:sz="0" w:space="0" w:color="auto"/>
            <w:right w:val="none" w:sz="0" w:space="0" w:color="auto"/>
          </w:divBdr>
        </w:div>
        <w:div w:id="1421221096">
          <w:marLeft w:val="0"/>
          <w:marRight w:val="0"/>
          <w:marTop w:val="0"/>
          <w:marBottom w:val="0"/>
          <w:divBdr>
            <w:top w:val="none" w:sz="0" w:space="0" w:color="auto"/>
            <w:left w:val="none" w:sz="0" w:space="0" w:color="auto"/>
            <w:bottom w:val="none" w:sz="0" w:space="0" w:color="auto"/>
            <w:right w:val="none" w:sz="0" w:space="0" w:color="auto"/>
          </w:divBdr>
          <w:divsChild>
            <w:div w:id="163625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3744">
      <w:bodyDiv w:val="1"/>
      <w:marLeft w:val="0"/>
      <w:marRight w:val="0"/>
      <w:marTop w:val="0"/>
      <w:marBottom w:val="0"/>
      <w:divBdr>
        <w:top w:val="none" w:sz="0" w:space="0" w:color="auto"/>
        <w:left w:val="none" w:sz="0" w:space="0" w:color="auto"/>
        <w:bottom w:val="none" w:sz="0" w:space="0" w:color="auto"/>
        <w:right w:val="none" w:sz="0" w:space="0" w:color="auto"/>
      </w:divBdr>
    </w:div>
    <w:div w:id="232815442">
      <w:bodyDiv w:val="1"/>
      <w:marLeft w:val="0"/>
      <w:marRight w:val="0"/>
      <w:marTop w:val="0"/>
      <w:marBottom w:val="0"/>
      <w:divBdr>
        <w:top w:val="none" w:sz="0" w:space="0" w:color="auto"/>
        <w:left w:val="none" w:sz="0" w:space="0" w:color="auto"/>
        <w:bottom w:val="none" w:sz="0" w:space="0" w:color="auto"/>
        <w:right w:val="none" w:sz="0" w:space="0" w:color="auto"/>
      </w:divBdr>
      <w:divsChild>
        <w:div w:id="1109080168">
          <w:marLeft w:val="0"/>
          <w:marRight w:val="0"/>
          <w:marTop w:val="0"/>
          <w:marBottom w:val="0"/>
          <w:divBdr>
            <w:top w:val="none" w:sz="0" w:space="0" w:color="auto"/>
            <w:left w:val="none" w:sz="0" w:space="0" w:color="auto"/>
            <w:bottom w:val="none" w:sz="0" w:space="0" w:color="auto"/>
            <w:right w:val="none" w:sz="0" w:space="0" w:color="auto"/>
          </w:divBdr>
          <w:divsChild>
            <w:div w:id="317226835">
              <w:marLeft w:val="0"/>
              <w:marRight w:val="0"/>
              <w:marTop w:val="0"/>
              <w:marBottom w:val="0"/>
              <w:divBdr>
                <w:top w:val="none" w:sz="0" w:space="0" w:color="auto"/>
                <w:left w:val="none" w:sz="0" w:space="0" w:color="auto"/>
                <w:bottom w:val="none" w:sz="0" w:space="0" w:color="auto"/>
                <w:right w:val="none" w:sz="0" w:space="0" w:color="auto"/>
              </w:divBdr>
            </w:div>
          </w:divsChild>
        </w:div>
        <w:div w:id="1962491338">
          <w:marLeft w:val="0"/>
          <w:marRight w:val="0"/>
          <w:marTop w:val="0"/>
          <w:marBottom w:val="0"/>
          <w:divBdr>
            <w:top w:val="none" w:sz="0" w:space="0" w:color="auto"/>
            <w:left w:val="none" w:sz="0" w:space="0" w:color="auto"/>
            <w:bottom w:val="none" w:sz="0" w:space="0" w:color="auto"/>
            <w:right w:val="none" w:sz="0" w:space="0" w:color="auto"/>
          </w:divBdr>
        </w:div>
      </w:divsChild>
    </w:div>
    <w:div w:id="247350030">
      <w:bodyDiv w:val="1"/>
      <w:marLeft w:val="0"/>
      <w:marRight w:val="0"/>
      <w:marTop w:val="0"/>
      <w:marBottom w:val="0"/>
      <w:divBdr>
        <w:top w:val="none" w:sz="0" w:space="0" w:color="auto"/>
        <w:left w:val="none" w:sz="0" w:space="0" w:color="auto"/>
        <w:bottom w:val="none" w:sz="0" w:space="0" w:color="auto"/>
        <w:right w:val="none" w:sz="0" w:space="0" w:color="auto"/>
      </w:divBdr>
    </w:div>
    <w:div w:id="251358338">
      <w:bodyDiv w:val="1"/>
      <w:marLeft w:val="0"/>
      <w:marRight w:val="0"/>
      <w:marTop w:val="0"/>
      <w:marBottom w:val="0"/>
      <w:divBdr>
        <w:top w:val="none" w:sz="0" w:space="0" w:color="auto"/>
        <w:left w:val="none" w:sz="0" w:space="0" w:color="auto"/>
        <w:bottom w:val="none" w:sz="0" w:space="0" w:color="auto"/>
        <w:right w:val="none" w:sz="0" w:space="0" w:color="auto"/>
      </w:divBdr>
    </w:div>
    <w:div w:id="251478957">
      <w:bodyDiv w:val="1"/>
      <w:marLeft w:val="0"/>
      <w:marRight w:val="0"/>
      <w:marTop w:val="0"/>
      <w:marBottom w:val="0"/>
      <w:divBdr>
        <w:top w:val="none" w:sz="0" w:space="0" w:color="auto"/>
        <w:left w:val="none" w:sz="0" w:space="0" w:color="auto"/>
        <w:bottom w:val="none" w:sz="0" w:space="0" w:color="auto"/>
        <w:right w:val="none" w:sz="0" w:space="0" w:color="auto"/>
      </w:divBdr>
      <w:divsChild>
        <w:div w:id="32773268">
          <w:marLeft w:val="0"/>
          <w:marRight w:val="0"/>
          <w:marTop w:val="0"/>
          <w:marBottom w:val="0"/>
          <w:divBdr>
            <w:top w:val="none" w:sz="0" w:space="0" w:color="auto"/>
            <w:left w:val="none" w:sz="0" w:space="0" w:color="auto"/>
            <w:bottom w:val="none" w:sz="0" w:space="0" w:color="auto"/>
            <w:right w:val="none" w:sz="0" w:space="0" w:color="auto"/>
          </w:divBdr>
        </w:div>
        <w:div w:id="1446534941">
          <w:marLeft w:val="0"/>
          <w:marRight w:val="0"/>
          <w:marTop w:val="0"/>
          <w:marBottom w:val="0"/>
          <w:divBdr>
            <w:top w:val="none" w:sz="0" w:space="0" w:color="auto"/>
            <w:left w:val="none" w:sz="0" w:space="0" w:color="auto"/>
            <w:bottom w:val="none" w:sz="0" w:space="0" w:color="auto"/>
            <w:right w:val="none" w:sz="0" w:space="0" w:color="auto"/>
          </w:divBdr>
          <w:divsChild>
            <w:div w:id="13461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34468">
      <w:bodyDiv w:val="1"/>
      <w:marLeft w:val="0"/>
      <w:marRight w:val="0"/>
      <w:marTop w:val="0"/>
      <w:marBottom w:val="0"/>
      <w:divBdr>
        <w:top w:val="none" w:sz="0" w:space="0" w:color="auto"/>
        <w:left w:val="none" w:sz="0" w:space="0" w:color="auto"/>
        <w:bottom w:val="none" w:sz="0" w:space="0" w:color="auto"/>
        <w:right w:val="none" w:sz="0" w:space="0" w:color="auto"/>
      </w:divBdr>
      <w:divsChild>
        <w:div w:id="1865745492">
          <w:marLeft w:val="0"/>
          <w:marRight w:val="0"/>
          <w:marTop w:val="0"/>
          <w:marBottom w:val="0"/>
          <w:divBdr>
            <w:top w:val="none" w:sz="0" w:space="0" w:color="auto"/>
            <w:left w:val="none" w:sz="0" w:space="0" w:color="auto"/>
            <w:bottom w:val="none" w:sz="0" w:space="0" w:color="auto"/>
            <w:right w:val="none" w:sz="0" w:space="0" w:color="auto"/>
          </w:divBdr>
        </w:div>
        <w:div w:id="2119443955">
          <w:marLeft w:val="0"/>
          <w:marRight w:val="0"/>
          <w:marTop w:val="0"/>
          <w:marBottom w:val="0"/>
          <w:divBdr>
            <w:top w:val="none" w:sz="0" w:space="0" w:color="auto"/>
            <w:left w:val="none" w:sz="0" w:space="0" w:color="auto"/>
            <w:bottom w:val="none" w:sz="0" w:space="0" w:color="auto"/>
            <w:right w:val="none" w:sz="0" w:space="0" w:color="auto"/>
          </w:divBdr>
          <w:divsChild>
            <w:div w:id="164948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453821">
      <w:bodyDiv w:val="1"/>
      <w:marLeft w:val="0"/>
      <w:marRight w:val="0"/>
      <w:marTop w:val="0"/>
      <w:marBottom w:val="0"/>
      <w:divBdr>
        <w:top w:val="none" w:sz="0" w:space="0" w:color="auto"/>
        <w:left w:val="none" w:sz="0" w:space="0" w:color="auto"/>
        <w:bottom w:val="none" w:sz="0" w:space="0" w:color="auto"/>
        <w:right w:val="none" w:sz="0" w:space="0" w:color="auto"/>
      </w:divBdr>
    </w:div>
    <w:div w:id="286156580">
      <w:bodyDiv w:val="1"/>
      <w:marLeft w:val="0"/>
      <w:marRight w:val="0"/>
      <w:marTop w:val="0"/>
      <w:marBottom w:val="0"/>
      <w:divBdr>
        <w:top w:val="none" w:sz="0" w:space="0" w:color="auto"/>
        <w:left w:val="none" w:sz="0" w:space="0" w:color="auto"/>
        <w:bottom w:val="none" w:sz="0" w:space="0" w:color="auto"/>
        <w:right w:val="none" w:sz="0" w:space="0" w:color="auto"/>
      </w:divBdr>
    </w:div>
    <w:div w:id="287858619">
      <w:bodyDiv w:val="1"/>
      <w:marLeft w:val="0"/>
      <w:marRight w:val="0"/>
      <w:marTop w:val="0"/>
      <w:marBottom w:val="0"/>
      <w:divBdr>
        <w:top w:val="none" w:sz="0" w:space="0" w:color="auto"/>
        <w:left w:val="none" w:sz="0" w:space="0" w:color="auto"/>
        <w:bottom w:val="none" w:sz="0" w:space="0" w:color="auto"/>
        <w:right w:val="none" w:sz="0" w:space="0" w:color="auto"/>
      </w:divBdr>
    </w:div>
    <w:div w:id="291402682">
      <w:bodyDiv w:val="1"/>
      <w:marLeft w:val="0"/>
      <w:marRight w:val="0"/>
      <w:marTop w:val="0"/>
      <w:marBottom w:val="0"/>
      <w:divBdr>
        <w:top w:val="none" w:sz="0" w:space="0" w:color="auto"/>
        <w:left w:val="none" w:sz="0" w:space="0" w:color="auto"/>
        <w:bottom w:val="none" w:sz="0" w:space="0" w:color="auto"/>
        <w:right w:val="none" w:sz="0" w:space="0" w:color="auto"/>
      </w:divBdr>
      <w:divsChild>
        <w:div w:id="425854004">
          <w:marLeft w:val="0"/>
          <w:marRight w:val="0"/>
          <w:marTop w:val="0"/>
          <w:marBottom w:val="0"/>
          <w:divBdr>
            <w:top w:val="none" w:sz="0" w:space="0" w:color="auto"/>
            <w:left w:val="none" w:sz="0" w:space="0" w:color="auto"/>
            <w:bottom w:val="none" w:sz="0" w:space="0" w:color="auto"/>
            <w:right w:val="none" w:sz="0" w:space="0" w:color="auto"/>
          </w:divBdr>
          <w:divsChild>
            <w:div w:id="1890266419">
              <w:marLeft w:val="0"/>
              <w:marRight w:val="0"/>
              <w:marTop w:val="0"/>
              <w:marBottom w:val="0"/>
              <w:divBdr>
                <w:top w:val="none" w:sz="0" w:space="0" w:color="auto"/>
                <w:left w:val="none" w:sz="0" w:space="0" w:color="auto"/>
                <w:bottom w:val="none" w:sz="0" w:space="0" w:color="auto"/>
                <w:right w:val="none" w:sz="0" w:space="0" w:color="auto"/>
              </w:divBdr>
            </w:div>
          </w:divsChild>
        </w:div>
        <w:div w:id="1131439462">
          <w:marLeft w:val="0"/>
          <w:marRight w:val="0"/>
          <w:marTop w:val="0"/>
          <w:marBottom w:val="0"/>
          <w:divBdr>
            <w:top w:val="none" w:sz="0" w:space="0" w:color="auto"/>
            <w:left w:val="none" w:sz="0" w:space="0" w:color="auto"/>
            <w:bottom w:val="none" w:sz="0" w:space="0" w:color="auto"/>
            <w:right w:val="none" w:sz="0" w:space="0" w:color="auto"/>
          </w:divBdr>
        </w:div>
      </w:divsChild>
    </w:div>
    <w:div w:id="291987380">
      <w:bodyDiv w:val="1"/>
      <w:marLeft w:val="0"/>
      <w:marRight w:val="0"/>
      <w:marTop w:val="0"/>
      <w:marBottom w:val="0"/>
      <w:divBdr>
        <w:top w:val="none" w:sz="0" w:space="0" w:color="auto"/>
        <w:left w:val="none" w:sz="0" w:space="0" w:color="auto"/>
        <w:bottom w:val="none" w:sz="0" w:space="0" w:color="auto"/>
        <w:right w:val="none" w:sz="0" w:space="0" w:color="auto"/>
      </w:divBdr>
    </w:div>
    <w:div w:id="301424029">
      <w:bodyDiv w:val="1"/>
      <w:marLeft w:val="0"/>
      <w:marRight w:val="0"/>
      <w:marTop w:val="0"/>
      <w:marBottom w:val="0"/>
      <w:divBdr>
        <w:top w:val="none" w:sz="0" w:space="0" w:color="auto"/>
        <w:left w:val="none" w:sz="0" w:space="0" w:color="auto"/>
        <w:bottom w:val="none" w:sz="0" w:space="0" w:color="auto"/>
        <w:right w:val="none" w:sz="0" w:space="0" w:color="auto"/>
      </w:divBdr>
      <w:divsChild>
        <w:div w:id="1110975463">
          <w:marLeft w:val="0"/>
          <w:marRight w:val="0"/>
          <w:marTop w:val="0"/>
          <w:marBottom w:val="0"/>
          <w:divBdr>
            <w:top w:val="none" w:sz="0" w:space="0" w:color="auto"/>
            <w:left w:val="none" w:sz="0" w:space="0" w:color="auto"/>
            <w:bottom w:val="none" w:sz="0" w:space="0" w:color="auto"/>
            <w:right w:val="none" w:sz="0" w:space="0" w:color="auto"/>
          </w:divBdr>
          <w:divsChild>
            <w:div w:id="278922289">
              <w:marLeft w:val="0"/>
              <w:marRight w:val="0"/>
              <w:marTop w:val="0"/>
              <w:marBottom w:val="0"/>
              <w:divBdr>
                <w:top w:val="none" w:sz="0" w:space="0" w:color="auto"/>
                <w:left w:val="none" w:sz="0" w:space="0" w:color="auto"/>
                <w:bottom w:val="none" w:sz="0" w:space="0" w:color="auto"/>
                <w:right w:val="none" w:sz="0" w:space="0" w:color="auto"/>
              </w:divBdr>
            </w:div>
          </w:divsChild>
        </w:div>
        <w:div w:id="1852375801">
          <w:marLeft w:val="0"/>
          <w:marRight w:val="0"/>
          <w:marTop w:val="0"/>
          <w:marBottom w:val="0"/>
          <w:divBdr>
            <w:top w:val="none" w:sz="0" w:space="0" w:color="auto"/>
            <w:left w:val="none" w:sz="0" w:space="0" w:color="auto"/>
            <w:bottom w:val="none" w:sz="0" w:space="0" w:color="auto"/>
            <w:right w:val="none" w:sz="0" w:space="0" w:color="auto"/>
          </w:divBdr>
        </w:div>
      </w:divsChild>
    </w:div>
    <w:div w:id="308024831">
      <w:bodyDiv w:val="1"/>
      <w:marLeft w:val="0"/>
      <w:marRight w:val="0"/>
      <w:marTop w:val="0"/>
      <w:marBottom w:val="0"/>
      <w:divBdr>
        <w:top w:val="none" w:sz="0" w:space="0" w:color="auto"/>
        <w:left w:val="none" w:sz="0" w:space="0" w:color="auto"/>
        <w:bottom w:val="none" w:sz="0" w:space="0" w:color="auto"/>
        <w:right w:val="none" w:sz="0" w:space="0" w:color="auto"/>
      </w:divBdr>
    </w:div>
    <w:div w:id="309023592">
      <w:bodyDiv w:val="1"/>
      <w:marLeft w:val="0"/>
      <w:marRight w:val="0"/>
      <w:marTop w:val="0"/>
      <w:marBottom w:val="0"/>
      <w:divBdr>
        <w:top w:val="none" w:sz="0" w:space="0" w:color="auto"/>
        <w:left w:val="none" w:sz="0" w:space="0" w:color="auto"/>
        <w:bottom w:val="none" w:sz="0" w:space="0" w:color="auto"/>
        <w:right w:val="none" w:sz="0" w:space="0" w:color="auto"/>
      </w:divBdr>
      <w:divsChild>
        <w:div w:id="1101333985">
          <w:marLeft w:val="0"/>
          <w:marRight w:val="0"/>
          <w:marTop w:val="0"/>
          <w:marBottom w:val="0"/>
          <w:divBdr>
            <w:top w:val="none" w:sz="0" w:space="0" w:color="auto"/>
            <w:left w:val="none" w:sz="0" w:space="0" w:color="auto"/>
            <w:bottom w:val="none" w:sz="0" w:space="0" w:color="auto"/>
            <w:right w:val="none" w:sz="0" w:space="0" w:color="auto"/>
          </w:divBdr>
        </w:div>
        <w:div w:id="1987585906">
          <w:marLeft w:val="0"/>
          <w:marRight w:val="0"/>
          <w:marTop w:val="0"/>
          <w:marBottom w:val="0"/>
          <w:divBdr>
            <w:top w:val="none" w:sz="0" w:space="0" w:color="auto"/>
            <w:left w:val="none" w:sz="0" w:space="0" w:color="auto"/>
            <w:bottom w:val="none" w:sz="0" w:space="0" w:color="auto"/>
            <w:right w:val="none" w:sz="0" w:space="0" w:color="auto"/>
          </w:divBdr>
          <w:divsChild>
            <w:div w:id="6023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258797">
      <w:bodyDiv w:val="1"/>
      <w:marLeft w:val="0"/>
      <w:marRight w:val="0"/>
      <w:marTop w:val="0"/>
      <w:marBottom w:val="0"/>
      <w:divBdr>
        <w:top w:val="none" w:sz="0" w:space="0" w:color="auto"/>
        <w:left w:val="none" w:sz="0" w:space="0" w:color="auto"/>
        <w:bottom w:val="none" w:sz="0" w:space="0" w:color="auto"/>
        <w:right w:val="none" w:sz="0" w:space="0" w:color="auto"/>
      </w:divBdr>
      <w:divsChild>
        <w:div w:id="824474519">
          <w:marLeft w:val="0"/>
          <w:marRight w:val="0"/>
          <w:marTop w:val="0"/>
          <w:marBottom w:val="0"/>
          <w:divBdr>
            <w:top w:val="none" w:sz="0" w:space="0" w:color="auto"/>
            <w:left w:val="none" w:sz="0" w:space="0" w:color="auto"/>
            <w:bottom w:val="none" w:sz="0" w:space="0" w:color="auto"/>
            <w:right w:val="none" w:sz="0" w:space="0" w:color="auto"/>
          </w:divBdr>
          <w:divsChild>
            <w:div w:id="970207970">
              <w:marLeft w:val="0"/>
              <w:marRight w:val="0"/>
              <w:marTop w:val="0"/>
              <w:marBottom w:val="0"/>
              <w:divBdr>
                <w:top w:val="none" w:sz="0" w:space="0" w:color="auto"/>
                <w:left w:val="none" w:sz="0" w:space="0" w:color="auto"/>
                <w:bottom w:val="none" w:sz="0" w:space="0" w:color="auto"/>
                <w:right w:val="none" w:sz="0" w:space="0" w:color="auto"/>
              </w:divBdr>
            </w:div>
          </w:divsChild>
        </w:div>
        <w:div w:id="1863274872">
          <w:marLeft w:val="0"/>
          <w:marRight w:val="0"/>
          <w:marTop w:val="0"/>
          <w:marBottom w:val="0"/>
          <w:divBdr>
            <w:top w:val="none" w:sz="0" w:space="0" w:color="auto"/>
            <w:left w:val="none" w:sz="0" w:space="0" w:color="auto"/>
            <w:bottom w:val="none" w:sz="0" w:space="0" w:color="auto"/>
            <w:right w:val="none" w:sz="0" w:space="0" w:color="auto"/>
          </w:divBdr>
        </w:div>
      </w:divsChild>
    </w:div>
    <w:div w:id="318577388">
      <w:bodyDiv w:val="1"/>
      <w:marLeft w:val="0"/>
      <w:marRight w:val="0"/>
      <w:marTop w:val="0"/>
      <w:marBottom w:val="0"/>
      <w:divBdr>
        <w:top w:val="none" w:sz="0" w:space="0" w:color="auto"/>
        <w:left w:val="none" w:sz="0" w:space="0" w:color="auto"/>
        <w:bottom w:val="none" w:sz="0" w:space="0" w:color="auto"/>
        <w:right w:val="none" w:sz="0" w:space="0" w:color="auto"/>
      </w:divBdr>
      <w:divsChild>
        <w:div w:id="120615925">
          <w:marLeft w:val="0"/>
          <w:marRight w:val="0"/>
          <w:marTop w:val="0"/>
          <w:marBottom w:val="0"/>
          <w:divBdr>
            <w:top w:val="none" w:sz="0" w:space="0" w:color="auto"/>
            <w:left w:val="none" w:sz="0" w:space="0" w:color="auto"/>
            <w:bottom w:val="none" w:sz="0" w:space="0" w:color="auto"/>
            <w:right w:val="none" w:sz="0" w:space="0" w:color="auto"/>
          </w:divBdr>
          <w:divsChild>
            <w:div w:id="85267958">
              <w:marLeft w:val="0"/>
              <w:marRight w:val="0"/>
              <w:marTop w:val="0"/>
              <w:marBottom w:val="0"/>
              <w:divBdr>
                <w:top w:val="none" w:sz="0" w:space="0" w:color="auto"/>
                <w:left w:val="none" w:sz="0" w:space="0" w:color="auto"/>
                <w:bottom w:val="none" w:sz="0" w:space="0" w:color="auto"/>
                <w:right w:val="none" w:sz="0" w:space="0" w:color="auto"/>
              </w:divBdr>
            </w:div>
          </w:divsChild>
        </w:div>
        <w:div w:id="534317407">
          <w:marLeft w:val="0"/>
          <w:marRight w:val="0"/>
          <w:marTop w:val="0"/>
          <w:marBottom w:val="0"/>
          <w:divBdr>
            <w:top w:val="none" w:sz="0" w:space="0" w:color="auto"/>
            <w:left w:val="none" w:sz="0" w:space="0" w:color="auto"/>
            <w:bottom w:val="none" w:sz="0" w:space="0" w:color="auto"/>
            <w:right w:val="none" w:sz="0" w:space="0" w:color="auto"/>
          </w:divBdr>
        </w:div>
      </w:divsChild>
    </w:div>
    <w:div w:id="318853666">
      <w:bodyDiv w:val="1"/>
      <w:marLeft w:val="0"/>
      <w:marRight w:val="0"/>
      <w:marTop w:val="0"/>
      <w:marBottom w:val="0"/>
      <w:divBdr>
        <w:top w:val="none" w:sz="0" w:space="0" w:color="auto"/>
        <w:left w:val="none" w:sz="0" w:space="0" w:color="auto"/>
        <w:bottom w:val="none" w:sz="0" w:space="0" w:color="auto"/>
        <w:right w:val="none" w:sz="0" w:space="0" w:color="auto"/>
      </w:divBdr>
      <w:divsChild>
        <w:div w:id="344209883">
          <w:marLeft w:val="0"/>
          <w:marRight w:val="0"/>
          <w:marTop w:val="0"/>
          <w:marBottom w:val="0"/>
          <w:divBdr>
            <w:top w:val="none" w:sz="0" w:space="0" w:color="auto"/>
            <w:left w:val="none" w:sz="0" w:space="0" w:color="auto"/>
            <w:bottom w:val="none" w:sz="0" w:space="0" w:color="auto"/>
            <w:right w:val="none" w:sz="0" w:space="0" w:color="auto"/>
          </w:divBdr>
          <w:divsChild>
            <w:div w:id="731275498">
              <w:marLeft w:val="0"/>
              <w:marRight w:val="0"/>
              <w:marTop w:val="0"/>
              <w:marBottom w:val="0"/>
              <w:divBdr>
                <w:top w:val="none" w:sz="0" w:space="0" w:color="auto"/>
                <w:left w:val="none" w:sz="0" w:space="0" w:color="auto"/>
                <w:bottom w:val="none" w:sz="0" w:space="0" w:color="auto"/>
                <w:right w:val="none" w:sz="0" w:space="0" w:color="auto"/>
              </w:divBdr>
            </w:div>
          </w:divsChild>
        </w:div>
        <w:div w:id="554122245">
          <w:marLeft w:val="0"/>
          <w:marRight w:val="0"/>
          <w:marTop w:val="0"/>
          <w:marBottom w:val="0"/>
          <w:divBdr>
            <w:top w:val="none" w:sz="0" w:space="0" w:color="auto"/>
            <w:left w:val="none" w:sz="0" w:space="0" w:color="auto"/>
            <w:bottom w:val="none" w:sz="0" w:space="0" w:color="auto"/>
            <w:right w:val="none" w:sz="0" w:space="0" w:color="auto"/>
          </w:divBdr>
        </w:div>
      </w:divsChild>
    </w:div>
    <w:div w:id="318853732">
      <w:bodyDiv w:val="1"/>
      <w:marLeft w:val="0"/>
      <w:marRight w:val="0"/>
      <w:marTop w:val="0"/>
      <w:marBottom w:val="0"/>
      <w:divBdr>
        <w:top w:val="none" w:sz="0" w:space="0" w:color="auto"/>
        <w:left w:val="none" w:sz="0" w:space="0" w:color="auto"/>
        <w:bottom w:val="none" w:sz="0" w:space="0" w:color="auto"/>
        <w:right w:val="none" w:sz="0" w:space="0" w:color="auto"/>
      </w:divBdr>
    </w:div>
    <w:div w:id="320692368">
      <w:bodyDiv w:val="1"/>
      <w:marLeft w:val="0"/>
      <w:marRight w:val="0"/>
      <w:marTop w:val="0"/>
      <w:marBottom w:val="0"/>
      <w:divBdr>
        <w:top w:val="none" w:sz="0" w:space="0" w:color="auto"/>
        <w:left w:val="none" w:sz="0" w:space="0" w:color="auto"/>
        <w:bottom w:val="none" w:sz="0" w:space="0" w:color="auto"/>
        <w:right w:val="none" w:sz="0" w:space="0" w:color="auto"/>
      </w:divBdr>
    </w:div>
    <w:div w:id="325089570">
      <w:bodyDiv w:val="1"/>
      <w:marLeft w:val="0"/>
      <w:marRight w:val="0"/>
      <w:marTop w:val="0"/>
      <w:marBottom w:val="0"/>
      <w:divBdr>
        <w:top w:val="none" w:sz="0" w:space="0" w:color="auto"/>
        <w:left w:val="none" w:sz="0" w:space="0" w:color="auto"/>
        <w:bottom w:val="none" w:sz="0" w:space="0" w:color="auto"/>
        <w:right w:val="none" w:sz="0" w:space="0" w:color="auto"/>
      </w:divBdr>
      <w:divsChild>
        <w:div w:id="127286867">
          <w:marLeft w:val="0"/>
          <w:marRight w:val="0"/>
          <w:marTop w:val="0"/>
          <w:marBottom w:val="0"/>
          <w:divBdr>
            <w:top w:val="none" w:sz="0" w:space="0" w:color="auto"/>
            <w:left w:val="none" w:sz="0" w:space="0" w:color="auto"/>
            <w:bottom w:val="none" w:sz="0" w:space="0" w:color="auto"/>
            <w:right w:val="none" w:sz="0" w:space="0" w:color="auto"/>
          </w:divBdr>
        </w:div>
        <w:div w:id="1134835789">
          <w:marLeft w:val="0"/>
          <w:marRight w:val="0"/>
          <w:marTop w:val="0"/>
          <w:marBottom w:val="0"/>
          <w:divBdr>
            <w:top w:val="none" w:sz="0" w:space="0" w:color="auto"/>
            <w:left w:val="none" w:sz="0" w:space="0" w:color="auto"/>
            <w:bottom w:val="none" w:sz="0" w:space="0" w:color="auto"/>
            <w:right w:val="none" w:sz="0" w:space="0" w:color="auto"/>
          </w:divBdr>
          <w:divsChild>
            <w:div w:id="103982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32277">
      <w:bodyDiv w:val="1"/>
      <w:marLeft w:val="0"/>
      <w:marRight w:val="0"/>
      <w:marTop w:val="0"/>
      <w:marBottom w:val="0"/>
      <w:divBdr>
        <w:top w:val="none" w:sz="0" w:space="0" w:color="auto"/>
        <w:left w:val="none" w:sz="0" w:space="0" w:color="auto"/>
        <w:bottom w:val="none" w:sz="0" w:space="0" w:color="auto"/>
        <w:right w:val="none" w:sz="0" w:space="0" w:color="auto"/>
      </w:divBdr>
      <w:divsChild>
        <w:div w:id="1828939313">
          <w:marLeft w:val="0"/>
          <w:marRight w:val="0"/>
          <w:marTop w:val="0"/>
          <w:marBottom w:val="0"/>
          <w:divBdr>
            <w:top w:val="none" w:sz="0" w:space="0" w:color="auto"/>
            <w:left w:val="none" w:sz="0" w:space="0" w:color="auto"/>
            <w:bottom w:val="none" w:sz="0" w:space="0" w:color="auto"/>
            <w:right w:val="none" w:sz="0" w:space="0" w:color="auto"/>
          </w:divBdr>
        </w:div>
        <w:div w:id="1987709538">
          <w:marLeft w:val="0"/>
          <w:marRight w:val="0"/>
          <w:marTop w:val="0"/>
          <w:marBottom w:val="0"/>
          <w:divBdr>
            <w:top w:val="none" w:sz="0" w:space="0" w:color="auto"/>
            <w:left w:val="none" w:sz="0" w:space="0" w:color="auto"/>
            <w:bottom w:val="none" w:sz="0" w:space="0" w:color="auto"/>
            <w:right w:val="none" w:sz="0" w:space="0" w:color="auto"/>
          </w:divBdr>
          <w:divsChild>
            <w:div w:id="131780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02723">
      <w:bodyDiv w:val="1"/>
      <w:marLeft w:val="0"/>
      <w:marRight w:val="0"/>
      <w:marTop w:val="0"/>
      <w:marBottom w:val="0"/>
      <w:divBdr>
        <w:top w:val="none" w:sz="0" w:space="0" w:color="auto"/>
        <w:left w:val="none" w:sz="0" w:space="0" w:color="auto"/>
        <w:bottom w:val="none" w:sz="0" w:space="0" w:color="auto"/>
        <w:right w:val="none" w:sz="0" w:space="0" w:color="auto"/>
      </w:divBdr>
      <w:divsChild>
        <w:div w:id="210461430">
          <w:marLeft w:val="0"/>
          <w:marRight w:val="0"/>
          <w:marTop w:val="0"/>
          <w:marBottom w:val="0"/>
          <w:divBdr>
            <w:top w:val="none" w:sz="0" w:space="0" w:color="auto"/>
            <w:left w:val="none" w:sz="0" w:space="0" w:color="auto"/>
            <w:bottom w:val="none" w:sz="0" w:space="0" w:color="auto"/>
            <w:right w:val="none" w:sz="0" w:space="0" w:color="auto"/>
          </w:divBdr>
          <w:divsChild>
            <w:div w:id="1040938463">
              <w:marLeft w:val="0"/>
              <w:marRight w:val="0"/>
              <w:marTop w:val="0"/>
              <w:marBottom w:val="0"/>
              <w:divBdr>
                <w:top w:val="none" w:sz="0" w:space="0" w:color="auto"/>
                <w:left w:val="none" w:sz="0" w:space="0" w:color="auto"/>
                <w:bottom w:val="none" w:sz="0" w:space="0" w:color="auto"/>
                <w:right w:val="none" w:sz="0" w:space="0" w:color="auto"/>
              </w:divBdr>
            </w:div>
          </w:divsChild>
        </w:div>
        <w:div w:id="542598668">
          <w:marLeft w:val="0"/>
          <w:marRight w:val="0"/>
          <w:marTop w:val="0"/>
          <w:marBottom w:val="0"/>
          <w:divBdr>
            <w:top w:val="none" w:sz="0" w:space="0" w:color="auto"/>
            <w:left w:val="none" w:sz="0" w:space="0" w:color="auto"/>
            <w:bottom w:val="none" w:sz="0" w:space="0" w:color="auto"/>
            <w:right w:val="none" w:sz="0" w:space="0" w:color="auto"/>
          </w:divBdr>
        </w:div>
      </w:divsChild>
    </w:div>
    <w:div w:id="337201155">
      <w:bodyDiv w:val="1"/>
      <w:marLeft w:val="0"/>
      <w:marRight w:val="0"/>
      <w:marTop w:val="0"/>
      <w:marBottom w:val="0"/>
      <w:divBdr>
        <w:top w:val="none" w:sz="0" w:space="0" w:color="auto"/>
        <w:left w:val="none" w:sz="0" w:space="0" w:color="auto"/>
        <w:bottom w:val="none" w:sz="0" w:space="0" w:color="auto"/>
        <w:right w:val="none" w:sz="0" w:space="0" w:color="auto"/>
      </w:divBdr>
      <w:divsChild>
        <w:div w:id="1273634747">
          <w:marLeft w:val="0"/>
          <w:marRight w:val="0"/>
          <w:marTop w:val="0"/>
          <w:marBottom w:val="0"/>
          <w:divBdr>
            <w:top w:val="none" w:sz="0" w:space="0" w:color="auto"/>
            <w:left w:val="none" w:sz="0" w:space="0" w:color="auto"/>
            <w:bottom w:val="none" w:sz="0" w:space="0" w:color="auto"/>
            <w:right w:val="none" w:sz="0" w:space="0" w:color="auto"/>
          </w:divBdr>
          <w:divsChild>
            <w:div w:id="318002451">
              <w:marLeft w:val="0"/>
              <w:marRight w:val="0"/>
              <w:marTop w:val="0"/>
              <w:marBottom w:val="0"/>
              <w:divBdr>
                <w:top w:val="none" w:sz="0" w:space="0" w:color="auto"/>
                <w:left w:val="none" w:sz="0" w:space="0" w:color="auto"/>
                <w:bottom w:val="none" w:sz="0" w:space="0" w:color="auto"/>
                <w:right w:val="none" w:sz="0" w:space="0" w:color="auto"/>
              </w:divBdr>
            </w:div>
          </w:divsChild>
        </w:div>
        <w:div w:id="1562403707">
          <w:marLeft w:val="0"/>
          <w:marRight w:val="0"/>
          <w:marTop w:val="0"/>
          <w:marBottom w:val="0"/>
          <w:divBdr>
            <w:top w:val="none" w:sz="0" w:space="0" w:color="auto"/>
            <w:left w:val="none" w:sz="0" w:space="0" w:color="auto"/>
            <w:bottom w:val="none" w:sz="0" w:space="0" w:color="auto"/>
            <w:right w:val="none" w:sz="0" w:space="0" w:color="auto"/>
          </w:divBdr>
        </w:div>
      </w:divsChild>
    </w:div>
    <w:div w:id="349449478">
      <w:bodyDiv w:val="1"/>
      <w:marLeft w:val="0"/>
      <w:marRight w:val="0"/>
      <w:marTop w:val="0"/>
      <w:marBottom w:val="0"/>
      <w:divBdr>
        <w:top w:val="none" w:sz="0" w:space="0" w:color="auto"/>
        <w:left w:val="none" w:sz="0" w:space="0" w:color="auto"/>
        <w:bottom w:val="none" w:sz="0" w:space="0" w:color="auto"/>
        <w:right w:val="none" w:sz="0" w:space="0" w:color="auto"/>
      </w:divBdr>
      <w:divsChild>
        <w:div w:id="27993895">
          <w:marLeft w:val="0"/>
          <w:marRight w:val="0"/>
          <w:marTop w:val="0"/>
          <w:marBottom w:val="0"/>
          <w:divBdr>
            <w:top w:val="none" w:sz="0" w:space="0" w:color="auto"/>
            <w:left w:val="none" w:sz="0" w:space="0" w:color="auto"/>
            <w:bottom w:val="none" w:sz="0" w:space="0" w:color="auto"/>
            <w:right w:val="none" w:sz="0" w:space="0" w:color="auto"/>
          </w:divBdr>
          <w:divsChild>
            <w:div w:id="1159420854">
              <w:marLeft w:val="0"/>
              <w:marRight w:val="0"/>
              <w:marTop w:val="0"/>
              <w:marBottom w:val="0"/>
              <w:divBdr>
                <w:top w:val="none" w:sz="0" w:space="0" w:color="auto"/>
                <w:left w:val="none" w:sz="0" w:space="0" w:color="auto"/>
                <w:bottom w:val="none" w:sz="0" w:space="0" w:color="auto"/>
                <w:right w:val="none" w:sz="0" w:space="0" w:color="auto"/>
              </w:divBdr>
            </w:div>
          </w:divsChild>
        </w:div>
        <w:div w:id="413556810">
          <w:marLeft w:val="0"/>
          <w:marRight w:val="0"/>
          <w:marTop w:val="0"/>
          <w:marBottom w:val="0"/>
          <w:divBdr>
            <w:top w:val="none" w:sz="0" w:space="0" w:color="auto"/>
            <w:left w:val="none" w:sz="0" w:space="0" w:color="auto"/>
            <w:bottom w:val="none" w:sz="0" w:space="0" w:color="auto"/>
            <w:right w:val="none" w:sz="0" w:space="0" w:color="auto"/>
          </w:divBdr>
        </w:div>
      </w:divsChild>
    </w:div>
    <w:div w:id="351421164">
      <w:bodyDiv w:val="1"/>
      <w:marLeft w:val="0"/>
      <w:marRight w:val="0"/>
      <w:marTop w:val="0"/>
      <w:marBottom w:val="0"/>
      <w:divBdr>
        <w:top w:val="none" w:sz="0" w:space="0" w:color="auto"/>
        <w:left w:val="none" w:sz="0" w:space="0" w:color="auto"/>
        <w:bottom w:val="none" w:sz="0" w:space="0" w:color="auto"/>
        <w:right w:val="none" w:sz="0" w:space="0" w:color="auto"/>
      </w:divBdr>
      <w:divsChild>
        <w:div w:id="1411001347">
          <w:marLeft w:val="0"/>
          <w:marRight w:val="0"/>
          <w:marTop w:val="0"/>
          <w:marBottom w:val="0"/>
          <w:divBdr>
            <w:top w:val="none" w:sz="0" w:space="0" w:color="auto"/>
            <w:left w:val="none" w:sz="0" w:space="0" w:color="auto"/>
            <w:bottom w:val="none" w:sz="0" w:space="0" w:color="auto"/>
            <w:right w:val="none" w:sz="0" w:space="0" w:color="auto"/>
          </w:divBdr>
        </w:div>
        <w:div w:id="1953972718">
          <w:marLeft w:val="0"/>
          <w:marRight w:val="0"/>
          <w:marTop w:val="0"/>
          <w:marBottom w:val="0"/>
          <w:divBdr>
            <w:top w:val="none" w:sz="0" w:space="0" w:color="auto"/>
            <w:left w:val="none" w:sz="0" w:space="0" w:color="auto"/>
            <w:bottom w:val="none" w:sz="0" w:space="0" w:color="auto"/>
            <w:right w:val="none" w:sz="0" w:space="0" w:color="auto"/>
          </w:divBdr>
          <w:divsChild>
            <w:div w:id="148369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7074">
      <w:bodyDiv w:val="1"/>
      <w:marLeft w:val="0"/>
      <w:marRight w:val="0"/>
      <w:marTop w:val="0"/>
      <w:marBottom w:val="0"/>
      <w:divBdr>
        <w:top w:val="none" w:sz="0" w:space="0" w:color="auto"/>
        <w:left w:val="none" w:sz="0" w:space="0" w:color="auto"/>
        <w:bottom w:val="none" w:sz="0" w:space="0" w:color="auto"/>
        <w:right w:val="none" w:sz="0" w:space="0" w:color="auto"/>
      </w:divBdr>
      <w:divsChild>
        <w:div w:id="675688418">
          <w:marLeft w:val="0"/>
          <w:marRight w:val="0"/>
          <w:marTop w:val="0"/>
          <w:marBottom w:val="0"/>
          <w:divBdr>
            <w:top w:val="none" w:sz="0" w:space="0" w:color="auto"/>
            <w:left w:val="none" w:sz="0" w:space="0" w:color="auto"/>
            <w:bottom w:val="none" w:sz="0" w:space="0" w:color="auto"/>
            <w:right w:val="none" w:sz="0" w:space="0" w:color="auto"/>
          </w:divBdr>
          <w:divsChild>
            <w:div w:id="117337023">
              <w:marLeft w:val="0"/>
              <w:marRight w:val="0"/>
              <w:marTop w:val="0"/>
              <w:marBottom w:val="0"/>
              <w:divBdr>
                <w:top w:val="none" w:sz="0" w:space="0" w:color="auto"/>
                <w:left w:val="none" w:sz="0" w:space="0" w:color="auto"/>
                <w:bottom w:val="none" w:sz="0" w:space="0" w:color="auto"/>
                <w:right w:val="none" w:sz="0" w:space="0" w:color="auto"/>
              </w:divBdr>
            </w:div>
          </w:divsChild>
        </w:div>
        <w:div w:id="2006853478">
          <w:marLeft w:val="0"/>
          <w:marRight w:val="0"/>
          <w:marTop w:val="0"/>
          <w:marBottom w:val="0"/>
          <w:divBdr>
            <w:top w:val="none" w:sz="0" w:space="0" w:color="auto"/>
            <w:left w:val="none" w:sz="0" w:space="0" w:color="auto"/>
            <w:bottom w:val="none" w:sz="0" w:space="0" w:color="auto"/>
            <w:right w:val="none" w:sz="0" w:space="0" w:color="auto"/>
          </w:divBdr>
        </w:div>
      </w:divsChild>
    </w:div>
    <w:div w:id="387609792">
      <w:bodyDiv w:val="1"/>
      <w:marLeft w:val="0"/>
      <w:marRight w:val="0"/>
      <w:marTop w:val="0"/>
      <w:marBottom w:val="0"/>
      <w:divBdr>
        <w:top w:val="none" w:sz="0" w:space="0" w:color="auto"/>
        <w:left w:val="none" w:sz="0" w:space="0" w:color="auto"/>
        <w:bottom w:val="none" w:sz="0" w:space="0" w:color="auto"/>
        <w:right w:val="none" w:sz="0" w:space="0" w:color="auto"/>
      </w:divBdr>
    </w:div>
    <w:div w:id="394160392">
      <w:bodyDiv w:val="1"/>
      <w:marLeft w:val="0"/>
      <w:marRight w:val="0"/>
      <w:marTop w:val="0"/>
      <w:marBottom w:val="0"/>
      <w:divBdr>
        <w:top w:val="none" w:sz="0" w:space="0" w:color="auto"/>
        <w:left w:val="none" w:sz="0" w:space="0" w:color="auto"/>
        <w:bottom w:val="none" w:sz="0" w:space="0" w:color="auto"/>
        <w:right w:val="none" w:sz="0" w:space="0" w:color="auto"/>
      </w:divBdr>
    </w:div>
    <w:div w:id="395712310">
      <w:bodyDiv w:val="1"/>
      <w:marLeft w:val="0"/>
      <w:marRight w:val="0"/>
      <w:marTop w:val="0"/>
      <w:marBottom w:val="0"/>
      <w:divBdr>
        <w:top w:val="none" w:sz="0" w:space="0" w:color="auto"/>
        <w:left w:val="none" w:sz="0" w:space="0" w:color="auto"/>
        <w:bottom w:val="none" w:sz="0" w:space="0" w:color="auto"/>
        <w:right w:val="none" w:sz="0" w:space="0" w:color="auto"/>
      </w:divBdr>
      <w:divsChild>
        <w:div w:id="284704339">
          <w:marLeft w:val="0"/>
          <w:marRight w:val="0"/>
          <w:marTop w:val="0"/>
          <w:marBottom w:val="0"/>
          <w:divBdr>
            <w:top w:val="none" w:sz="0" w:space="0" w:color="auto"/>
            <w:left w:val="none" w:sz="0" w:space="0" w:color="auto"/>
            <w:bottom w:val="none" w:sz="0" w:space="0" w:color="auto"/>
            <w:right w:val="none" w:sz="0" w:space="0" w:color="auto"/>
          </w:divBdr>
        </w:div>
        <w:div w:id="1800949659">
          <w:marLeft w:val="0"/>
          <w:marRight w:val="0"/>
          <w:marTop w:val="0"/>
          <w:marBottom w:val="0"/>
          <w:divBdr>
            <w:top w:val="none" w:sz="0" w:space="0" w:color="auto"/>
            <w:left w:val="none" w:sz="0" w:space="0" w:color="auto"/>
            <w:bottom w:val="none" w:sz="0" w:space="0" w:color="auto"/>
            <w:right w:val="none" w:sz="0" w:space="0" w:color="auto"/>
          </w:divBdr>
          <w:divsChild>
            <w:div w:id="212481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524874">
      <w:bodyDiv w:val="1"/>
      <w:marLeft w:val="0"/>
      <w:marRight w:val="0"/>
      <w:marTop w:val="0"/>
      <w:marBottom w:val="0"/>
      <w:divBdr>
        <w:top w:val="none" w:sz="0" w:space="0" w:color="auto"/>
        <w:left w:val="none" w:sz="0" w:space="0" w:color="auto"/>
        <w:bottom w:val="none" w:sz="0" w:space="0" w:color="auto"/>
        <w:right w:val="none" w:sz="0" w:space="0" w:color="auto"/>
      </w:divBdr>
      <w:divsChild>
        <w:div w:id="55320283">
          <w:marLeft w:val="0"/>
          <w:marRight w:val="0"/>
          <w:marTop w:val="0"/>
          <w:marBottom w:val="0"/>
          <w:divBdr>
            <w:top w:val="none" w:sz="0" w:space="0" w:color="auto"/>
            <w:left w:val="none" w:sz="0" w:space="0" w:color="auto"/>
            <w:bottom w:val="none" w:sz="0" w:space="0" w:color="auto"/>
            <w:right w:val="none" w:sz="0" w:space="0" w:color="auto"/>
          </w:divBdr>
          <w:divsChild>
            <w:div w:id="2050909928">
              <w:marLeft w:val="0"/>
              <w:marRight w:val="0"/>
              <w:marTop w:val="0"/>
              <w:marBottom w:val="0"/>
              <w:divBdr>
                <w:top w:val="none" w:sz="0" w:space="0" w:color="auto"/>
                <w:left w:val="none" w:sz="0" w:space="0" w:color="auto"/>
                <w:bottom w:val="none" w:sz="0" w:space="0" w:color="auto"/>
                <w:right w:val="none" w:sz="0" w:space="0" w:color="auto"/>
              </w:divBdr>
            </w:div>
          </w:divsChild>
        </w:div>
        <w:div w:id="1339236675">
          <w:marLeft w:val="0"/>
          <w:marRight w:val="0"/>
          <w:marTop w:val="0"/>
          <w:marBottom w:val="0"/>
          <w:divBdr>
            <w:top w:val="none" w:sz="0" w:space="0" w:color="auto"/>
            <w:left w:val="none" w:sz="0" w:space="0" w:color="auto"/>
            <w:bottom w:val="none" w:sz="0" w:space="0" w:color="auto"/>
            <w:right w:val="none" w:sz="0" w:space="0" w:color="auto"/>
          </w:divBdr>
        </w:div>
      </w:divsChild>
    </w:div>
    <w:div w:id="406537655">
      <w:bodyDiv w:val="1"/>
      <w:marLeft w:val="0"/>
      <w:marRight w:val="0"/>
      <w:marTop w:val="0"/>
      <w:marBottom w:val="0"/>
      <w:divBdr>
        <w:top w:val="none" w:sz="0" w:space="0" w:color="auto"/>
        <w:left w:val="none" w:sz="0" w:space="0" w:color="auto"/>
        <w:bottom w:val="none" w:sz="0" w:space="0" w:color="auto"/>
        <w:right w:val="none" w:sz="0" w:space="0" w:color="auto"/>
      </w:divBdr>
      <w:divsChild>
        <w:div w:id="812327740">
          <w:marLeft w:val="0"/>
          <w:marRight w:val="0"/>
          <w:marTop w:val="0"/>
          <w:marBottom w:val="0"/>
          <w:divBdr>
            <w:top w:val="none" w:sz="0" w:space="0" w:color="auto"/>
            <w:left w:val="none" w:sz="0" w:space="0" w:color="auto"/>
            <w:bottom w:val="none" w:sz="0" w:space="0" w:color="auto"/>
            <w:right w:val="none" w:sz="0" w:space="0" w:color="auto"/>
          </w:divBdr>
          <w:divsChild>
            <w:div w:id="843056890">
              <w:marLeft w:val="0"/>
              <w:marRight w:val="0"/>
              <w:marTop w:val="0"/>
              <w:marBottom w:val="0"/>
              <w:divBdr>
                <w:top w:val="none" w:sz="0" w:space="0" w:color="auto"/>
                <w:left w:val="none" w:sz="0" w:space="0" w:color="auto"/>
                <w:bottom w:val="none" w:sz="0" w:space="0" w:color="auto"/>
                <w:right w:val="none" w:sz="0" w:space="0" w:color="auto"/>
              </w:divBdr>
            </w:div>
          </w:divsChild>
        </w:div>
        <w:div w:id="1153906626">
          <w:marLeft w:val="0"/>
          <w:marRight w:val="0"/>
          <w:marTop w:val="0"/>
          <w:marBottom w:val="0"/>
          <w:divBdr>
            <w:top w:val="none" w:sz="0" w:space="0" w:color="auto"/>
            <w:left w:val="none" w:sz="0" w:space="0" w:color="auto"/>
            <w:bottom w:val="none" w:sz="0" w:space="0" w:color="auto"/>
            <w:right w:val="none" w:sz="0" w:space="0" w:color="auto"/>
          </w:divBdr>
        </w:div>
      </w:divsChild>
    </w:div>
    <w:div w:id="424040346">
      <w:bodyDiv w:val="1"/>
      <w:marLeft w:val="0"/>
      <w:marRight w:val="0"/>
      <w:marTop w:val="0"/>
      <w:marBottom w:val="0"/>
      <w:divBdr>
        <w:top w:val="none" w:sz="0" w:space="0" w:color="auto"/>
        <w:left w:val="none" w:sz="0" w:space="0" w:color="auto"/>
        <w:bottom w:val="none" w:sz="0" w:space="0" w:color="auto"/>
        <w:right w:val="none" w:sz="0" w:space="0" w:color="auto"/>
      </w:divBdr>
    </w:div>
    <w:div w:id="425881289">
      <w:bodyDiv w:val="1"/>
      <w:marLeft w:val="0"/>
      <w:marRight w:val="0"/>
      <w:marTop w:val="0"/>
      <w:marBottom w:val="0"/>
      <w:divBdr>
        <w:top w:val="none" w:sz="0" w:space="0" w:color="auto"/>
        <w:left w:val="none" w:sz="0" w:space="0" w:color="auto"/>
        <w:bottom w:val="none" w:sz="0" w:space="0" w:color="auto"/>
        <w:right w:val="none" w:sz="0" w:space="0" w:color="auto"/>
      </w:divBdr>
      <w:divsChild>
        <w:div w:id="913079297">
          <w:marLeft w:val="0"/>
          <w:marRight w:val="0"/>
          <w:marTop w:val="0"/>
          <w:marBottom w:val="0"/>
          <w:divBdr>
            <w:top w:val="none" w:sz="0" w:space="0" w:color="auto"/>
            <w:left w:val="none" w:sz="0" w:space="0" w:color="auto"/>
            <w:bottom w:val="none" w:sz="0" w:space="0" w:color="auto"/>
            <w:right w:val="none" w:sz="0" w:space="0" w:color="auto"/>
          </w:divBdr>
        </w:div>
        <w:div w:id="1804957361">
          <w:marLeft w:val="0"/>
          <w:marRight w:val="0"/>
          <w:marTop w:val="0"/>
          <w:marBottom w:val="0"/>
          <w:divBdr>
            <w:top w:val="none" w:sz="0" w:space="0" w:color="auto"/>
            <w:left w:val="none" w:sz="0" w:space="0" w:color="auto"/>
            <w:bottom w:val="none" w:sz="0" w:space="0" w:color="auto"/>
            <w:right w:val="none" w:sz="0" w:space="0" w:color="auto"/>
          </w:divBdr>
        </w:div>
      </w:divsChild>
    </w:div>
    <w:div w:id="426273624">
      <w:bodyDiv w:val="1"/>
      <w:marLeft w:val="0"/>
      <w:marRight w:val="0"/>
      <w:marTop w:val="0"/>
      <w:marBottom w:val="0"/>
      <w:divBdr>
        <w:top w:val="none" w:sz="0" w:space="0" w:color="auto"/>
        <w:left w:val="none" w:sz="0" w:space="0" w:color="auto"/>
        <w:bottom w:val="none" w:sz="0" w:space="0" w:color="auto"/>
        <w:right w:val="none" w:sz="0" w:space="0" w:color="auto"/>
      </w:divBdr>
      <w:divsChild>
        <w:div w:id="1499421109">
          <w:marLeft w:val="0"/>
          <w:marRight w:val="0"/>
          <w:marTop w:val="0"/>
          <w:marBottom w:val="0"/>
          <w:divBdr>
            <w:top w:val="none" w:sz="0" w:space="0" w:color="auto"/>
            <w:left w:val="none" w:sz="0" w:space="0" w:color="auto"/>
            <w:bottom w:val="none" w:sz="0" w:space="0" w:color="auto"/>
            <w:right w:val="none" w:sz="0" w:space="0" w:color="auto"/>
          </w:divBdr>
          <w:divsChild>
            <w:div w:id="54595816">
              <w:marLeft w:val="0"/>
              <w:marRight w:val="0"/>
              <w:marTop w:val="0"/>
              <w:marBottom w:val="450"/>
              <w:divBdr>
                <w:top w:val="none" w:sz="0" w:space="0" w:color="auto"/>
                <w:left w:val="none" w:sz="0" w:space="0" w:color="auto"/>
                <w:bottom w:val="none" w:sz="0" w:space="0" w:color="auto"/>
                <w:right w:val="none" w:sz="0" w:space="0" w:color="auto"/>
              </w:divBdr>
              <w:divsChild>
                <w:div w:id="585192984">
                  <w:marLeft w:val="0"/>
                  <w:marRight w:val="0"/>
                  <w:marTop w:val="0"/>
                  <w:marBottom w:val="0"/>
                  <w:divBdr>
                    <w:top w:val="none" w:sz="0" w:space="0" w:color="auto"/>
                    <w:left w:val="none" w:sz="0" w:space="0" w:color="auto"/>
                    <w:bottom w:val="none" w:sz="0" w:space="0" w:color="auto"/>
                    <w:right w:val="none" w:sz="0" w:space="0" w:color="auto"/>
                  </w:divBdr>
                  <w:divsChild>
                    <w:div w:id="180242188">
                      <w:marLeft w:val="0"/>
                      <w:marRight w:val="0"/>
                      <w:marTop w:val="0"/>
                      <w:marBottom w:val="0"/>
                      <w:divBdr>
                        <w:top w:val="none" w:sz="0" w:space="0" w:color="auto"/>
                        <w:left w:val="none" w:sz="0" w:space="0" w:color="auto"/>
                        <w:bottom w:val="none" w:sz="0" w:space="0" w:color="auto"/>
                        <w:right w:val="none" w:sz="0" w:space="0" w:color="auto"/>
                      </w:divBdr>
                    </w:div>
                  </w:divsChild>
                </w:div>
                <w:div w:id="1797605401">
                  <w:marLeft w:val="0"/>
                  <w:marRight w:val="0"/>
                  <w:marTop w:val="0"/>
                  <w:marBottom w:val="0"/>
                  <w:divBdr>
                    <w:top w:val="none" w:sz="0" w:space="0" w:color="auto"/>
                    <w:left w:val="none" w:sz="0" w:space="0" w:color="auto"/>
                    <w:bottom w:val="none" w:sz="0" w:space="0" w:color="auto"/>
                    <w:right w:val="none" w:sz="0" w:space="0" w:color="auto"/>
                  </w:divBdr>
                </w:div>
              </w:divsChild>
            </w:div>
            <w:div w:id="448666613">
              <w:marLeft w:val="0"/>
              <w:marRight w:val="0"/>
              <w:marTop w:val="0"/>
              <w:marBottom w:val="450"/>
              <w:divBdr>
                <w:top w:val="none" w:sz="0" w:space="0" w:color="auto"/>
                <w:left w:val="none" w:sz="0" w:space="0" w:color="auto"/>
                <w:bottom w:val="none" w:sz="0" w:space="0" w:color="auto"/>
                <w:right w:val="none" w:sz="0" w:space="0" w:color="auto"/>
              </w:divBdr>
              <w:divsChild>
                <w:div w:id="802119703">
                  <w:marLeft w:val="0"/>
                  <w:marRight w:val="0"/>
                  <w:marTop w:val="0"/>
                  <w:marBottom w:val="0"/>
                  <w:divBdr>
                    <w:top w:val="none" w:sz="0" w:space="0" w:color="auto"/>
                    <w:left w:val="none" w:sz="0" w:space="0" w:color="auto"/>
                    <w:bottom w:val="none" w:sz="0" w:space="0" w:color="auto"/>
                    <w:right w:val="none" w:sz="0" w:space="0" w:color="auto"/>
                  </w:divBdr>
                  <w:divsChild>
                    <w:div w:id="1009218599">
                      <w:marLeft w:val="0"/>
                      <w:marRight w:val="0"/>
                      <w:marTop w:val="0"/>
                      <w:marBottom w:val="0"/>
                      <w:divBdr>
                        <w:top w:val="none" w:sz="0" w:space="0" w:color="auto"/>
                        <w:left w:val="none" w:sz="0" w:space="0" w:color="auto"/>
                        <w:bottom w:val="none" w:sz="0" w:space="0" w:color="auto"/>
                        <w:right w:val="none" w:sz="0" w:space="0" w:color="auto"/>
                      </w:divBdr>
                    </w:div>
                  </w:divsChild>
                </w:div>
                <w:div w:id="1967546075">
                  <w:marLeft w:val="0"/>
                  <w:marRight w:val="0"/>
                  <w:marTop w:val="0"/>
                  <w:marBottom w:val="0"/>
                  <w:divBdr>
                    <w:top w:val="none" w:sz="0" w:space="0" w:color="auto"/>
                    <w:left w:val="none" w:sz="0" w:space="0" w:color="auto"/>
                    <w:bottom w:val="none" w:sz="0" w:space="0" w:color="auto"/>
                    <w:right w:val="none" w:sz="0" w:space="0" w:color="auto"/>
                  </w:divBdr>
                </w:div>
              </w:divsChild>
            </w:div>
            <w:div w:id="535579269">
              <w:marLeft w:val="0"/>
              <w:marRight w:val="0"/>
              <w:marTop w:val="0"/>
              <w:marBottom w:val="450"/>
              <w:divBdr>
                <w:top w:val="none" w:sz="0" w:space="0" w:color="auto"/>
                <w:left w:val="none" w:sz="0" w:space="0" w:color="auto"/>
                <w:bottom w:val="none" w:sz="0" w:space="0" w:color="auto"/>
                <w:right w:val="none" w:sz="0" w:space="0" w:color="auto"/>
              </w:divBdr>
              <w:divsChild>
                <w:div w:id="594676324">
                  <w:marLeft w:val="0"/>
                  <w:marRight w:val="0"/>
                  <w:marTop w:val="0"/>
                  <w:marBottom w:val="0"/>
                  <w:divBdr>
                    <w:top w:val="none" w:sz="0" w:space="0" w:color="auto"/>
                    <w:left w:val="none" w:sz="0" w:space="0" w:color="auto"/>
                    <w:bottom w:val="none" w:sz="0" w:space="0" w:color="auto"/>
                    <w:right w:val="none" w:sz="0" w:space="0" w:color="auto"/>
                  </w:divBdr>
                </w:div>
                <w:div w:id="1784035369">
                  <w:marLeft w:val="0"/>
                  <w:marRight w:val="0"/>
                  <w:marTop w:val="0"/>
                  <w:marBottom w:val="0"/>
                  <w:divBdr>
                    <w:top w:val="none" w:sz="0" w:space="0" w:color="auto"/>
                    <w:left w:val="none" w:sz="0" w:space="0" w:color="auto"/>
                    <w:bottom w:val="none" w:sz="0" w:space="0" w:color="auto"/>
                    <w:right w:val="none" w:sz="0" w:space="0" w:color="auto"/>
                  </w:divBdr>
                  <w:divsChild>
                    <w:div w:id="9711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99986">
              <w:marLeft w:val="0"/>
              <w:marRight w:val="0"/>
              <w:marTop w:val="0"/>
              <w:marBottom w:val="450"/>
              <w:divBdr>
                <w:top w:val="none" w:sz="0" w:space="0" w:color="auto"/>
                <w:left w:val="none" w:sz="0" w:space="0" w:color="auto"/>
                <w:bottom w:val="none" w:sz="0" w:space="0" w:color="auto"/>
                <w:right w:val="none" w:sz="0" w:space="0" w:color="auto"/>
              </w:divBdr>
              <w:divsChild>
                <w:div w:id="1081951219">
                  <w:marLeft w:val="0"/>
                  <w:marRight w:val="0"/>
                  <w:marTop w:val="0"/>
                  <w:marBottom w:val="0"/>
                  <w:divBdr>
                    <w:top w:val="none" w:sz="0" w:space="0" w:color="auto"/>
                    <w:left w:val="none" w:sz="0" w:space="0" w:color="auto"/>
                    <w:bottom w:val="none" w:sz="0" w:space="0" w:color="auto"/>
                    <w:right w:val="none" w:sz="0" w:space="0" w:color="auto"/>
                  </w:divBdr>
                  <w:divsChild>
                    <w:div w:id="1567301185">
                      <w:marLeft w:val="0"/>
                      <w:marRight w:val="0"/>
                      <w:marTop w:val="0"/>
                      <w:marBottom w:val="0"/>
                      <w:divBdr>
                        <w:top w:val="none" w:sz="0" w:space="0" w:color="auto"/>
                        <w:left w:val="none" w:sz="0" w:space="0" w:color="auto"/>
                        <w:bottom w:val="none" w:sz="0" w:space="0" w:color="auto"/>
                        <w:right w:val="none" w:sz="0" w:space="0" w:color="auto"/>
                      </w:divBdr>
                    </w:div>
                  </w:divsChild>
                </w:div>
                <w:div w:id="1807316134">
                  <w:marLeft w:val="0"/>
                  <w:marRight w:val="0"/>
                  <w:marTop w:val="0"/>
                  <w:marBottom w:val="0"/>
                  <w:divBdr>
                    <w:top w:val="none" w:sz="0" w:space="0" w:color="auto"/>
                    <w:left w:val="none" w:sz="0" w:space="0" w:color="auto"/>
                    <w:bottom w:val="none" w:sz="0" w:space="0" w:color="auto"/>
                    <w:right w:val="none" w:sz="0" w:space="0" w:color="auto"/>
                  </w:divBdr>
                </w:div>
              </w:divsChild>
            </w:div>
            <w:div w:id="664404562">
              <w:marLeft w:val="0"/>
              <w:marRight w:val="0"/>
              <w:marTop w:val="0"/>
              <w:marBottom w:val="450"/>
              <w:divBdr>
                <w:top w:val="none" w:sz="0" w:space="0" w:color="auto"/>
                <w:left w:val="none" w:sz="0" w:space="0" w:color="auto"/>
                <w:bottom w:val="none" w:sz="0" w:space="0" w:color="auto"/>
                <w:right w:val="none" w:sz="0" w:space="0" w:color="auto"/>
              </w:divBdr>
              <w:divsChild>
                <w:div w:id="1739935829">
                  <w:marLeft w:val="0"/>
                  <w:marRight w:val="0"/>
                  <w:marTop w:val="0"/>
                  <w:marBottom w:val="0"/>
                  <w:divBdr>
                    <w:top w:val="none" w:sz="0" w:space="0" w:color="auto"/>
                    <w:left w:val="none" w:sz="0" w:space="0" w:color="auto"/>
                    <w:bottom w:val="none" w:sz="0" w:space="0" w:color="auto"/>
                    <w:right w:val="none" w:sz="0" w:space="0" w:color="auto"/>
                  </w:divBdr>
                  <w:divsChild>
                    <w:div w:id="5602449">
                      <w:marLeft w:val="0"/>
                      <w:marRight w:val="0"/>
                      <w:marTop w:val="0"/>
                      <w:marBottom w:val="0"/>
                      <w:divBdr>
                        <w:top w:val="none" w:sz="0" w:space="0" w:color="auto"/>
                        <w:left w:val="none" w:sz="0" w:space="0" w:color="auto"/>
                        <w:bottom w:val="none" w:sz="0" w:space="0" w:color="auto"/>
                        <w:right w:val="none" w:sz="0" w:space="0" w:color="auto"/>
                      </w:divBdr>
                    </w:div>
                  </w:divsChild>
                </w:div>
                <w:div w:id="1909076192">
                  <w:marLeft w:val="0"/>
                  <w:marRight w:val="0"/>
                  <w:marTop w:val="0"/>
                  <w:marBottom w:val="0"/>
                  <w:divBdr>
                    <w:top w:val="none" w:sz="0" w:space="0" w:color="auto"/>
                    <w:left w:val="none" w:sz="0" w:space="0" w:color="auto"/>
                    <w:bottom w:val="none" w:sz="0" w:space="0" w:color="auto"/>
                    <w:right w:val="none" w:sz="0" w:space="0" w:color="auto"/>
                  </w:divBdr>
                </w:div>
              </w:divsChild>
            </w:div>
            <w:div w:id="907151073">
              <w:marLeft w:val="0"/>
              <w:marRight w:val="0"/>
              <w:marTop w:val="0"/>
              <w:marBottom w:val="450"/>
              <w:divBdr>
                <w:top w:val="none" w:sz="0" w:space="0" w:color="auto"/>
                <w:left w:val="none" w:sz="0" w:space="0" w:color="auto"/>
                <w:bottom w:val="none" w:sz="0" w:space="0" w:color="auto"/>
                <w:right w:val="none" w:sz="0" w:space="0" w:color="auto"/>
              </w:divBdr>
              <w:divsChild>
                <w:div w:id="950210050">
                  <w:marLeft w:val="0"/>
                  <w:marRight w:val="0"/>
                  <w:marTop w:val="0"/>
                  <w:marBottom w:val="0"/>
                  <w:divBdr>
                    <w:top w:val="none" w:sz="0" w:space="0" w:color="auto"/>
                    <w:left w:val="none" w:sz="0" w:space="0" w:color="auto"/>
                    <w:bottom w:val="none" w:sz="0" w:space="0" w:color="auto"/>
                    <w:right w:val="none" w:sz="0" w:space="0" w:color="auto"/>
                  </w:divBdr>
                  <w:divsChild>
                    <w:div w:id="701630936">
                      <w:marLeft w:val="0"/>
                      <w:marRight w:val="0"/>
                      <w:marTop w:val="0"/>
                      <w:marBottom w:val="0"/>
                      <w:divBdr>
                        <w:top w:val="none" w:sz="0" w:space="0" w:color="auto"/>
                        <w:left w:val="none" w:sz="0" w:space="0" w:color="auto"/>
                        <w:bottom w:val="none" w:sz="0" w:space="0" w:color="auto"/>
                        <w:right w:val="none" w:sz="0" w:space="0" w:color="auto"/>
                      </w:divBdr>
                    </w:div>
                  </w:divsChild>
                </w:div>
                <w:div w:id="2128694989">
                  <w:marLeft w:val="0"/>
                  <w:marRight w:val="0"/>
                  <w:marTop w:val="0"/>
                  <w:marBottom w:val="0"/>
                  <w:divBdr>
                    <w:top w:val="none" w:sz="0" w:space="0" w:color="auto"/>
                    <w:left w:val="none" w:sz="0" w:space="0" w:color="auto"/>
                    <w:bottom w:val="none" w:sz="0" w:space="0" w:color="auto"/>
                    <w:right w:val="none" w:sz="0" w:space="0" w:color="auto"/>
                  </w:divBdr>
                </w:div>
              </w:divsChild>
            </w:div>
            <w:div w:id="1033459624">
              <w:marLeft w:val="0"/>
              <w:marRight w:val="0"/>
              <w:marTop w:val="0"/>
              <w:marBottom w:val="450"/>
              <w:divBdr>
                <w:top w:val="none" w:sz="0" w:space="0" w:color="auto"/>
                <w:left w:val="none" w:sz="0" w:space="0" w:color="auto"/>
                <w:bottom w:val="none" w:sz="0" w:space="0" w:color="auto"/>
                <w:right w:val="none" w:sz="0" w:space="0" w:color="auto"/>
              </w:divBdr>
              <w:divsChild>
                <w:div w:id="1352105191">
                  <w:marLeft w:val="0"/>
                  <w:marRight w:val="0"/>
                  <w:marTop w:val="0"/>
                  <w:marBottom w:val="0"/>
                  <w:divBdr>
                    <w:top w:val="none" w:sz="0" w:space="0" w:color="auto"/>
                    <w:left w:val="none" w:sz="0" w:space="0" w:color="auto"/>
                    <w:bottom w:val="none" w:sz="0" w:space="0" w:color="auto"/>
                    <w:right w:val="none" w:sz="0" w:space="0" w:color="auto"/>
                  </w:divBdr>
                  <w:divsChild>
                    <w:div w:id="301079296">
                      <w:marLeft w:val="0"/>
                      <w:marRight w:val="0"/>
                      <w:marTop w:val="0"/>
                      <w:marBottom w:val="0"/>
                      <w:divBdr>
                        <w:top w:val="none" w:sz="0" w:space="0" w:color="auto"/>
                        <w:left w:val="none" w:sz="0" w:space="0" w:color="auto"/>
                        <w:bottom w:val="none" w:sz="0" w:space="0" w:color="auto"/>
                        <w:right w:val="none" w:sz="0" w:space="0" w:color="auto"/>
                      </w:divBdr>
                    </w:div>
                  </w:divsChild>
                </w:div>
                <w:div w:id="1444036047">
                  <w:marLeft w:val="0"/>
                  <w:marRight w:val="0"/>
                  <w:marTop w:val="0"/>
                  <w:marBottom w:val="0"/>
                  <w:divBdr>
                    <w:top w:val="none" w:sz="0" w:space="0" w:color="auto"/>
                    <w:left w:val="none" w:sz="0" w:space="0" w:color="auto"/>
                    <w:bottom w:val="none" w:sz="0" w:space="0" w:color="auto"/>
                    <w:right w:val="none" w:sz="0" w:space="0" w:color="auto"/>
                  </w:divBdr>
                </w:div>
              </w:divsChild>
            </w:div>
            <w:div w:id="1874146713">
              <w:marLeft w:val="0"/>
              <w:marRight w:val="0"/>
              <w:marTop w:val="0"/>
              <w:marBottom w:val="450"/>
              <w:divBdr>
                <w:top w:val="none" w:sz="0" w:space="0" w:color="auto"/>
                <w:left w:val="none" w:sz="0" w:space="0" w:color="auto"/>
                <w:bottom w:val="none" w:sz="0" w:space="0" w:color="auto"/>
                <w:right w:val="none" w:sz="0" w:space="0" w:color="auto"/>
              </w:divBdr>
              <w:divsChild>
                <w:div w:id="1010251839">
                  <w:marLeft w:val="0"/>
                  <w:marRight w:val="0"/>
                  <w:marTop w:val="0"/>
                  <w:marBottom w:val="0"/>
                  <w:divBdr>
                    <w:top w:val="none" w:sz="0" w:space="0" w:color="auto"/>
                    <w:left w:val="none" w:sz="0" w:space="0" w:color="auto"/>
                    <w:bottom w:val="none" w:sz="0" w:space="0" w:color="auto"/>
                    <w:right w:val="none" w:sz="0" w:space="0" w:color="auto"/>
                  </w:divBdr>
                </w:div>
                <w:div w:id="1852991300">
                  <w:marLeft w:val="0"/>
                  <w:marRight w:val="0"/>
                  <w:marTop w:val="0"/>
                  <w:marBottom w:val="0"/>
                  <w:divBdr>
                    <w:top w:val="none" w:sz="0" w:space="0" w:color="auto"/>
                    <w:left w:val="none" w:sz="0" w:space="0" w:color="auto"/>
                    <w:bottom w:val="none" w:sz="0" w:space="0" w:color="auto"/>
                    <w:right w:val="none" w:sz="0" w:space="0" w:color="auto"/>
                  </w:divBdr>
                  <w:divsChild>
                    <w:div w:id="89994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71510">
              <w:marLeft w:val="0"/>
              <w:marRight w:val="0"/>
              <w:marTop w:val="0"/>
              <w:marBottom w:val="450"/>
              <w:divBdr>
                <w:top w:val="none" w:sz="0" w:space="0" w:color="auto"/>
                <w:left w:val="none" w:sz="0" w:space="0" w:color="auto"/>
                <w:bottom w:val="none" w:sz="0" w:space="0" w:color="auto"/>
                <w:right w:val="none" w:sz="0" w:space="0" w:color="auto"/>
              </w:divBdr>
              <w:divsChild>
                <w:div w:id="326204163">
                  <w:marLeft w:val="0"/>
                  <w:marRight w:val="0"/>
                  <w:marTop w:val="0"/>
                  <w:marBottom w:val="0"/>
                  <w:divBdr>
                    <w:top w:val="none" w:sz="0" w:space="0" w:color="auto"/>
                    <w:left w:val="none" w:sz="0" w:space="0" w:color="auto"/>
                    <w:bottom w:val="none" w:sz="0" w:space="0" w:color="auto"/>
                    <w:right w:val="none" w:sz="0" w:space="0" w:color="auto"/>
                  </w:divBdr>
                  <w:divsChild>
                    <w:div w:id="748770077">
                      <w:marLeft w:val="0"/>
                      <w:marRight w:val="0"/>
                      <w:marTop w:val="0"/>
                      <w:marBottom w:val="0"/>
                      <w:divBdr>
                        <w:top w:val="none" w:sz="0" w:space="0" w:color="auto"/>
                        <w:left w:val="none" w:sz="0" w:space="0" w:color="auto"/>
                        <w:bottom w:val="none" w:sz="0" w:space="0" w:color="auto"/>
                        <w:right w:val="none" w:sz="0" w:space="0" w:color="auto"/>
                      </w:divBdr>
                    </w:div>
                  </w:divsChild>
                </w:div>
                <w:div w:id="1194614373">
                  <w:marLeft w:val="0"/>
                  <w:marRight w:val="0"/>
                  <w:marTop w:val="0"/>
                  <w:marBottom w:val="0"/>
                  <w:divBdr>
                    <w:top w:val="none" w:sz="0" w:space="0" w:color="auto"/>
                    <w:left w:val="none" w:sz="0" w:space="0" w:color="auto"/>
                    <w:bottom w:val="none" w:sz="0" w:space="0" w:color="auto"/>
                    <w:right w:val="none" w:sz="0" w:space="0" w:color="auto"/>
                  </w:divBdr>
                </w:div>
              </w:divsChild>
            </w:div>
            <w:div w:id="1988510933">
              <w:marLeft w:val="0"/>
              <w:marRight w:val="0"/>
              <w:marTop w:val="0"/>
              <w:marBottom w:val="450"/>
              <w:divBdr>
                <w:top w:val="none" w:sz="0" w:space="0" w:color="auto"/>
                <w:left w:val="none" w:sz="0" w:space="0" w:color="auto"/>
                <w:bottom w:val="none" w:sz="0" w:space="0" w:color="auto"/>
                <w:right w:val="none" w:sz="0" w:space="0" w:color="auto"/>
              </w:divBdr>
              <w:divsChild>
                <w:div w:id="1261721826">
                  <w:marLeft w:val="0"/>
                  <w:marRight w:val="0"/>
                  <w:marTop w:val="0"/>
                  <w:marBottom w:val="0"/>
                  <w:divBdr>
                    <w:top w:val="none" w:sz="0" w:space="0" w:color="auto"/>
                    <w:left w:val="none" w:sz="0" w:space="0" w:color="auto"/>
                    <w:bottom w:val="none" w:sz="0" w:space="0" w:color="auto"/>
                    <w:right w:val="none" w:sz="0" w:space="0" w:color="auto"/>
                  </w:divBdr>
                </w:div>
                <w:div w:id="1831408897">
                  <w:marLeft w:val="0"/>
                  <w:marRight w:val="0"/>
                  <w:marTop w:val="0"/>
                  <w:marBottom w:val="0"/>
                  <w:divBdr>
                    <w:top w:val="none" w:sz="0" w:space="0" w:color="auto"/>
                    <w:left w:val="none" w:sz="0" w:space="0" w:color="auto"/>
                    <w:bottom w:val="none" w:sz="0" w:space="0" w:color="auto"/>
                    <w:right w:val="none" w:sz="0" w:space="0" w:color="auto"/>
                  </w:divBdr>
                  <w:divsChild>
                    <w:div w:id="193331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5550">
              <w:marLeft w:val="0"/>
              <w:marRight w:val="0"/>
              <w:marTop w:val="0"/>
              <w:marBottom w:val="450"/>
              <w:divBdr>
                <w:top w:val="none" w:sz="0" w:space="0" w:color="auto"/>
                <w:left w:val="none" w:sz="0" w:space="0" w:color="auto"/>
                <w:bottom w:val="none" w:sz="0" w:space="0" w:color="auto"/>
                <w:right w:val="none" w:sz="0" w:space="0" w:color="auto"/>
              </w:divBdr>
              <w:divsChild>
                <w:div w:id="3824393">
                  <w:marLeft w:val="0"/>
                  <w:marRight w:val="0"/>
                  <w:marTop w:val="0"/>
                  <w:marBottom w:val="0"/>
                  <w:divBdr>
                    <w:top w:val="none" w:sz="0" w:space="0" w:color="auto"/>
                    <w:left w:val="none" w:sz="0" w:space="0" w:color="auto"/>
                    <w:bottom w:val="none" w:sz="0" w:space="0" w:color="auto"/>
                    <w:right w:val="none" w:sz="0" w:space="0" w:color="auto"/>
                  </w:divBdr>
                </w:div>
                <w:div w:id="695935208">
                  <w:marLeft w:val="0"/>
                  <w:marRight w:val="0"/>
                  <w:marTop w:val="0"/>
                  <w:marBottom w:val="0"/>
                  <w:divBdr>
                    <w:top w:val="none" w:sz="0" w:space="0" w:color="auto"/>
                    <w:left w:val="none" w:sz="0" w:space="0" w:color="auto"/>
                    <w:bottom w:val="none" w:sz="0" w:space="0" w:color="auto"/>
                    <w:right w:val="none" w:sz="0" w:space="0" w:color="auto"/>
                  </w:divBdr>
                  <w:divsChild>
                    <w:div w:id="47660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245313">
      <w:bodyDiv w:val="1"/>
      <w:marLeft w:val="0"/>
      <w:marRight w:val="0"/>
      <w:marTop w:val="0"/>
      <w:marBottom w:val="0"/>
      <w:divBdr>
        <w:top w:val="none" w:sz="0" w:space="0" w:color="auto"/>
        <w:left w:val="none" w:sz="0" w:space="0" w:color="auto"/>
        <w:bottom w:val="none" w:sz="0" w:space="0" w:color="auto"/>
        <w:right w:val="none" w:sz="0" w:space="0" w:color="auto"/>
      </w:divBdr>
    </w:div>
    <w:div w:id="435097203">
      <w:bodyDiv w:val="1"/>
      <w:marLeft w:val="0"/>
      <w:marRight w:val="0"/>
      <w:marTop w:val="0"/>
      <w:marBottom w:val="0"/>
      <w:divBdr>
        <w:top w:val="none" w:sz="0" w:space="0" w:color="auto"/>
        <w:left w:val="none" w:sz="0" w:space="0" w:color="auto"/>
        <w:bottom w:val="none" w:sz="0" w:space="0" w:color="auto"/>
        <w:right w:val="none" w:sz="0" w:space="0" w:color="auto"/>
      </w:divBdr>
      <w:divsChild>
        <w:div w:id="583882095">
          <w:marLeft w:val="0"/>
          <w:marRight w:val="0"/>
          <w:marTop w:val="0"/>
          <w:marBottom w:val="0"/>
          <w:divBdr>
            <w:top w:val="none" w:sz="0" w:space="0" w:color="auto"/>
            <w:left w:val="none" w:sz="0" w:space="0" w:color="auto"/>
            <w:bottom w:val="none" w:sz="0" w:space="0" w:color="auto"/>
            <w:right w:val="none" w:sz="0" w:space="0" w:color="auto"/>
          </w:divBdr>
          <w:divsChild>
            <w:div w:id="201477266">
              <w:marLeft w:val="0"/>
              <w:marRight w:val="0"/>
              <w:marTop w:val="0"/>
              <w:marBottom w:val="0"/>
              <w:divBdr>
                <w:top w:val="none" w:sz="0" w:space="0" w:color="auto"/>
                <w:left w:val="none" w:sz="0" w:space="0" w:color="auto"/>
                <w:bottom w:val="none" w:sz="0" w:space="0" w:color="auto"/>
                <w:right w:val="none" w:sz="0" w:space="0" w:color="auto"/>
              </w:divBdr>
            </w:div>
          </w:divsChild>
        </w:div>
        <w:div w:id="759302866">
          <w:marLeft w:val="0"/>
          <w:marRight w:val="0"/>
          <w:marTop w:val="0"/>
          <w:marBottom w:val="0"/>
          <w:divBdr>
            <w:top w:val="none" w:sz="0" w:space="0" w:color="auto"/>
            <w:left w:val="none" w:sz="0" w:space="0" w:color="auto"/>
            <w:bottom w:val="none" w:sz="0" w:space="0" w:color="auto"/>
            <w:right w:val="none" w:sz="0" w:space="0" w:color="auto"/>
          </w:divBdr>
        </w:div>
      </w:divsChild>
    </w:div>
    <w:div w:id="435905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4920">
          <w:marLeft w:val="0"/>
          <w:marRight w:val="0"/>
          <w:marTop w:val="0"/>
          <w:marBottom w:val="0"/>
          <w:divBdr>
            <w:top w:val="none" w:sz="0" w:space="0" w:color="auto"/>
            <w:left w:val="none" w:sz="0" w:space="0" w:color="auto"/>
            <w:bottom w:val="none" w:sz="0" w:space="0" w:color="auto"/>
            <w:right w:val="none" w:sz="0" w:space="0" w:color="auto"/>
          </w:divBdr>
          <w:divsChild>
            <w:div w:id="1376587072">
              <w:marLeft w:val="0"/>
              <w:marRight w:val="0"/>
              <w:marTop w:val="0"/>
              <w:marBottom w:val="0"/>
              <w:divBdr>
                <w:top w:val="none" w:sz="0" w:space="0" w:color="auto"/>
                <w:left w:val="none" w:sz="0" w:space="0" w:color="auto"/>
                <w:bottom w:val="none" w:sz="0" w:space="0" w:color="auto"/>
                <w:right w:val="none" w:sz="0" w:space="0" w:color="auto"/>
              </w:divBdr>
            </w:div>
          </w:divsChild>
        </w:div>
        <w:div w:id="2055957319">
          <w:marLeft w:val="0"/>
          <w:marRight w:val="0"/>
          <w:marTop w:val="0"/>
          <w:marBottom w:val="0"/>
          <w:divBdr>
            <w:top w:val="none" w:sz="0" w:space="0" w:color="auto"/>
            <w:left w:val="none" w:sz="0" w:space="0" w:color="auto"/>
            <w:bottom w:val="none" w:sz="0" w:space="0" w:color="auto"/>
            <w:right w:val="none" w:sz="0" w:space="0" w:color="auto"/>
          </w:divBdr>
        </w:div>
      </w:divsChild>
    </w:div>
    <w:div w:id="436827423">
      <w:bodyDiv w:val="1"/>
      <w:marLeft w:val="0"/>
      <w:marRight w:val="0"/>
      <w:marTop w:val="0"/>
      <w:marBottom w:val="0"/>
      <w:divBdr>
        <w:top w:val="none" w:sz="0" w:space="0" w:color="auto"/>
        <w:left w:val="none" w:sz="0" w:space="0" w:color="auto"/>
        <w:bottom w:val="none" w:sz="0" w:space="0" w:color="auto"/>
        <w:right w:val="none" w:sz="0" w:space="0" w:color="auto"/>
      </w:divBdr>
      <w:divsChild>
        <w:div w:id="304822710">
          <w:marLeft w:val="0"/>
          <w:marRight w:val="0"/>
          <w:marTop w:val="0"/>
          <w:marBottom w:val="0"/>
          <w:divBdr>
            <w:top w:val="none" w:sz="0" w:space="0" w:color="auto"/>
            <w:left w:val="none" w:sz="0" w:space="0" w:color="auto"/>
            <w:bottom w:val="none" w:sz="0" w:space="0" w:color="auto"/>
            <w:right w:val="none" w:sz="0" w:space="0" w:color="auto"/>
          </w:divBdr>
        </w:div>
        <w:div w:id="2111852503">
          <w:marLeft w:val="0"/>
          <w:marRight w:val="0"/>
          <w:marTop w:val="0"/>
          <w:marBottom w:val="0"/>
          <w:divBdr>
            <w:top w:val="none" w:sz="0" w:space="0" w:color="auto"/>
            <w:left w:val="none" w:sz="0" w:space="0" w:color="auto"/>
            <w:bottom w:val="none" w:sz="0" w:space="0" w:color="auto"/>
            <w:right w:val="none" w:sz="0" w:space="0" w:color="auto"/>
          </w:divBdr>
          <w:divsChild>
            <w:div w:id="40253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570641">
      <w:bodyDiv w:val="1"/>
      <w:marLeft w:val="0"/>
      <w:marRight w:val="0"/>
      <w:marTop w:val="0"/>
      <w:marBottom w:val="0"/>
      <w:divBdr>
        <w:top w:val="none" w:sz="0" w:space="0" w:color="auto"/>
        <w:left w:val="none" w:sz="0" w:space="0" w:color="auto"/>
        <w:bottom w:val="none" w:sz="0" w:space="0" w:color="auto"/>
        <w:right w:val="none" w:sz="0" w:space="0" w:color="auto"/>
      </w:divBdr>
    </w:div>
    <w:div w:id="440733063">
      <w:bodyDiv w:val="1"/>
      <w:marLeft w:val="0"/>
      <w:marRight w:val="0"/>
      <w:marTop w:val="0"/>
      <w:marBottom w:val="0"/>
      <w:divBdr>
        <w:top w:val="none" w:sz="0" w:space="0" w:color="auto"/>
        <w:left w:val="none" w:sz="0" w:space="0" w:color="auto"/>
        <w:bottom w:val="none" w:sz="0" w:space="0" w:color="auto"/>
        <w:right w:val="none" w:sz="0" w:space="0" w:color="auto"/>
      </w:divBdr>
      <w:divsChild>
        <w:div w:id="99380194">
          <w:marLeft w:val="0"/>
          <w:marRight w:val="0"/>
          <w:marTop w:val="0"/>
          <w:marBottom w:val="0"/>
          <w:divBdr>
            <w:top w:val="none" w:sz="0" w:space="0" w:color="auto"/>
            <w:left w:val="none" w:sz="0" w:space="0" w:color="auto"/>
            <w:bottom w:val="none" w:sz="0" w:space="0" w:color="auto"/>
            <w:right w:val="none" w:sz="0" w:space="0" w:color="auto"/>
          </w:divBdr>
          <w:divsChild>
            <w:div w:id="381639940">
              <w:marLeft w:val="0"/>
              <w:marRight w:val="0"/>
              <w:marTop w:val="0"/>
              <w:marBottom w:val="0"/>
              <w:divBdr>
                <w:top w:val="none" w:sz="0" w:space="0" w:color="auto"/>
                <w:left w:val="none" w:sz="0" w:space="0" w:color="auto"/>
                <w:bottom w:val="none" w:sz="0" w:space="0" w:color="auto"/>
                <w:right w:val="none" w:sz="0" w:space="0" w:color="auto"/>
              </w:divBdr>
            </w:div>
          </w:divsChild>
        </w:div>
        <w:div w:id="1838569272">
          <w:marLeft w:val="0"/>
          <w:marRight w:val="0"/>
          <w:marTop w:val="0"/>
          <w:marBottom w:val="0"/>
          <w:divBdr>
            <w:top w:val="none" w:sz="0" w:space="0" w:color="auto"/>
            <w:left w:val="none" w:sz="0" w:space="0" w:color="auto"/>
            <w:bottom w:val="none" w:sz="0" w:space="0" w:color="auto"/>
            <w:right w:val="none" w:sz="0" w:space="0" w:color="auto"/>
          </w:divBdr>
        </w:div>
      </w:divsChild>
    </w:div>
    <w:div w:id="441657379">
      <w:bodyDiv w:val="1"/>
      <w:marLeft w:val="0"/>
      <w:marRight w:val="0"/>
      <w:marTop w:val="0"/>
      <w:marBottom w:val="0"/>
      <w:divBdr>
        <w:top w:val="none" w:sz="0" w:space="0" w:color="auto"/>
        <w:left w:val="none" w:sz="0" w:space="0" w:color="auto"/>
        <w:bottom w:val="none" w:sz="0" w:space="0" w:color="auto"/>
        <w:right w:val="none" w:sz="0" w:space="0" w:color="auto"/>
      </w:divBdr>
      <w:divsChild>
        <w:div w:id="32193632">
          <w:marLeft w:val="0"/>
          <w:marRight w:val="0"/>
          <w:marTop w:val="0"/>
          <w:marBottom w:val="0"/>
          <w:divBdr>
            <w:top w:val="none" w:sz="0" w:space="0" w:color="auto"/>
            <w:left w:val="none" w:sz="0" w:space="0" w:color="auto"/>
            <w:bottom w:val="none" w:sz="0" w:space="0" w:color="auto"/>
            <w:right w:val="none" w:sz="0" w:space="0" w:color="auto"/>
          </w:divBdr>
          <w:divsChild>
            <w:div w:id="1182739642">
              <w:marLeft w:val="0"/>
              <w:marRight w:val="0"/>
              <w:marTop w:val="0"/>
              <w:marBottom w:val="0"/>
              <w:divBdr>
                <w:top w:val="none" w:sz="0" w:space="0" w:color="auto"/>
                <w:left w:val="none" w:sz="0" w:space="0" w:color="auto"/>
                <w:bottom w:val="none" w:sz="0" w:space="0" w:color="auto"/>
                <w:right w:val="none" w:sz="0" w:space="0" w:color="auto"/>
              </w:divBdr>
            </w:div>
          </w:divsChild>
        </w:div>
        <w:div w:id="967784292">
          <w:marLeft w:val="0"/>
          <w:marRight w:val="0"/>
          <w:marTop w:val="0"/>
          <w:marBottom w:val="0"/>
          <w:divBdr>
            <w:top w:val="none" w:sz="0" w:space="0" w:color="auto"/>
            <w:left w:val="none" w:sz="0" w:space="0" w:color="auto"/>
            <w:bottom w:val="none" w:sz="0" w:space="0" w:color="auto"/>
            <w:right w:val="none" w:sz="0" w:space="0" w:color="auto"/>
          </w:divBdr>
        </w:div>
      </w:divsChild>
    </w:div>
    <w:div w:id="445349329">
      <w:bodyDiv w:val="1"/>
      <w:marLeft w:val="0"/>
      <w:marRight w:val="0"/>
      <w:marTop w:val="0"/>
      <w:marBottom w:val="0"/>
      <w:divBdr>
        <w:top w:val="none" w:sz="0" w:space="0" w:color="auto"/>
        <w:left w:val="none" w:sz="0" w:space="0" w:color="auto"/>
        <w:bottom w:val="none" w:sz="0" w:space="0" w:color="auto"/>
        <w:right w:val="none" w:sz="0" w:space="0" w:color="auto"/>
      </w:divBdr>
      <w:divsChild>
        <w:div w:id="898129914">
          <w:marLeft w:val="0"/>
          <w:marRight w:val="0"/>
          <w:marTop w:val="0"/>
          <w:marBottom w:val="0"/>
          <w:divBdr>
            <w:top w:val="none" w:sz="0" w:space="0" w:color="auto"/>
            <w:left w:val="none" w:sz="0" w:space="0" w:color="auto"/>
            <w:bottom w:val="none" w:sz="0" w:space="0" w:color="auto"/>
            <w:right w:val="none" w:sz="0" w:space="0" w:color="auto"/>
          </w:divBdr>
        </w:div>
        <w:div w:id="1115563873">
          <w:marLeft w:val="0"/>
          <w:marRight w:val="0"/>
          <w:marTop w:val="0"/>
          <w:marBottom w:val="0"/>
          <w:divBdr>
            <w:top w:val="none" w:sz="0" w:space="0" w:color="auto"/>
            <w:left w:val="none" w:sz="0" w:space="0" w:color="auto"/>
            <w:bottom w:val="none" w:sz="0" w:space="0" w:color="auto"/>
            <w:right w:val="none" w:sz="0" w:space="0" w:color="auto"/>
          </w:divBdr>
          <w:divsChild>
            <w:div w:id="53007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638109">
      <w:bodyDiv w:val="1"/>
      <w:marLeft w:val="0"/>
      <w:marRight w:val="0"/>
      <w:marTop w:val="0"/>
      <w:marBottom w:val="0"/>
      <w:divBdr>
        <w:top w:val="none" w:sz="0" w:space="0" w:color="auto"/>
        <w:left w:val="none" w:sz="0" w:space="0" w:color="auto"/>
        <w:bottom w:val="none" w:sz="0" w:space="0" w:color="auto"/>
        <w:right w:val="none" w:sz="0" w:space="0" w:color="auto"/>
      </w:divBdr>
    </w:div>
    <w:div w:id="454100503">
      <w:bodyDiv w:val="1"/>
      <w:marLeft w:val="0"/>
      <w:marRight w:val="0"/>
      <w:marTop w:val="0"/>
      <w:marBottom w:val="0"/>
      <w:divBdr>
        <w:top w:val="none" w:sz="0" w:space="0" w:color="auto"/>
        <w:left w:val="none" w:sz="0" w:space="0" w:color="auto"/>
        <w:bottom w:val="none" w:sz="0" w:space="0" w:color="auto"/>
        <w:right w:val="none" w:sz="0" w:space="0" w:color="auto"/>
      </w:divBdr>
      <w:divsChild>
        <w:div w:id="317460008">
          <w:marLeft w:val="0"/>
          <w:marRight w:val="0"/>
          <w:marTop w:val="0"/>
          <w:marBottom w:val="0"/>
          <w:divBdr>
            <w:top w:val="none" w:sz="0" w:space="0" w:color="auto"/>
            <w:left w:val="none" w:sz="0" w:space="0" w:color="auto"/>
            <w:bottom w:val="none" w:sz="0" w:space="0" w:color="auto"/>
            <w:right w:val="none" w:sz="0" w:space="0" w:color="auto"/>
          </w:divBdr>
        </w:div>
        <w:div w:id="1559784232">
          <w:marLeft w:val="0"/>
          <w:marRight w:val="0"/>
          <w:marTop w:val="0"/>
          <w:marBottom w:val="0"/>
          <w:divBdr>
            <w:top w:val="none" w:sz="0" w:space="0" w:color="auto"/>
            <w:left w:val="none" w:sz="0" w:space="0" w:color="auto"/>
            <w:bottom w:val="none" w:sz="0" w:space="0" w:color="auto"/>
            <w:right w:val="none" w:sz="0" w:space="0" w:color="auto"/>
          </w:divBdr>
          <w:divsChild>
            <w:div w:id="41505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90491">
      <w:bodyDiv w:val="1"/>
      <w:marLeft w:val="0"/>
      <w:marRight w:val="0"/>
      <w:marTop w:val="0"/>
      <w:marBottom w:val="0"/>
      <w:divBdr>
        <w:top w:val="none" w:sz="0" w:space="0" w:color="auto"/>
        <w:left w:val="none" w:sz="0" w:space="0" w:color="auto"/>
        <w:bottom w:val="none" w:sz="0" w:space="0" w:color="auto"/>
        <w:right w:val="none" w:sz="0" w:space="0" w:color="auto"/>
      </w:divBdr>
    </w:div>
    <w:div w:id="462120547">
      <w:bodyDiv w:val="1"/>
      <w:marLeft w:val="0"/>
      <w:marRight w:val="0"/>
      <w:marTop w:val="0"/>
      <w:marBottom w:val="0"/>
      <w:divBdr>
        <w:top w:val="none" w:sz="0" w:space="0" w:color="auto"/>
        <w:left w:val="none" w:sz="0" w:space="0" w:color="auto"/>
        <w:bottom w:val="none" w:sz="0" w:space="0" w:color="auto"/>
        <w:right w:val="none" w:sz="0" w:space="0" w:color="auto"/>
      </w:divBdr>
    </w:div>
    <w:div w:id="473642665">
      <w:bodyDiv w:val="1"/>
      <w:marLeft w:val="0"/>
      <w:marRight w:val="0"/>
      <w:marTop w:val="0"/>
      <w:marBottom w:val="0"/>
      <w:divBdr>
        <w:top w:val="none" w:sz="0" w:space="0" w:color="auto"/>
        <w:left w:val="none" w:sz="0" w:space="0" w:color="auto"/>
        <w:bottom w:val="none" w:sz="0" w:space="0" w:color="auto"/>
        <w:right w:val="none" w:sz="0" w:space="0" w:color="auto"/>
      </w:divBdr>
    </w:div>
    <w:div w:id="474179765">
      <w:bodyDiv w:val="1"/>
      <w:marLeft w:val="0"/>
      <w:marRight w:val="0"/>
      <w:marTop w:val="0"/>
      <w:marBottom w:val="0"/>
      <w:divBdr>
        <w:top w:val="none" w:sz="0" w:space="0" w:color="auto"/>
        <w:left w:val="none" w:sz="0" w:space="0" w:color="auto"/>
        <w:bottom w:val="none" w:sz="0" w:space="0" w:color="auto"/>
        <w:right w:val="none" w:sz="0" w:space="0" w:color="auto"/>
      </w:divBdr>
      <w:divsChild>
        <w:div w:id="672225290">
          <w:marLeft w:val="0"/>
          <w:marRight w:val="0"/>
          <w:marTop w:val="0"/>
          <w:marBottom w:val="0"/>
          <w:divBdr>
            <w:top w:val="none" w:sz="0" w:space="0" w:color="auto"/>
            <w:left w:val="none" w:sz="0" w:space="0" w:color="auto"/>
            <w:bottom w:val="none" w:sz="0" w:space="0" w:color="auto"/>
            <w:right w:val="none" w:sz="0" w:space="0" w:color="auto"/>
          </w:divBdr>
        </w:div>
        <w:div w:id="1422221717">
          <w:marLeft w:val="0"/>
          <w:marRight w:val="0"/>
          <w:marTop w:val="0"/>
          <w:marBottom w:val="0"/>
          <w:divBdr>
            <w:top w:val="none" w:sz="0" w:space="0" w:color="auto"/>
            <w:left w:val="none" w:sz="0" w:space="0" w:color="auto"/>
            <w:bottom w:val="none" w:sz="0" w:space="0" w:color="auto"/>
            <w:right w:val="none" w:sz="0" w:space="0" w:color="auto"/>
          </w:divBdr>
          <w:divsChild>
            <w:div w:id="14405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020161">
      <w:bodyDiv w:val="1"/>
      <w:marLeft w:val="0"/>
      <w:marRight w:val="0"/>
      <w:marTop w:val="0"/>
      <w:marBottom w:val="0"/>
      <w:divBdr>
        <w:top w:val="none" w:sz="0" w:space="0" w:color="auto"/>
        <w:left w:val="none" w:sz="0" w:space="0" w:color="auto"/>
        <w:bottom w:val="none" w:sz="0" w:space="0" w:color="auto"/>
        <w:right w:val="none" w:sz="0" w:space="0" w:color="auto"/>
      </w:divBdr>
      <w:divsChild>
        <w:div w:id="385840694">
          <w:marLeft w:val="0"/>
          <w:marRight w:val="0"/>
          <w:marTop w:val="0"/>
          <w:marBottom w:val="0"/>
          <w:divBdr>
            <w:top w:val="none" w:sz="0" w:space="0" w:color="auto"/>
            <w:left w:val="none" w:sz="0" w:space="0" w:color="auto"/>
            <w:bottom w:val="none" w:sz="0" w:space="0" w:color="auto"/>
            <w:right w:val="none" w:sz="0" w:space="0" w:color="auto"/>
          </w:divBdr>
        </w:div>
        <w:div w:id="1157460033">
          <w:marLeft w:val="0"/>
          <w:marRight w:val="0"/>
          <w:marTop w:val="0"/>
          <w:marBottom w:val="0"/>
          <w:divBdr>
            <w:top w:val="none" w:sz="0" w:space="0" w:color="auto"/>
            <w:left w:val="none" w:sz="0" w:space="0" w:color="auto"/>
            <w:bottom w:val="none" w:sz="0" w:space="0" w:color="auto"/>
            <w:right w:val="none" w:sz="0" w:space="0" w:color="auto"/>
          </w:divBdr>
          <w:divsChild>
            <w:div w:id="4544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86344">
      <w:bodyDiv w:val="1"/>
      <w:marLeft w:val="0"/>
      <w:marRight w:val="0"/>
      <w:marTop w:val="0"/>
      <w:marBottom w:val="0"/>
      <w:divBdr>
        <w:top w:val="none" w:sz="0" w:space="0" w:color="auto"/>
        <w:left w:val="none" w:sz="0" w:space="0" w:color="auto"/>
        <w:bottom w:val="none" w:sz="0" w:space="0" w:color="auto"/>
        <w:right w:val="none" w:sz="0" w:space="0" w:color="auto"/>
      </w:divBdr>
      <w:divsChild>
        <w:div w:id="837235259">
          <w:marLeft w:val="0"/>
          <w:marRight w:val="0"/>
          <w:marTop w:val="0"/>
          <w:marBottom w:val="0"/>
          <w:divBdr>
            <w:top w:val="none" w:sz="0" w:space="0" w:color="auto"/>
            <w:left w:val="none" w:sz="0" w:space="0" w:color="auto"/>
            <w:bottom w:val="none" w:sz="0" w:space="0" w:color="auto"/>
            <w:right w:val="none" w:sz="0" w:space="0" w:color="auto"/>
          </w:divBdr>
        </w:div>
        <w:div w:id="1373576562">
          <w:marLeft w:val="0"/>
          <w:marRight w:val="0"/>
          <w:marTop w:val="0"/>
          <w:marBottom w:val="0"/>
          <w:divBdr>
            <w:top w:val="none" w:sz="0" w:space="0" w:color="auto"/>
            <w:left w:val="none" w:sz="0" w:space="0" w:color="auto"/>
            <w:bottom w:val="none" w:sz="0" w:space="0" w:color="auto"/>
            <w:right w:val="none" w:sz="0" w:space="0" w:color="auto"/>
          </w:divBdr>
          <w:divsChild>
            <w:div w:id="37192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74252">
      <w:bodyDiv w:val="1"/>
      <w:marLeft w:val="0"/>
      <w:marRight w:val="0"/>
      <w:marTop w:val="0"/>
      <w:marBottom w:val="0"/>
      <w:divBdr>
        <w:top w:val="none" w:sz="0" w:space="0" w:color="auto"/>
        <w:left w:val="none" w:sz="0" w:space="0" w:color="auto"/>
        <w:bottom w:val="none" w:sz="0" w:space="0" w:color="auto"/>
        <w:right w:val="none" w:sz="0" w:space="0" w:color="auto"/>
      </w:divBdr>
      <w:divsChild>
        <w:div w:id="156191069">
          <w:marLeft w:val="0"/>
          <w:marRight w:val="0"/>
          <w:marTop w:val="0"/>
          <w:marBottom w:val="0"/>
          <w:divBdr>
            <w:top w:val="none" w:sz="0" w:space="0" w:color="auto"/>
            <w:left w:val="none" w:sz="0" w:space="0" w:color="auto"/>
            <w:bottom w:val="none" w:sz="0" w:space="0" w:color="auto"/>
            <w:right w:val="none" w:sz="0" w:space="0" w:color="auto"/>
          </w:divBdr>
        </w:div>
        <w:div w:id="444884762">
          <w:marLeft w:val="0"/>
          <w:marRight w:val="0"/>
          <w:marTop w:val="0"/>
          <w:marBottom w:val="0"/>
          <w:divBdr>
            <w:top w:val="none" w:sz="0" w:space="0" w:color="auto"/>
            <w:left w:val="none" w:sz="0" w:space="0" w:color="auto"/>
            <w:bottom w:val="none" w:sz="0" w:space="0" w:color="auto"/>
            <w:right w:val="none" w:sz="0" w:space="0" w:color="auto"/>
          </w:divBdr>
          <w:divsChild>
            <w:div w:id="118004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3809">
      <w:bodyDiv w:val="1"/>
      <w:marLeft w:val="0"/>
      <w:marRight w:val="0"/>
      <w:marTop w:val="0"/>
      <w:marBottom w:val="0"/>
      <w:divBdr>
        <w:top w:val="none" w:sz="0" w:space="0" w:color="auto"/>
        <w:left w:val="none" w:sz="0" w:space="0" w:color="auto"/>
        <w:bottom w:val="none" w:sz="0" w:space="0" w:color="auto"/>
        <w:right w:val="none" w:sz="0" w:space="0" w:color="auto"/>
      </w:divBdr>
      <w:divsChild>
        <w:div w:id="307831331">
          <w:marLeft w:val="0"/>
          <w:marRight w:val="0"/>
          <w:marTop w:val="0"/>
          <w:marBottom w:val="0"/>
          <w:divBdr>
            <w:top w:val="none" w:sz="0" w:space="0" w:color="auto"/>
            <w:left w:val="none" w:sz="0" w:space="0" w:color="auto"/>
            <w:bottom w:val="none" w:sz="0" w:space="0" w:color="auto"/>
            <w:right w:val="none" w:sz="0" w:space="0" w:color="auto"/>
          </w:divBdr>
          <w:divsChild>
            <w:div w:id="321809693">
              <w:marLeft w:val="0"/>
              <w:marRight w:val="0"/>
              <w:marTop w:val="0"/>
              <w:marBottom w:val="0"/>
              <w:divBdr>
                <w:top w:val="none" w:sz="0" w:space="0" w:color="auto"/>
                <w:left w:val="none" w:sz="0" w:space="0" w:color="auto"/>
                <w:bottom w:val="none" w:sz="0" w:space="0" w:color="auto"/>
                <w:right w:val="none" w:sz="0" w:space="0" w:color="auto"/>
              </w:divBdr>
            </w:div>
          </w:divsChild>
        </w:div>
        <w:div w:id="402877685">
          <w:marLeft w:val="0"/>
          <w:marRight w:val="0"/>
          <w:marTop w:val="0"/>
          <w:marBottom w:val="0"/>
          <w:divBdr>
            <w:top w:val="none" w:sz="0" w:space="0" w:color="auto"/>
            <w:left w:val="none" w:sz="0" w:space="0" w:color="auto"/>
            <w:bottom w:val="none" w:sz="0" w:space="0" w:color="auto"/>
            <w:right w:val="none" w:sz="0" w:space="0" w:color="auto"/>
          </w:divBdr>
        </w:div>
      </w:divsChild>
    </w:div>
    <w:div w:id="520241733">
      <w:bodyDiv w:val="1"/>
      <w:marLeft w:val="0"/>
      <w:marRight w:val="0"/>
      <w:marTop w:val="0"/>
      <w:marBottom w:val="0"/>
      <w:divBdr>
        <w:top w:val="none" w:sz="0" w:space="0" w:color="auto"/>
        <w:left w:val="none" w:sz="0" w:space="0" w:color="auto"/>
        <w:bottom w:val="none" w:sz="0" w:space="0" w:color="auto"/>
        <w:right w:val="none" w:sz="0" w:space="0" w:color="auto"/>
      </w:divBdr>
    </w:div>
    <w:div w:id="535195543">
      <w:bodyDiv w:val="1"/>
      <w:marLeft w:val="0"/>
      <w:marRight w:val="0"/>
      <w:marTop w:val="0"/>
      <w:marBottom w:val="0"/>
      <w:divBdr>
        <w:top w:val="none" w:sz="0" w:space="0" w:color="auto"/>
        <w:left w:val="none" w:sz="0" w:space="0" w:color="auto"/>
        <w:bottom w:val="none" w:sz="0" w:space="0" w:color="auto"/>
        <w:right w:val="none" w:sz="0" w:space="0" w:color="auto"/>
      </w:divBdr>
      <w:divsChild>
        <w:div w:id="613754113">
          <w:marLeft w:val="0"/>
          <w:marRight w:val="0"/>
          <w:marTop w:val="0"/>
          <w:marBottom w:val="0"/>
          <w:divBdr>
            <w:top w:val="none" w:sz="0" w:space="0" w:color="auto"/>
            <w:left w:val="none" w:sz="0" w:space="0" w:color="auto"/>
            <w:bottom w:val="none" w:sz="0" w:space="0" w:color="auto"/>
            <w:right w:val="none" w:sz="0" w:space="0" w:color="auto"/>
          </w:divBdr>
        </w:div>
        <w:div w:id="743793742">
          <w:marLeft w:val="0"/>
          <w:marRight w:val="0"/>
          <w:marTop w:val="0"/>
          <w:marBottom w:val="0"/>
          <w:divBdr>
            <w:top w:val="none" w:sz="0" w:space="0" w:color="auto"/>
            <w:left w:val="none" w:sz="0" w:space="0" w:color="auto"/>
            <w:bottom w:val="none" w:sz="0" w:space="0" w:color="auto"/>
            <w:right w:val="none" w:sz="0" w:space="0" w:color="auto"/>
          </w:divBdr>
          <w:divsChild>
            <w:div w:id="67326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488967">
      <w:bodyDiv w:val="1"/>
      <w:marLeft w:val="0"/>
      <w:marRight w:val="0"/>
      <w:marTop w:val="0"/>
      <w:marBottom w:val="0"/>
      <w:divBdr>
        <w:top w:val="none" w:sz="0" w:space="0" w:color="auto"/>
        <w:left w:val="none" w:sz="0" w:space="0" w:color="auto"/>
        <w:bottom w:val="none" w:sz="0" w:space="0" w:color="auto"/>
        <w:right w:val="none" w:sz="0" w:space="0" w:color="auto"/>
      </w:divBdr>
      <w:divsChild>
        <w:div w:id="1174538873">
          <w:marLeft w:val="0"/>
          <w:marRight w:val="0"/>
          <w:marTop w:val="0"/>
          <w:marBottom w:val="0"/>
          <w:divBdr>
            <w:top w:val="none" w:sz="0" w:space="0" w:color="auto"/>
            <w:left w:val="none" w:sz="0" w:space="0" w:color="auto"/>
            <w:bottom w:val="none" w:sz="0" w:space="0" w:color="auto"/>
            <w:right w:val="none" w:sz="0" w:space="0" w:color="auto"/>
          </w:divBdr>
          <w:divsChild>
            <w:div w:id="1406806951">
              <w:marLeft w:val="0"/>
              <w:marRight w:val="0"/>
              <w:marTop w:val="0"/>
              <w:marBottom w:val="0"/>
              <w:divBdr>
                <w:top w:val="none" w:sz="0" w:space="0" w:color="auto"/>
                <w:left w:val="none" w:sz="0" w:space="0" w:color="auto"/>
                <w:bottom w:val="none" w:sz="0" w:space="0" w:color="auto"/>
                <w:right w:val="none" w:sz="0" w:space="0" w:color="auto"/>
              </w:divBdr>
            </w:div>
          </w:divsChild>
        </w:div>
        <w:div w:id="1188105181">
          <w:marLeft w:val="0"/>
          <w:marRight w:val="0"/>
          <w:marTop w:val="0"/>
          <w:marBottom w:val="0"/>
          <w:divBdr>
            <w:top w:val="none" w:sz="0" w:space="0" w:color="auto"/>
            <w:left w:val="none" w:sz="0" w:space="0" w:color="auto"/>
            <w:bottom w:val="none" w:sz="0" w:space="0" w:color="auto"/>
            <w:right w:val="none" w:sz="0" w:space="0" w:color="auto"/>
          </w:divBdr>
        </w:div>
      </w:divsChild>
    </w:div>
    <w:div w:id="551039642">
      <w:bodyDiv w:val="1"/>
      <w:marLeft w:val="0"/>
      <w:marRight w:val="0"/>
      <w:marTop w:val="0"/>
      <w:marBottom w:val="0"/>
      <w:divBdr>
        <w:top w:val="none" w:sz="0" w:space="0" w:color="auto"/>
        <w:left w:val="none" w:sz="0" w:space="0" w:color="auto"/>
        <w:bottom w:val="none" w:sz="0" w:space="0" w:color="auto"/>
        <w:right w:val="none" w:sz="0" w:space="0" w:color="auto"/>
      </w:divBdr>
      <w:divsChild>
        <w:div w:id="913858017">
          <w:marLeft w:val="0"/>
          <w:marRight w:val="0"/>
          <w:marTop w:val="0"/>
          <w:marBottom w:val="0"/>
          <w:divBdr>
            <w:top w:val="none" w:sz="0" w:space="0" w:color="auto"/>
            <w:left w:val="none" w:sz="0" w:space="0" w:color="auto"/>
            <w:bottom w:val="none" w:sz="0" w:space="0" w:color="auto"/>
            <w:right w:val="none" w:sz="0" w:space="0" w:color="auto"/>
          </w:divBdr>
        </w:div>
        <w:div w:id="1337729591">
          <w:marLeft w:val="0"/>
          <w:marRight w:val="0"/>
          <w:marTop w:val="0"/>
          <w:marBottom w:val="0"/>
          <w:divBdr>
            <w:top w:val="none" w:sz="0" w:space="0" w:color="auto"/>
            <w:left w:val="none" w:sz="0" w:space="0" w:color="auto"/>
            <w:bottom w:val="none" w:sz="0" w:space="0" w:color="auto"/>
            <w:right w:val="none" w:sz="0" w:space="0" w:color="auto"/>
          </w:divBdr>
          <w:divsChild>
            <w:div w:id="15992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79976">
      <w:bodyDiv w:val="1"/>
      <w:marLeft w:val="0"/>
      <w:marRight w:val="0"/>
      <w:marTop w:val="0"/>
      <w:marBottom w:val="0"/>
      <w:divBdr>
        <w:top w:val="none" w:sz="0" w:space="0" w:color="auto"/>
        <w:left w:val="none" w:sz="0" w:space="0" w:color="auto"/>
        <w:bottom w:val="none" w:sz="0" w:space="0" w:color="auto"/>
        <w:right w:val="none" w:sz="0" w:space="0" w:color="auto"/>
      </w:divBdr>
      <w:divsChild>
        <w:div w:id="98375233">
          <w:marLeft w:val="0"/>
          <w:marRight w:val="0"/>
          <w:marTop w:val="0"/>
          <w:marBottom w:val="0"/>
          <w:divBdr>
            <w:top w:val="none" w:sz="0" w:space="0" w:color="auto"/>
            <w:left w:val="none" w:sz="0" w:space="0" w:color="auto"/>
            <w:bottom w:val="none" w:sz="0" w:space="0" w:color="auto"/>
            <w:right w:val="none" w:sz="0" w:space="0" w:color="auto"/>
          </w:divBdr>
          <w:divsChild>
            <w:div w:id="1009481293">
              <w:marLeft w:val="0"/>
              <w:marRight w:val="0"/>
              <w:marTop w:val="0"/>
              <w:marBottom w:val="0"/>
              <w:divBdr>
                <w:top w:val="none" w:sz="0" w:space="0" w:color="auto"/>
                <w:left w:val="none" w:sz="0" w:space="0" w:color="auto"/>
                <w:bottom w:val="none" w:sz="0" w:space="0" w:color="auto"/>
                <w:right w:val="none" w:sz="0" w:space="0" w:color="auto"/>
              </w:divBdr>
            </w:div>
          </w:divsChild>
        </w:div>
        <w:div w:id="1070226332">
          <w:marLeft w:val="0"/>
          <w:marRight w:val="0"/>
          <w:marTop w:val="0"/>
          <w:marBottom w:val="0"/>
          <w:divBdr>
            <w:top w:val="none" w:sz="0" w:space="0" w:color="auto"/>
            <w:left w:val="none" w:sz="0" w:space="0" w:color="auto"/>
            <w:bottom w:val="none" w:sz="0" w:space="0" w:color="auto"/>
            <w:right w:val="none" w:sz="0" w:space="0" w:color="auto"/>
          </w:divBdr>
        </w:div>
      </w:divsChild>
    </w:div>
    <w:div w:id="555510359">
      <w:bodyDiv w:val="1"/>
      <w:marLeft w:val="0"/>
      <w:marRight w:val="0"/>
      <w:marTop w:val="0"/>
      <w:marBottom w:val="0"/>
      <w:divBdr>
        <w:top w:val="none" w:sz="0" w:space="0" w:color="auto"/>
        <w:left w:val="none" w:sz="0" w:space="0" w:color="auto"/>
        <w:bottom w:val="none" w:sz="0" w:space="0" w:color="auto"/>
        <w:right w:val="none" w:sz="0" w:space="0" w:color="auto"/>
      </w:divBdr>
      <w:divsChild>
        <w:div w:id="250241759">
          <w:marLeft w:val="0"/>
          <w:marRight w:val="0"/>
          <w:marTop w:val="0"/>
          <w:marBottom w:val="0"/>
          <w:divBdr>
            <w:top w:val="none" w:sz="0" w:space="0" w:color="auto"/>
            <w:left w:val="none" w:sz="0" w:space="0" w:color="auto"/>
            <w:bottom w:val="none" w:sz="0" w:space="0" w:color="auto"/>
            <w:right w:val="none" w:sz="0" w:space="0" w:color="auto"/>
          </w:divBdr>
          <w:divsChild>
            <w:div w:id="1207378790">
              <w:marLeft w:val="0"/>
              <w:marRight w:val="0"/>
              <w:marTop w:val="0"/>
              <w:marBottom w:val="0"/>
              <w:divBdr>
                <w:top w:val="none" w:sz="0" w:space="0" w:color="auto"/>
                <w:left w:val="none" w:sz="0" w:space="0" w:color="auto"/>
                <w:bottom w:val="none" w:sz="0" w:space="0" w:color="auto"/>
                <w:right w:val="none" w:sz="0" w:space="0" w:color="auto"/>
              </w:divBdr>
            </w:div>
          </w:divsChild>
        </w:div>
        <w:div w:id="678194968">
          <w:marLeft w:val="0"/>
          <w:marRight w:val="0"/>
          <w:marTop w:val="0"/>
          <w:marBottom w:val="0"/>
          <w:divBdr>
            <w:top w:val="none" w:sz="0" w:space="0" w:color="auto"/>
            <w:left w:val="none" w:sz="0" w:space="0" w:color="auto"/>
            <w:bottom w:val="none" w:sz="0" w:space="0" w:color="auto"/>
            <w:right w:val="none" w:sz="0" w:space="0" w:color="auto"/>
          </w:divBdr>
        </w:div>
      </w:divsChild>
    </w:div>
    <w:div w:id="561214166">
      <w:bodyDiv w:val="1"/>
      <w:marLeft w:val="0"/>
      <w:marRight w:val="0"/>
      <w:marTop w:val="0"/>
      <w:marBottom w:val="0"/>
      <w:divBdr>
        <w:top w:val="none" w:sz="0" w:space="0" w:color="auto"/>
        <w:left w:val="none" w:sz="0" w:space="0" w:color="auto"/>
        <w:bottom w:val="none" w:sz="0" w:space="0" w:color="auto"/>
        <w:right w:val="none" w:sz="0" w:space="0" w:color="auto"/>
      </w:divBdr>
      <w:divsChild>
        <w:div w:id="593250330">
          <w:marLeft w:val="0"/>
          <w:marRight w:val="0"/>
          <w:marTop w:val="0"/>
          <w:marBottom w:val="0"/>
          <w:divBdr>
            <w:top w:val="none" w:sz="0" w:space="0" w:color="auto"/>
            <w:left w:val="none" w:sz="0" w:space="0" w:color="auto"/>
            <w:bottom w:val="none" w:sz="0" w:space="0" w:color="auto"/>
            <w:right w:val="none" w:sz="0" w:space="0" w:color="auto"/>
          </w:divBdr>
        </w:div>
        <w:div w:id="1810249489">
          <w:marLeft w:val="0"/>
          <w:marRight w:val="0"/>
          <w:marTop w:val="0"/>
          <w:marBottom w:val="0"/>
          <w:divBdr>
            <w:top w:val="none" w:sz="0" w:space="0" w:color="auto"/>
            <w:left w:val="none" w:sz="0" w:space="0" w:color="auto"/>
            <w:bottom w:val="none" w:sz="0" w:space="0" w:color="auto"/>
            <w:right w:val="none" w:sz="0" w:space="0" w:color="auto"/>
          </w:divBdr>
          <w:divsChild>
            <w:div w:id="129394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18815">
      <w:bodyDiv w:val="1"/>
      <w:marLeft w:val="0"/>
      <w:marRight w:val="0"/>
      <w:marTop w:val="0"/>
      <w:marBottom w:val="0"/>
      <w:divBdr>
        <w:top w:val="none" w:sz="0" w:space="0" w:color="auto"/>
        <w:left w:val="none" w:sz="0" w:space="0" w:color="auto"/>
        <w:bottom w:val="none" w:sz="0" w:space="0" w:color="auto"/>
        <w:right w:val="none" w:sz="0" w:space="0" w:color="auto"/>
      </w:divBdr>
      <w:divsChild>
        <w:div w:id="1115520280">
          <w:marLeft w:val="0"/>
          <w:marRight w:val="0"/>
          <w:marTop w:val="0"/>
          <w:marBottom w:val="0"/>
          <w:divBdr>
            <w:top w:val="none" w:sz="0" w:space="0" w:color="auto"/>
            <w:left w:val="none" w:sz="0" w:space="0" w:color="auto"/>
            <w:bottom w:val="none" w:sz="0" w:space="0" w:color="auto"/>
            <w:right w:val="none" w:sz="0" w:space="0" w:color="auto"/>
          </w:divBdr>
        </w:div>
        <w:div w:id="1862283162">
          <w:marLeft w:val="0"/>
          <w:marRight w:val="0"/>
          <w:marTop w:val="0"/>
          <w:marBottom w:val="0"/>
          <w:divBdr>
            <w:top w:val="none" w:sz="0" w:space="0" w:color="auto"/>
            <w:left w:val="none" w:sz="0" w:space="0" w:color="auto"/>
            <w:bottom w:val="none" w:sz="0" w:space="0" w:color="auto"/>
            <w:right w:val="none" w:sz="0" w:space="0" w:color="auto"/>
          </w:divBdr>
          <w:divsChild>
            <w:div w:id="1227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76640">
      <w:bodyDiv w:val="1"/>
      <w:marLeft w:val="0"/>
      <w:marRight w:val="0"/>
      <w:marTop w:val="0"/>
      <w:marBottom w:val="0"/>
      <w:divBdr>
        <w:top w:val="none" w:sz="0" w:space="0" w:color="auto"/>
        <w:left w:val="none" w:sz="0" w:space="0" w:color="auto"/>
        <w:bottom w:val="none" w:sz="0" w:space="0" w:color="auto"/>
        <w:right w:val="none" w:sz="0" w:space="0" w:color="auto"/>
      </w:divBdr>
    </w:div>
    <w:div w:id="579994001">
      <w:bodyDiv w:val="1"/>
      <w:marLeft w:val="0"/>
      <w:marRight w:val="0"/>
      <w:marTop w:val="0"/>
      <w:marBottom w:val="0"/>
      <w:divBdr>
        <w:top w:val="none" w:sz="0" w:space="0" w:color="auto"/>
        <w:left w:val="none" w:sz="0" w:space="0" w:color="auto"/>
        <w:bottom w:val="none" w:sz="0" w:space="0" w:color="auto"/>
        <w:right w:val="none" w:sz="0" w:space="0" w:color="auto"/>
      </w:divBdr>
      <w:divsChild>
        <w:div w:id="1106997116">
          <w:marLeft w:val="0"/>
          <w:marRight w:val="0"/>
          <w:marTop w:val="0"/>
          <w:marBottom w:val="0"/>
          <w:divBdr>
            <w:top w:val="none" w:sz="0" w:space="0" w:color="auto"/>
            <w:left w:val="none" w:sz="0" w:space="0" w:color="auto"/>
            <w:bottom w:val="none" w:sz="0" w:space="0" w:color="auto"/>
            <w:right w:val="none" w:sz="0" w:space="0" w:color="auto"/>
          </w:divBdr>
          <w:divsChild>
            <w:div w:id="2000499210">
              <w:marLeft w:val="0"/>
              <w:marRight w:val="0"/>
              <w:marTop w:val="0"/>
              <w:marBottom w:val="450"/>
              <w:divBdr>
                <w:top w:val="none" w:sz="0" w:space="0" w:color="auto"/>
                <w:left w:val="none" w:sz="0" w:space="0" w:color="auto"/>
                <w:bottom w:val="none" w:sz="0" w:space="0" w:color="auto"/>
                <w:right w:val="none" w:sz="0" w:space="0" w:color="auto"/>
              </w:divBdr>
              <w:divsChild>
                <w:div w:id="1287850635">
                  <w:marLeft w:val="0"/>
                  <w:marRight w:val="0"/>
                  <w:marTop w:val="0"/>
                  <w:marBottom w:val="0"/>
                  <w:divBdr>
                    <w:top w:val="none" w:sz="0" w:space="0" w:color="auto"/>
                    <w:left w:val="none" w:sz="0" w:space="0" w:color="auto"/>
                    <w:bottom w:val="none" w:sz="0" w:space="0" w:color="auto"/>
                    <w:right w:val="none" w:sz="0" w:space="0" w:color="auto"/>
                  </w:divBdr>
                </w:div>
                <w:div w:id="1349139122">
                  <w:marLeft w:val="0"/>
                  <w:marRight w:val="0"/>
                  <w:marTop w:val="0"/>
                  <w:marBottom w:val="0"/>
                  <w:divBdr>
                    <w:top w:val="none" w:sz="0" w:space="0" w:color="auto"/>
                    <w:left w:val="none" w:sz="0" w:space="0" w:color="auto"/>
                    <w:bottom w:val="none" w:sz="0" w:space="0" w:color="auto"/>
                    <w:right w:val="none" w:sz="0" w:space="0" w:color="auto"/>
                  </w:divBdr>
                  <w:divsChild>
                    <w:div w:id="68938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42261">
              <w:marLeft w:val="0"/>
              <w:marRight w:val="0"/>
              <w:marTop w:val="0"/>
              <w:marBottom w:val="450"/>
              <w:divBdr>
                <w:top w:val="none" w:sz="0" w:space="0" w:color="auto"/>
                <w:left w:val="none" w:sz="0" w:space="0" w:color="auto"/>
                <w:bottom w:val="none" w:sz="0" w:space="0" w:color="auto"/>
                <w:right w:val="none" w:sz="0" w:space="0" w:color="auto"/>
              </w:divBdr>
              <w:divsChild>
                <w:div w:id="910583992">
                  <w:marLeft w:val="0"/>
                  <w:marRight w:val="0"/>
                  <w:marTop w:val="0"/>
                  <w:marBottom w:val="0"/>
                  <w:divBdr>
                    <w:top w:val="none" w:sz="0" w:space="0" w:color="auto"/>
                    <w:left w:val="none" w:sz="0" w:space="0" w:color="auto"/>
                    <w:bottom w:val="none" w:sz="0" w:space="0" w:color="auto"/>
                    <w:right w:val="none" w:sz="0" w:space="0" w:color="auto"/>
                  </w:divBdr>
                </w:div>
                <w:div w:id="1959333417">
                  <w:marLeft w:val="0"/>
                  <w:marRight w:val="0"/>
                  <w:marTop w:val="0"/>
                  <w:marBottom w:val="0"/>
                  <w:divBdr>
                    <w:top w:val="none" w:sz="0" w:space="0" w:color="auto"/>
                    <w:left w:val="none" w:sz="0" w:space="0" w:color="auto"/>
                    <w:bottom w:val="none" w:sz="0" w:space="0" w:color="auto"/>
                    <w:right w:val="none" w:sz="0" w:space="0" w:color="auto"/>
                  </w:divBdr>
                  <w:divsChild>
                    <w:div w:id="134756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271888">
      <w:bodyDiv w:val="1"/>
      <w:marLeft w:val="0"/>
      <w:marRight w:val="0"/>
      <w:marTop w:val="0"/>
      <w:marBottom w:val="0"/>
      <w:divBdr>
        <w:top w:val="none" w:sz="0" w:space="0" w:color="auto"/>
        <w:left w:val="none" w:sz="0" w:space="0" w:color="auto"/>
        <w:bottom w:val="none" w:sz="0" w:space="0" w:color="auto"/>
        <w:right w:val="none" w:sz="0" w:space="0" w:color="auto"/>
      </w:divBdr>
      <w:divsChild>
        <w:div w:id="105388726">
          <w:marLeft w:val="0"/>
          <w:marRight w:val="0"/>
          <w:marTop w:val="0"/>
          <w:marBottom w:val="0"/>
          <w:divBdr>
            <w:top w:val="none" w:sz="0" w:space="0" w:color="auto"/>
            <w:left w:val="none" w:sz="0" w:space="0" w:color="auto"/>
            <w:bottom w:val="none" w:sz="0" w:space="0" w:color="auto"/>
            <w:right w:val="none" w:sz="0" w:space="0" w:color="auto"/>
          </w:divBdr>
          <w:divsChild>
            <w:div w:id="1088425722">
              <w:marLeft w:val="0"/>
              <w:marRight w:val="0"/>
              <w:marTop w:val="0"/>
              <w:marBottom w:val="0"/>
              <w:divBdr>
                <w:top w:val="none" w:sz="0" w:space="0" w:color="auto"/>
                <w:left w:val="none" w:sz="0" w:space="0" w:color="auto"/>
                <w:bottom w:val="none" w:sz="0" w:space="0" w:color="auto"/>
                <w:right w:val="none" w:sz="0" w:space="0" w:color="auto"/>
              </w:divBdr>
            </w:div>
          </w:divsChild>
        </w:div>
        <w:div w:id="902369302">
          <w:marLeft w:val="0"/>
          <w:marRight w:val="0"/>
          <w:marTop w:val="0"/>
          <w:marBottom w:val="0"/>
          <w:divBdr>
            <w:top w:val="none" w:sz="0" w:space="0" w:color="auto"/>
            <w:left w:val="none" w:sz="0" w:space="0" w:color="auto"/>
            <w:bottom w:val="none" w:sz="0" w:space="0" w:color="auto"/>
            <w:right w:val="none" w:sz="0" w:space="0" w:color="auto"/>
          </w:divBdr>
        </w:div>
      </w:divsChild>
    </w:div>
    <w:div w:id="607080137">
      <w:bodyDiv w:val="1"/>
      <w:marLeft w:val="0"/>
      <w:marRight w:val="0"/>
      <w:marTop w:val="0"/>
      <w:marBottom w:val="0"/>
      <w:divBdr>
        <w:top w:val="none" w:sz="0" w:space="0" w:color="auto"/>
        <w:left w:val="none" w:sz="0" w:space="0" w:color="auto"/>
        <w:bottom w:val="none" w:sz="0" w:space="0" w:color="auto"/>
        <w:right w:val="none" w:sz="0" w:space="0" w:color="auto"/>
      </w:divBdr>
      <w:divsChild>
        <w:div w:id="48116078">
          <w:marLeft w:val="0"/>
          <w:marRight w:val="0"/>
          <w:marTop w:val="0"/>
          <w:marBottom w:val="0"/>
          <w:divBdr>
            <w:top w:val="none" w:sz="0" w:space="0" w:color="auto"/>
            <w:left w:val="none" w:sz="0" w:space="0" w:color="auto"/>
            <w:bottom w:val="none" w:sz="0" w:space="0" w:color="auto"/>
            <w:right w:val="none" w:sz="0" w:space="0" w:color="auto"/>
          </w:divBdr>
          <w:divsChild>
            <w:div w:id="1721782084">
              <w:marLeft w:val="0"/>
              <w:marRight w:val="0"/>
              <w:marTop w:val="0"/>
              <w:marBottom w:val="0"/>
              <w:divBdr>
                <w:top w:val="none" w:sz="0" w:space="0" w:color="auto"/>
                <w:left w:val="none" w:sz="0" w:space="0" w:color="auto"/>
                <w:bottom w:val="none" w:sz="0" w:space="0" w:color="auto"/>
                <w:right w:val="none" w:sz="0" w:space="0" w:color="auto"/>
              </w:divBdr>
            </w:div>
          </w:divsChild>
        </w:div>
        <w:div w:id="1804731733">
          <w:marLeft w:val="0"/>
          <w:marRight w:val="0"/>
          <w:marTop w:val="0"/>
          <w:marBottom w:val="0"/>
          <w:divBdr>
            <w:top w:val="none" w:sz="0" w:space="0" w:color="auto"/>
            <w:left w:val="none" w:sz="0" w:space="0" w:color="auto"/>
            <w:bottom w:val="none" w:sz="0" w:space="0" w:color="auto"/>
            <w:right w:val="none" w:sz="0" w:space="0" w:color="auto"/>
          </w:divBdr>
        </w:div>
      </w:divsChild>
    </w:div>
    <w:div w:id="607472377">
      <w:bodyDiv w:val="1"/>
      <w:marLeft w:val="0"/>
      <w:marRight w:val="0"/>
      <w:marTop w:val="0"/>
      <w:marBottom w:val="0"/>
      <w:divBdr>
        <w:top w:val="none" w:sz="0" w:space="0" w:color="auto"/>
        <w:left w:val="none" w:sz="0" w:space="0" w:color="auto"/>
        <w:bottom w:val="none" w:sz="0" w:space="0" w:color="auto"/>
        <w:right w:val="none" w:sz="0" w:space="0" w:color="auto"/>
      </w:divBdr>
      <w:divsChild>
        <w:div w:id="249394228">
          <w:marLeft w:val="0"/>
          <w:marRight w:val="0"/>
          <w:marTop w:val="0"/>
          <w:marBottom w:val="0"/>
          <w:divBdr>
            <w:top w:val="none" w:sz="0" w:space="0" w:color="auto"/>
            <w:left w:val="none" w:sz="0" w:space="0" w:color="auto"/>
            <w:bottom w:val="none" w:sz="0" w:space="0" w:color="auto"/>
            <w:right w:val="none" w:sz="0" w:space="0" w:color="auto"/>
          </w:divBdr>
        </w:div>
        <w:div w:id="1485581899">
          <w:marLeft w:val="0"/>
          <w:marRight w:val="0"/>
          <w:marTop w:val="0"/>
          <w:marBottom w:val="0"/>
          <w:divBdr>
            <w:top w:val="none" w:sz="0" w:space="0" w:color="auto"/>
            <w:left w:val="none" w:sz="0" w:space="0" w:color="auto"/>
            <w:bottom w:val="none" w:sz="0" w:space="0" w:color="auto"/>
            <w:right w:val="none" w:sz="0" w:space="0" w:color="auto"/>
          </w:divBdr>
          <w:divsChild>
            <w:div w:id="96404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26149">
      <w:bodyDiv w:val="1"/>
      <w:marLeft w:val="0"/>
      <w:marRight w:val="0"/>
      <w:marTop w:val="0"/>
      <w:marBottom w:val="0"/>
      <w:divBdr>
        <w:top w:val="none" w:sz="0" w:space="0" w:color="auto"/>
        <w:left w:val="none" w:sz="0" w:space="0" w:color="auto"/>
        <w:bottom w:val="none" w:sz="0" w:space="0" w:color="auto"/>
        <w:right w:val="none" w:sz="0" w:space="0" w:color="auto"/>
      </w:divBdr>
      <w:divsChild>
        <w:div w:id="377633984">
          <w:marLeft w:val="0"/>
          <w:marRight w:val="0"/>
          <w:marTop w:val="0"/>
          <w:marBottom w:val="0"/>
          <w:divBdr>
            <w:top w:val="none" w:sz="0" w:space="0" w:color="auto"/>
            <w:left w:val="none" w:sz="0" w:space="0" w:color="auto"/>
            <w:bottom w:val="none" w:sz="0" w:space="0" w:color="auto"/>
            <w:right w:val="none" w:sz="0" w:space="0" w:color="auto"/>
          </w:divBdr>
        </w:div>
        <w:div w:id="817183969">
          <w:marLeft w:val="0"/>
          <w:marRight w:val="0"/>
          <w:marTop w:val="0"/>
          <w:marBottom w:val="0"/>
          <w:divBdr>
            <w:top w:val="none" w:sz="0" w:space="0" w:color="auto"/>
            <w:left w:val="none" w:sz="0" w:space="0" w:color="auto"/>
            <w:bottom w:val="none" w:sz="0" w:space="0" w:color="auto"/>
            <w:right w:val="none" w:sz="0" w:space="0" w:color="auto"/>
          </w:divBdr>
          <w:divsChild>
            <w:div w:id="114827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4039">
      <w:bodyDiv w:val="1"/>
      <w:marLeft w:val="0"/>
      <w:marRight w:val="0"/>
      <w:marTop w:val="0"/>
      <w:marBottom w:val="0"/>
      <w:divBdr>
        <w:top w:val="none" w:sz="0" w:space="0" w:color="auto"/>
        <w:left w:val="none" w:sz="0" w:space="0" w:color="auto"/>
        <w:bottom w:val="none" w:sz="0" w:space="0" w:color="auto"/>
        <w:right w:val="none" w:sz="0" w:space="0" w:color="auto"/>
      </w:divBdr>
      <w:divsChild>
        <w:div w:id="319845678">
          <w:marLeft w:val="0"/>
          <w:marRight w:val="0"/>
          <w:marTop w:val="0"/>
          <w:marBottom w:val="0"/>
          <w:divBdr>
            <w:top w:val="none" w:sz="0" w:space="0" w:color="auto"/>
            <w:left w:val="none" w:sz="0" w:space="0" w:color="auto"/>
            <w:bottom w:val="none" w:sz="0" w:space="0" w:color="auto"/>
            <w:right w:val="none" w:sz="0" w:space="0" w:color="auto"/>
          </w:divBdr>
          <w:divsChild>
            <w:div w:id="693190337">
              <w:marLeft w:val="0"/>
              <w:marRight w:val="0"/>
              <w:marTop w:val="0"/>
              <w:marBottom w:val="0"/>
              <w:divBdr>
                <w:top w:val="none" w:sz="0" w:space="0" w:color="auto"/>
                <w:left w:val="none" w:sz="0" w:space="0" w:color="auto"/>
                <w:bottom w:val="none" w:sz="0" w:space="0" w:color="auto"/>
                <w:right w:val="none" w:sz="0" w:space="0" w:color="auto"/>
              </w:divBdr>
            </w:div>
          </w:divsChild>
        </w:div>
        <w:div w:id="341510486">
          <w:marLeft w:val="0"/>
          <w:marRight w:val="0"/>
          <w:marTop w:val="0"/>
          <w:marBottom w:val="0"/>
          <w:divBdr>
            <w:top w:val="none" w:sz="0" w:space="0" w:color="auto"/>
            <w:left w:val="none" w:sz="0" w:space="0" w:color="auto"/>
            <w:bottom w:val="none" w:sz="0" w:space="0" w:color="auto"/>
            <w:right w:val="none" w:sz="0" w:space="0" w:color="auto"/>
          </w:divBdr>
        </w:div>
      </w:divsChild>
    </w:div>
    <w:div w:id="620696297">
      <w:bodyDiv w:val="1"/>
      <w:marLeft w:val="0"/>
      <w:marRight w:val="0"/>
      <w:marTop w:val="0"/>
      <w:marBottom w:val="0"/>
      <w:divBdr>
        <w:top w:val="none" w:sz="0" w:space="0" w:color="auto"/>
        <w:left w:val="none" w:sz="0" w:space="0" w:color="auto"/>
        <w:bottom w:val="none" w:sz="0" w:space="0" w:color="auto"/>
        <w:right w:val="none" w:sz="0" w:space="0" w:color="auto"/>
      </w:divBdr>
      <w:divsChild>
        <w:div w:id="316878950">
          <w:marLeft w:val="0"/>
          <w:marRight w:val="0"/>
          <w:marTop w:val="0"/>
          <w:marBottom w:val="0"/>
          <w:divBdr>
            <w:top w:val="none" w:sz="0" w:space="0" w:color="auto"/>
            <w:left w:val="none" w:sz="0" w:space="0" w:color="auto"/>
            <w:bottom w:val="none" w:sz="0" w:space="0" w:color="auto"/>
            <w:right w:val="none" w:sz="0" w:space="0" w:color="auto"/>
          </w:divBdr>
          <w:divsChild>
            <w:div w:id="970938091">
              <w:marLeft w:val="0"/>
              <w:marRight w:val="0"/>
              <w:marTop w:val="0"/>
              <w:marBottom w:val="0"/>
              <w:divBdr>
                <w:top w:val="none" w:sz="0" w:space="0" w:color="auto"/>
                <w:left w:val="none" w:sz="0" w:space="0" w:color="auto"/>
                <w:bottom w:val="none" w:sz="0" w:space="0" w:color="auto"/>
                <w:right w:val="none" w:sz="0" w:space="0" w:color="auto"/>
              </w:divBdr>
            </w:div>
          </w:divsChild>
        </w:div>
        <w:div w:id="1137643492">
          <w:marLeft w:val="0"/>
          <w:marRight w:val="0"/>
          <w:marTop w:val="0"/>
          <w:marBottom w:val="0"/>
          <w:divBdr>
            <w:top w:val="none" w:sz="0" w:space="0" w:color="auto"/>
            <w:left w:val="none" w:sz="0" w:space="0" w:color="auto"/>
            <w:bottom w:val="none" w:sz="0" w:space="0" w:color="auto"/>
            <w:right w:val="none" w:sz="0" w:space="0" w:color="auto"/>
          </w:divBdr>
        </w:div>
      </w:divsChild>
    </w:div>
    <w:div w:id="629745716">
      <w:bodyDiv w:val="1"/>
      <w:marLeft w:val="0"/>
      <w:marRight w:val="0"/>
      <w:marTop w:val="0"/>
      <w:marBottom w:val="0"/>
      <w:divBdr>
        <w:top w:val="none" w:sz="0" w:space="0" w:color="auto"/>
        <w:left w:val="none" w:sz="0" w:space="0" w:color="auto"/>
        <w:bottom w:val="none" w:sz="0" w:space="0" w:color="auto"/>
        <w:right w:val="none" w:sz="0" w:space="0" w:color="auto"/>
      </w:divBdr>
      <w:divsChild>
        <w:div w:id="876744589">
          <w:marLeft w:val="0"/>
          <w:marRight w:val="0"/>
          <w:marTop w:val="0"/>
          <w:marBottom w:val="0"/>
          <w:divBdr>
            <w:top w:val="none" w:sz="0" w:space="0" w:color="auto"/>
            <w:left w:val="none" w:sz="0" w:space="0" w:color="auto"/>
            <w:bottom w:val="none" w:sz="0" w:space="0" w:color="auto"/>
            <w:right w:val="none" w:sz="0" w:space="0" w:color="auto"/>
          </w:divBdr>
        </w:div>
        <w:div w:id="1431005346">
          <w:marLeft w:val="0"/>
          <w:marRight w:val="0"/>
          <w:marTop w:val="0"/>
          <w:marBottom w:val="0"/>
          <w:divBdr>
            <w:top w:val="none" w:sz="0" w:space="0" w:color="auto"/>
            <w:left w:val="none" w:sz="0" w:space="0" w:color="auto"/>
            <w:bottom w:val="none" w:sz="0" w:space="0" w:color="auto"/>
            <w:right w:val="none" w:sz="0" w:space="0" w:color="auto"/>
          </w:divBdr>
          <w:divsChild>
            <w:div w:id="30363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861940">
      <w:bodyDiv w:val="1"/>
      <w:marLeft w:val="0"/>
      <w:marRight w:val="0"/>
      <w:marTop w:val="0"/>
      <w:marBottom w:val="0"/>
      <w:divBdr>
        <w:top w:val="none" w:sz="0" w:space="0" w:color="auto"/>
        <w:left w:val="none" w:sz="0" w:space="0" w:color="auto"/>
        <w:bottom w:val="none" w:sz="0" w:space="0" w:color="auto"/>
        <w:right w:val="none" w:sz="0" w:space="0" w:color="auto"/>
      </w:divBdr>
    </w:div>
    <w:div w:id="650210723">
      <w:bodyDiv w:val="1"/>
      <w:marLeft w:val="0"/>
      <w:marRight w:val="0"/>
      <w:marTop w:val="0"/>
      <w:marBottom w:val="0"/>
      <w:divBdr>
        <w:top w:val="none" w:sz="0" w:space="0" w:color="auto"/>
        <w:left w:val="none" w:sz="0" w:space="0" w:color="auto"/>
        <w:bottom w:val="none" w:sz="0" w:space="0" w:color="auto"/>
        <w:right w:val="none" w:sz="0" w:space="0" w:color="auto"/>
      </w:divBdr>
    </w:div>
    <w:div w:id="655689664">
      <w:bodyDiv w:val="1"/>
      <w:marLeft w:val="0"/>
      <w:marRight w:val="0"/>
      <w:marTop w:val="0"/>
      <w:marBottom w:val="0"/>
      <w:divBdr>
        <w:top w:val="none" w:sz="0" w:space="0" w:color="auto"/>
        <w:left w:val="none" w:sz="0" w:space="0" w:color="auto"/>
        <w:bottom w:val="none" w:sz="0" w:space="0" w:color="auto"/>
        <w:right w:val="none" w:sz="0" w:space="0" w:color="auto"/>
      </w:divBdr>
      <w:divsChild>
        <w:div w:id="185218734">
          <w:marLeft w:val="0"/>
          <w:marRight w:val="0"/>
          <w:marTop w:val="0"/>
          <w:marBottom w:val="0"/>
          <w:divBdr>
            <w:top w:val="none" w:sz="0" w:space="0" w:color="auto"/>
            <w:left w:val="none" w:sz="0" w:space="0" w:color="auto"/>
            <w:bottom w:val="none" w:sz="0" w:space="0" w:color="auto"/>
            <w:right w:val="none" w:sz="0" w:space="0" w:color="auto"/>
          </w:divBdr>
          <w:divsChild>
            <w:div w:id="994337485">
              <w:marLeft w:val="0"/>
              <w:marRight w:val="0"/>
              <w:marTop w:val="0"/>
              <w:marBottom w:val="0"/>
              <w:divBdr>
                <w:top w:val="none" w:sz="0" w:space="0" w:color="auto"/>
                <w:left w:val="none" w:sz="0" w:space="0" w:color="auto"/>
                <w:bottom w:val="none" w:sz="0" w:space="0" w:color="auto"/>
                <w:right w:val="none" w:sz="0" w:space="0" w:color="auto"/>
              </w:divBdr>
            </w:div>
          </w:divsChild>
        </w:div>
        <w:div w:id="1400208991">
          <w:marLeft w:val="0"/>
          <w:marRight w:val="0"/>
          <w:marTop w:val="0"/>
          <w:marBottom w:val="0"/>
          <w:divBdr>
            <w:top w:val="none" w:sz="0" w:space="0" w:color="auto"/>
            <w:left w:val="none" w:sz="0" w:space="0" w:color="auto"/>
            <w:bottom w:val="none" w:sz="0" w:space="0" w:color="auto"/>
            <w:right w:val="none" w:sz="0" w:space="0" w:color="auto"/>
          </w:divBdr>
        </w:div>
      </w:divsChild>
    </w:div>
    <w:div w:id="658768692">
      <w:bodyDiv w:val="1"/>
      <w:marLeft w:val="0"/>
      <w:marRight w:val="0"/>
      <w:marTop w:val="0"/>
      <w:marBottom w:val="0"/>
      <w:divBdr>
        <w:top w:val="none" w:sz="0" w:space="0" w:color="auto"/>
        <w:left w:val="none" w:sz="0" w:space="0" w:color="auto"/>
        <w:bottom w:val="none" w:sz="0" w:space="0" w:color="auto"/>
        <w:right w:val="none" w:sz="0" w:space="0" w:color="auto"/>
      </w:divBdr>
      <w:divsChild>
        <w:div w:id="16125810">
          <w:marLeft w:val="0"/>
          <w:marRight w:val="0"/>
          <w:marTop w:val="0"/>
          <w:marBottom w:val="0"/>
          <w:divBdr>
            <w:top w:val="none" w:sz="0" w:space="0" w:color="auto"/>
            <w:left w:val="none" w:sz="0" w:space="0" w:color="auto"/>
            <w:bottom w:val="none" w:sz="0" w:space="0" w:color="auto"/>
            <w:right w:val="none" w:sz="0" w:space="0" w:color="auto"/>
          </w:divBdr>
        </w:div>
        <w:div w:id="1658075460">
          <w:marLeft w:val="0"/>
          <w:marRight w:val="0"/>
          <w:marTop w:val="0"/>
          <w:marBottom w:val="0"/>
          <w:divBdr>
            <w:top w:val="none" w:sz="0" w:space="0" w:color="auto"/>
            <w:left w:val="none" w:sz="0" w:space="0" w:color="auto"/>
            <w:bottom w:val="none" w:sz="0" w:space="0" w:color="auto"/>
            <w:right w:val="none" w:sz="0" w:space="0" w:color="auto"/>
          </w:divBdr>
          <w:divsChild>
            <w:div w:id="7263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61222">
      <w:bodyDiv w:val="1"/>
      <w:marLeft w:val="0"/>
      <w:marRight w:val="0"/>
      <w:marTop w:val="0"/>
      <w:marBottom w:val="0"/>
      <w:divBdr>
        <w:top w:val="none" w:sz="0" w:space="0" w:color="auto"/>
        <w:left w:val="none" w:sz="0" w:space="0" w:color="auto"/>
        <w:bottom w:val="none" w:sz="0" w:space="0" w:color="auto"/>
        <w:right w:val="none" w:sz="0" w:space="0" w:color="auto"/>
      </w:divBdr>
      <w:divsChild>
        <w:div w:id="224537915">
          <w:marLeft w:val="0"/>
          <w:marRight w:val="0"/>
          <w:marTop w:val="0"/>
          <w:marBottom w:val="0"/>
          <w:divBdr>
            <w:top w:val="none" w:sz="0" w:space="0" w:color="auto"/>
            <w:left w:val="none" w:sz="0" w:space="0" w:color="auto"/>
            <w:bottom w:val="none" w:sz="0" w:space="0" w:color="auto"/>
            <w:right w:val="none" w:sz="0" w:space="0" w:color="auto"/>
          </w:divBdr>
          <w:divsChild>
            <w:div w:id="482431426">
              <w:marLeft w:val="0"/>
              <w:marRight w:val="0"/>
              <w:marTop w:val="0"/>
              <w:marBottom w:val="0"/>
              <w:divBdr>
                <w:top w:val="none" w:sz="0" w:space="0" w:color="auto"/>
                <w:left w:val="none" w:sz="0" w:space="0" w:color="auto"/>
                <w:bottom w:val="none" w:sz="0" w:space="0" w:color="auto"/>
                <w:right w:val="none" w:sz="0" w:space="0" w:color="auto"/>
              </w:divBdr>
            </w:div>
          </w:divsChild>
        </w:div>
        <w:div w:id="1083917481">
          <w:marLeft w:val="0"/>
          <w:marRight w:val="0"/>
          <w:marTop w:val="0"/>
          <w:marBottom w:val="0"/>
          <w:divBdr>
            <w:top w:val="none" w:sz="0" w:space="0" w:color="auto"/>
            <w:left w:val="none" w:sz="0" w:space="0" w:color="auto"/>
            <w:bottom w:val="none" w:sz="0" w:space="0" w:color="auto"/>
            <w:right w:val="none" w:sz="0" w:space="0" w:color="auto"/>
          </w:divBdr>
        </w:div>
      </w:divsChild>
    </w:div>
    <w:div w:id="669596907">
      <w:bodyDiv w:val="1"/>
      <w:marLeft w:val="0"/>
      <w:marRight w:val="0"/>
      <w:marTop w:val="0"/>
      <w:marBottom w:val="0"/>
      <w:divBdr>
        <w:top w:val="none" w:sz="0" w:space="0" w:color="auto"/>
        <w:left w:val="none" w:sz="0" w:space="0" w:color="auto"/>
        <w:bottom w:val="none" w:sz="0" w:space="0" w:color="auto"/>
        <w:right w:val="none" w:sz="0" w:space="0" w:color="auto"/>
      </w:divBdr>
      <w:divsChild>
        <w:div w:id="1690328076">
          <w:marLeft w:val="0"/>
          <w:marRight w:val="0"/>
          <w:marTop w:val="0"/>
          <w:marBottom w:val="0"/>
          <w:divBdr>
            <w:top w:val="none" w:sz="0" w:space="0" w:color="auto"/>
            <w:left w:val="none" w:sz="0" w:space="0" w:color="auto"/>
            <w:bottom w:val="none" w:sz="0" w:space="0" w:color="auto"/>
            <w:right w:val="none" w:sz="0" w:space="0" w:color="auto"/>
          </w:divBdr>
          <w:divsChild>
            <w:div w:id="264389292">
              <w:marLeft w:val="0"/>
              <w:marRight w:val="0"/>
              <w:marTop w:val="0"/>
              <w:marBottom w:val="0"/>
              <w:divBdr>
                <w:top w:val="none" w:sz="0" w:space="0" w:color="auto"/>
                <w:left w:val="none" w:sz="0" w:space="0" w:color="auto"/>
                <w:bottom w:val="none" w:sz="0" w:space="0" w:color="auto"/>
                <w:right w:val="none" w:sz="0" w:space="0" w:color="auto"/>
              </w:divBdr>
            </w:div>
          </w:divsChild>
        </w:div>
        <w:div w:id="1784954852">
          <w:marLeft w:val="0"/>
          <w:marRight w:val="0"/>
          <w:marTop w:val="0"/>
          <w:marBottom w:val="0"/>
          <w:divBdr>
            <w:top w:val="none" w:sz="0" w:space="0" w:color="auto"/>
            <w:left w:val="none" w:sz="0" w:space="0" w:color="auto"/>
            <w:bottom w:val="none" w:sz="0" w:space="0" w:color="auto"/>
            <w:right w:val="none" w:sz="0" w:space="0" w:color="auto"/>
          </w:divBdr>
        </w:div>
      </w:divsChild>
    </w:div>
    <w:div w:id="679044437">
      <w:bodyDiv w:val="1"/>
      <w:marLeft w:val="0"/>
      <w:marRight w:val="0"/>
      <w:marTop w:val="0"/>
      <w:marBottom w:val="0"/>
      <w:divBdr>
        <w:top w:val="none" w:sz="0" w:space="0" w:color="auto"/>
        <w:left w:val="none" w:sz="0" w:space="0" w:color="auto"/>
        <w:bottom w:val="none" w:sz="0" w:space="0" w:color="auto"/>
        <w:right w:val="none" w:sz="0" w:space="0" w:color="auto"/>
      </w:divBdr>
      <w:divsChild>
        <w:div w:id="108937328">
          <w:marLeft w:val="0"/>
          <w:marRight w:val="0"/>
          <w:marTop w:val="0"/>
          <w:marBottom w:val="0"/>
          <w:divBdr>
            <w:top w:val="none" w:sz="0" w:space="0" w:color="auto"/>
            <w:left w:val="none" w:sz="0" w:space="0" w:color="auto"/>
            <w:bottom w:val="none" w:sz="0" w:space="0" w:color="auto"/>
            <w:right w:val="none" w:sz="0" w:space="0" w:color="auto"/>
          </w:divBdr>
        </w:div>
        <w:div w:id="695620193">
          <w:marLeft w:val="0"/>
          <w:marRight w:val="0"/>
          <w:marTop w:val="0"/>
          <w:marBottom w:val="0"/>
          <w:divBdr>
            <w:top w:val="none" w:sz="0" w:space="0" w:color="auto"/>
            <w:left w:val="none" w:sz="0" w:space="0" w:color="auto"/>
            <w:bottom w:val="none" w:sz="0" w:space="0" w:color="auto"/>
            <w:right w:val="none" w:sz="0" w:space="0" w:color="auto"/>
          </w:divBdr>
          <w:divsChild>
            <w:div w:id="123443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2581">
      <w:bodyDiv w:val="1"/>
      <w:marLeft w:val="0"/>
      <w:marRight w:val="0"/>
      <w:marTop w:val="0"/>
      <w:marBottom w:val="0"/>
      <w:divBdr>
        <w:top w:val="none" w:sz="0" w:space="0" w:color="auto"/>
        <w:left w:val="none" w:sz="0" w:space="0" w:color="auto"/>
        <w:bottom w:val="none" w:sz="0" w:space="0" w:color="auto"/>
        <w:right w:val="none" w:sz="0" w:space="0" w:color="auto"/>
      </w:divBdr>
    </w:div>
    <w:div w:id="687828867">
      <w:bodyDiv w:val="1"/>
      <w:marLeft w:val="0"/>
      <w:marRight w:val="0"/>
      <w:marTop w:val="0"/>
      <w:marBottom w:val="0"/>
      <w:divBdr>
        <w:top w:val="none" w:sz="0" w:space="0" w:color="auto"/>
        <w:left w:val="none" w:sz="0" w:space="0" w:color="auto"/>
        <w:bottom w:val="none" w:sz="0" w:space="0" w:color="auto"/>
        <w:right w:val="none" w:sz="0" w:space="0" w:color="auto"/>
      </w:divBdr>
      <w:divsChild>
        <w:div w:id="476412277">
          <w:marLeft w:val="0"/>
          <w:marRight w:val="0"/>
          <w:marTop w:val="0"/>
          <w:marBottom w:val="0"/>
          <w:divBdr>
            <w:top w:val="none" w:sz="0" w:space="0" w:color="auto"/>
            <w:left w:val="none" w:sz="0" w:space="0" w:color="auto"/>
            <w:bottom w:val="none" w:sz="0" w:space="0" w:color="auto"/>
            <w:right w:val="none" w:sz="0" w:space="0" w:color="auto"/>
          </w:divBdr>
        </w:div>
        <w:div w:id="1766072053">
          <w:marLeft w:val="0"/>
          <w:marRight w:val="0"/>
          <w:marTop w:val="0"/>
          <w:marBottom w:val="0"/>
          <w:divBdr>
            <w:top w:val="none" w:sz="0" w:space="0" w:color="auto"/>
            <w:left w:val="none" w:sz="0" w:space="0" w:color="auto"/>
            <w:bottom w:val="none" w:sz="0" w:space="0" w:color="auto"/>
            <w:right w:val="none" w:sz="0" w:space="0" w:color="auto"/>
          </w:divBdr>
          <w:divsChild>
            <w:div w:id="28508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97375">
      <w:bodyDiv w:val="1"/>
      <w:marLeft w:val="0"/>
      <w:marRight w:val="0"/>
      <w:marTop w:val="0"/>
      <w:marBottom w:val="0"/>
      <w:divBdr>
        <w:top w:val="none" w:sz="0" w:space="0" w:color="auto"/>
        <w:left w:val="none" w:sz="0" w:space="0" w:color="auto"/>
        <w:bottom w:val="none" w:sz="0" w:space="0" w:color="auto"/>
        <w:right w:val="none" w:sz="0" w:space="0" w:color="auto"/>
      </w:divBdr>
      <w:divsChild>
        <w:div w:id="930166083">
          <w:marLeft w:val="0"/>
          <w:marRight w:val="0"/>
          <w:marTop w:val="0"/>
          <w:marBottom w:val="0"/>
          <w:divBdr>
            <w:top w:val="none" w:sz="0" w:space="0" w:color="auto"/>
            <w:left w:val="none" w:sz="0" w:space="0" w:color="auto"/>
            <w:bottom w:val="none" w:sz="0" w:space="0" w:color="auto"/>
            <w:right w:val="none" w:sz="0" w:space="0" w:color="auto"/>
          </w:divBdr>
        </w:div>
        <w:div w:id="1877887215">
          <w:marLeft w:val="0"/>
          <w:marRight w:val="0"/>
          <w:marTop w:val="0"/>
          <w:marBottom w:val="0"/>
          <w:divBdr>
            <w:top w:val="none" w:sz="0" w:space="0" w:color="auto"/>
            <w:left w:val="none" w:sz="0" w:space="0" w:color="auto"/>
            <w:bottom w:val="none" w:sz="0" w:space="0" w:color="auto"/>
            <w:right w:val="none" w:sz="0" w:space="0" w:color="auto"/>
          </w:divBdr>
        </w:div>
      </w:divsChild>
    </w:div>
    <w:div w:id="696583943">
      <w:bodyDiv w:val="1"/>
      <w:marLeft w:val="0"/>
      <w:marRight w:val="0"/>
      <w:marTop w:val="0"/>
      <w:marBottom w:val="0"/>
      <w:divBdr>
        <w:top w:val="none" w:sz="0" w:space="0" w:color="auto"/>
        <w:left w:val="none" w:sz="0" w:space="0" w:color="auto"/>
        <w:bottom w:val="none" w:sz="0" w:space="0" w:color="auto"/>
        <w:right w:val="none" w:sz="0" w:space="0" w:color="auto"/>
      </w:divBdr>
    </w:div>
    <w:div w:id="696588467">
      <w:bodyDiv w:val="1"/>
      <w:marLeft w:val="0"/>
      <w:marRight w:val="0"/>
      <w:marTop w:val="0"/>
      <w:marBottom w:val="0"/>
      <w:divBdr>
        <w:top w:val="none" w:sz="0" w:space="0" w:color="auto"/>
        <w:left w:val="none" w:sz="0" w:space="0" w:color="auto"/>
        <w:bottom w:val="none" w:sz="0" w:space="0" w:color="auto"/>
        <w:right w:val="none" w:sz="0" w:space="0" w:color="auto"/>
      </w:divBdr>
      <w:divsChild>
        <w:div w:id="294063803">
          <w:marLeft w:val="0"/>
          <w:marRight w:val="0"/>
          <w:marTop w:val="0"/>
          <w:marBottom w:val="0"/>
          <w:divBdr>
            <w:top w:val="none" w:sz="0" w:space="0" w:color="auto"/>
            <w:left w:val="none" w:sz="0" w:space="0" w:color="auto"/>
            <w:bottom w:val="none" w:sz="0" w:space="0" w:color="auto"/>
            <w:right w:val="none" w:sz="0" w:space="0" w:color="auto"/>
          </w:divBdr>
        </w:div>
        <w:div w:id="1213150365">
          <w:marLeft w:val="0"/>
          <w:marRight w:val="0"/>
          <w:marTop w:val="0"/>
          <w:marBottom w:val="0"/>
          <w:divBdr>
            <w:top w:val="none" w:sz="0" w:space="0" w:color="auto"/>
            <w:left w:val="none" w:sz="0" w:space="0" w:color="auto"/>
            <w:bottom w:val="none" w:sz="0" w:space="0" w:color="auto"/>
            <w:right w:val="none" w:sz="0" w:space="0" w:color="auto"/>
          </w:divBdr>
          <w:divsChild>
            <w:div w:id="139750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94566">
      <w:bodyDiv w:val="1"/>
      <w:marLeft w:val="0"/>
      <w:marRight w:val="0"/>
      <w:marTop w:val="0"/>
      <w:marBottom w:val="0"/>
      <w:divBdr>
        <w:top w:val="none" w:sz="0" w:space="0" w:color="auto"/>
        <w:left w:val="none" w:sz="0" w:space="0" w:color="auto"/>
        <w:bottom w:val="none" w:sz="0" w:space="0" w:color="auto"/>
        <w:right w:val="none" w:sz="0" w:space="0" w:color="auto"/>
      </w:divBdr>
      <w:divsChild>
        <w:div w:id="839849239">
          <w:marLeft w:val="0"/>
          <w:marRight w:val="0"/>
          <w:marTop w:val="0"/>
          <w:marBottom w:val="0"/>
          <w:divBdr>
            <w:top w:val="none" w:sz="0" w:space="0" w:color="auto"/>
            <w:left w:val="none" w:sz="0" w:space="0" w:color="auto"/>
            <w:bottom w:val="none" w:sz="0" w:space="0" w:color="auto"/>
            <w:right w:val="none" w:sz="0" w:space="0" w:color="auto"/>
          </w:divBdr>
        </w:div>
        <w:div w:id="1034310840">
          <w:marLeft w:val="0"/>
          <w:marRight w:val="0"/>
          <w:marTop w:val="0"/>
          <w:marBottom w:val="0"/>
          <w:divBdr>
            <w:top w:val="none" w:sz="0" w:space="0" w:color="auto"/>
            <w:left w:val="none" w:sz="0" w:space="0" w:color="auto"/>
            <w:bottom w:val="none" w:sz="0" w:space="0" w:color="auto"/>
            <w:right w:val="none" w:sz="0" w:space="0" w:color="auto"/>
          </w:divBdr>
          <w:divsChild>
            <w:div w:id="13407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78141">
      <w:bodyDiv w:val="1"/>
      <w:marLeft w:val="0"/>
      <w:marRight w:val="0"/>
      <w:marTop w:val="0"/>
      <w:marBottom w:val="0"/>
      <w:divBdr>
        <w:top w:val="none" w:sz="0" w:space="0" w:color="auto"/>
        <w:left w:val="none" w:sz="0" w:space="0" w:color="auto"/>
        <w:bottom w:val="none" w:sz="0" w:space="0" w:color="auto"/>
        <w:right w:val="none" w:sz="0" w:space="0" w:color="auto"/>
      </w:divBdr>
      <w:divsChild>
        <w:div w:id="1169905988">
          <w:marLeft w:val="0"/>
          <w:marRight w:val="0"/>
          <w:marTop w:val="0"/>
          <w:marBottom w:val="0"/>
          <w:divBdr>
            <w:top w:val="none" w:sz="0" w:space="0" w:color="auto"/>
            <w:left w:val="none" w:sz="0" w:space="0" w:color="auto"/>
            <w:bottom w:val="none" w:sz="0" w:space="0" w:color="auto"/>
            <w:right w:val="none" w:sz="0" w:space="0" w:color="auto"/>
          </w:divBdr>
        </w:div>
        <w:div w:id="1890797068">
          <w:marLeft w:val="0"/>
          <w:marRight w:val="0"/>
          <w:marTop w:val="0"/>
          <w:marBottom w:val="0"/>
          <w:divBdr>
            <w:top w:val="none" w:sz="0" w:space="0" w:color="auto"/>
            <w:left w:val="none" w:sz="0" w:space="0" w:color="auto"/>
            <w:bottom w:val="none" w:sz="0" w:space="0" w:color="auto"/>
            <w:right w:val="none" w:sz="0" w:space="0" w:color="auto"/>
          </w:divBdr>
          <w:divsChild>
            <w:div w:id="7995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260743">
      <w:bodyDiv w:val="1"/>
      <w:marLeft w:val="0"/>
      <w:marRight w:val="0"/>
      <w:marTop w:val="0"/>
      <w:marBottom w:val="0"/>
      <w:divBdr>
        <w:top w:val="none" w:sz="0" w:space="0" w:color="auto"/>
        <w:left w:val="none" w:sz="0" w:space="0" w:color="auto"/>
        <w:bottom w:val="none" w:sz="0" w:space="0" w:color="auto"/>
        <w:right w:val="none" w:sz="0" w:space="0" w:color="auto"/>
      </w:divBdr>
      <w:divsChild>
        <w:div w:id="47384689">
          <w:marLeft w:val="0"/>
          <w:marRight w:val="0"/>
          <w:marTop w:val="0"/>
          <w:marBottom w:val="0"/>
          <w:divBdr>
            <w:top w:val="none" w:sz="0" w:space="0" w:color="auto"/>
            <w:left w:val="none" w:sz="0" w:space="0" w:color="auto"/>
            <w:bottom w:val="none" w:sz="0" w:space="0" w:color="auto"/>
            <w:right w:val="none" w:sz="0" w:space="0" w:color="auto"/>
          </w:divBdr>
          <w:divsChild>
            <w:div w:id="953903672">
              <w:marLeft w:val="0"/>
              <w:marRight w:val="0"/>
              <w:marTop w:val="0"/>
              <w:marBottom w:val="0"/>
              <w:divBdr>
                <w:top w:val="none" w:sz="0" w:space="0" w:color="auto"/>
                <w:left w:val="none" w:sz="0" w:space="0" w:color="auto"/>
                <w:bottom w:val="none" w:sz="0" w:space="0" w:color="auto"/>
                <w:right w:val="none" w:sz="0" w:space="0" w:color="auto"/>
              </w:divBdr>
            </w:div>
          </w:divsChild>
        </w:div>
        <w:div w:id="1892107073">
          <w:marLeft w:val="0"/>
          <w:marRight w:val="0"/>
          <w:marTop w:val="0"/>
          <w:marBottom w:val="0"/>
          <w:divBdr>
            <w:top w:val="none" w:sz="0" w:space="0" w:color="auto"/>
            <w:left w:val="none" w:sz="0" w:space="0" w:color="auto"/>
            <w:bottom w:val="none" w:sz="0" w:space="0" w:color="auto"/>
            <w:right w:val="none" w:sz="0" w:space="0" w:color="auto"/>
          </w:divBdr>
        </w:div>
      </w:divsChild>
    </w:div>
    <w:div w:id="715743768">
      <w:bodyDiv w:val="1"/>
      <w:marLeft w:val="0"/>
      <w:marRight w:val="0"/>
      <w:marTop w:val="0"/>
      <w:marBottom w:val="0"/>
      <w:divBdr>
        <w:top w:val="none" w:sz="0" w:space="0" w:color="auto"/>
        <w:left w:val="none" w:sz="0" w:space="0" w:color="auto"/>
        <w:bottom w:val="none" w:sz="0" w:space="0" w:color="auto"/>
        <w:right w:val="none" w:sz="0" w:space="0" w:color="auto"/>
      </w:divBdr>
    </w:div>
    <w:div w:id="717362561">
      <w:bodyDiv w:val="1"/>
      <w:marLeft w:val="0"/>
      <w:marRight w:val="0"/>
      <w:marTop w:val="0"/>
      <w:marBottom w:val="0"/>
      <w:divBdr>
        <w:top w:val="none" w:sz="0" w:space="0" w:color="auto"/>
        <w:left w:val="none" w:sz="0" w:space="0" w:color="auto"/>
        <w:bottom w:val="none" w:sz="0" w:space="0" w:color="auto"/>
        <w:right w:val="none" w:sz="0" w:space="0" w:color="auto"/>
      </w:divBdr>
      <w:divsChild>
        <w:div w:id="777527153">
          <w:marLeft w:val="0"/>
          <w:marRight w:val="0"/>
          <w:marTop w:val="0"/>
          <w:marBottom w:val="0"/>
          <w:divBdr>
            <w:top w:val="none" w:sz="0" w:space="0" w:color="auto"/>
            <w:left w:val="none" w:sz="0" w:space="0" w:color="auto"/>
            <w:bottom w:val="none" w:sz="0" w:space="0" w:color="auto"/>
            <w:right w:val="none" w:sz="0" w:space="0" w:color="auto"/>
          </w:divBdr>
          <w:divsChild>
            <w:div w:id="1787237242">
              <w:marLeft w:val="0"/>
              <w:marRight w:val="0"/>
              <w:marTop w:val="0"/>
              <w:marBottom w:val="0"/>
              <w:divBdr>
                <w:top w:val="none" w:sz="0" w:space="0" w:color="auto"/>
                <w:left w:val="none" w:sz="0" w:space="0" w:color="auto"/>
                <w:bottom w:val="none" w:sz="0" w:space="0" w:color="auto"/>
                <w:right w:val="none" w:sz="0" w:space="0" w:color="auto"/>
              </w:divBdr>
            </w:div>
          </w:divsChild>
        </w:div>
        <w:div w:id="898129637">
          <w:marLeft w:val="0"/>
          <w:marRight w:val="0"/>
          <w:marTop w:val="0"/>
          <w:marBottom w:val="0"/>
          <w:divBdr>
            <w:top w:val="none" w:sz="0" w:space="0" w:color="auto"/>
            <w:left w:val="none" w:sz="0" w:space="0" w:color="auto"/>
            <w:bottom w:val="none" w:sz="0" w:space="0" w:color="auto"/>
            <w:right w:val="none" w:sz="0" w:space="0" w:color="auto"/>
          </w:divBdr>
        </w:div>
      </w:divsChild>
    </w:div>
    <w:div w:id="724644678">
      <w:bodyDiv w:val="1"/>
      <w:marLeft w:val="0"/>
      <w:marRight w:val="0"/>
      <w:marTop w:val="0"/>
      <w:marBottom w:val="0"/>
      <w:divBdr>
        <w:top w:val="none" w:sz="0" w:space="0" w:color="auto"/>
        <w:left w:val="none" w:sz="0" w:space="0" w:color="auto"/>
        <w:bottom w:val="none" w:sz="0" w:space="0" w:color="auto"/>
        <w:right w:val="none" w:sz="0" w:space="0" w:color="auto"/>
      </w:divBdr>
      <w:divsChild>
        <w:div w:id="1249533183">
          <w:marLeft w:val="0"/>
          <w:marRight w:val="0"/>
          <w:marTop w:val="0"/>
          <w:marBottom w:val="0"/>
          <w:divBdr>
            <w:top w:val="none" w:sz="0" w:space="0" w:color="auto"/>
            <w:left w:val="none" w:sz="0" w:space="0" w:color="auto"/>
            <w:bottom w:val="none" w:sz="0" w:space="0" w:color="auto"/>
            <w:right w:val="none" w:sz="0" w:space="0" w:color="auto"/>
          </w:divBdr>
          <w:divsChild>
            <w:div w:id="1311788399">
              <w:marLeft w:val="0"/>
              <w:marRight w:val="0"/>
              <w:marTop w:val="0"/>
              <w:marBottom w:val="0"/>
              <w:divBdr>
                <w:top w:val="none" w:sz="0" w:space="0" w:color="auto"/>
                <w:left w:val="none" w:sz="0" w:space="0" w:color="auto"/>
                <w:bottom w:val="none" w:sz="0" w:space="0" w:color="auto"/>
                <w:right w:val="none" w:sz="0" w:space="0" w:color="auto"/>
              </w:divBdr>
            </w:div>
          </w:divsChild>
        </w:div>
        <w:div w:id="1487354255">
          <w:marLeft w:val="0"/>
          <w:marRight w:val="0"/>
          <w:marTop w:val="0"/>
          <w:marBottom w:val="0"/>
          <w:divBdr>
            <w:top w:val="none" w:sz="0" w:space="0" w:color="auto"/>
            <w:left w:val="none" w:sz="0" w:space="0" w:color="auto"/>
            <w:bottom w:val="none" w:sz="0" w:space="0" w:color="auto"/>
            <w:right w:val="none" w:sz="0" w:space="0" w:color="auto"/>
          </w:divBdr>
        </w:div>
      </w:divsChild>
    </w:div>
    <w:div w:id="728724260">
      <w:bodyDiv w:val="1"/>
      <w:marLeft w:val="0"/>
      <w:marRight w:val="0"/>
      <w:marTop w:val="0"/>
      <w:marBottom w:val="0"/>
      <w:divBdr>
        <w:top w:val="none" w:sz="0" w:space="0" w:color="auto"/>
        <w:left w:val="none" w:sz="0" w:space="0" w:color="auto"/>
        <w:bottom w:val="none" w:sz="0" w:space="0" w:color="auto"/>
        <w:right w:val="none" w:sz="0" w:space="0" w:color="auto"/>
      </w:divBdr>
    </w:div>
    <w:div w:id="728960791">
      <w:bodyDiv w:val="1"/>
      <w:marLeft w:val="0"/>
      <w:marRight w:val="0"/>
      <w:marTop w:val="0"/>
      <w:marBottom w:val="0"/>
      <w:divBdr>
        <w:top w:val="none" w:sz="0" w:space="0" w:color="auto"/>
        <w:left w:val="none" w:sz="0" w:space="0" w:color="auto"/>
        <w:bottom w:val="none" w:sz="0" w:space="0" w:color="auto"/>
        <w:right w:val="none" w:sz="0" w:space="0" w:color="auto"/>
      </w:divBdr>
    </w:div>
    <w:div w:id="729572962">
      <w:bodyDiv w:val="1"/>
      <w:marLeft w:val="0"/>
      <w:marRight w:val="0"/>
      <w:marTop w:val="0"/>
      <w:marBottom w:val="0"/>
      <w:divBdr>
        <w:top w:val="none" w:sz="0" w:space="0" w:color="auto"/>
        <w:left w:val="none" w:sz="0" w:space="0" w:color="auto"/>
        <w:bottom w:val="none" w:sz="0" w:space="0" w:color="auto"/>
        <w:right w:val="none" w:sz="0" w:space="0" w:color="auto"/>
      </w:divBdr>
      <w:divsChild>
        <w:div w:id="112067579">
          <w:marLeft w:val="0"/>
          <w:marRight w:val="0"/>
          <w:marTop w:val="0"/>
          <w:marBottom w:val="0"/>
          <w:divBdr>
            <w:top w:val="none" w:sz="0" w:space="0" w:color="auto"/>
            <w:left w:val="none" w:sz="0" w:space="0" w:color="auto"/>
            <w:bottom w:val="none" w:sz="0" w:space="0" w:color="auto"/>
            <w:right w:val="none" w:sz="0" w:space="0" w:color="auto"/>
          </w:divBdr>
        </w:div>
        <w:div w:id="1013383248">
          <w:marLeft w:val="0"/>
          <w:marRight w:val="0"/>
          <w:marTop w:val="0"/>
          <w:marBottom w:val="0"/>
          <w:divBdr>
            <w:top w:val="none" w:sz="0" w:space="0" w:color="auto"/>
            <w:left w:val="none" w:sz="0" w:space="0" w:color="auto"/>
            <w:bottom w:val="none" w:sz="0" w:space="0" w:color="auto"/>
            <w:right w:val="none" w:sz="0" w:space="0" w:color="auto"/>
          </w:divBdr>
          <w:divsChild>
            <w:div w:id="31013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85126">
      <w:bodyDiv w:val="1"/>
      <w:marLeft w:val="0"/>
      <w:marRight w:val="0"/>
      <w:marTop w:val="0"/>
      <w:marBottom w:val="0"/>
      <w:divBdr>
        <w:top w:val="none" w:sz="0" w:space="0" w:color="auto"/>
        <w:left w:val="none" w:sz="0" w:space="0" w:color="auto"/>
        <w:bottom w:val="none" w:sz="0" w:space="0" w:color="auto"/>
        <w:right w:val="none" w:sz="0" w:space="0" w:color="auto"/>
      </w:divBdr>
      <w:divsChild>
        <w:div w:id="350224629">
          <w:marLeft w:val="0"/>
          <w:marRight w:val="0"/>
          <w:marTop w:val="165"/>
          <w:marBottom w:val="0"/>
          <w:divBdr>
            <w:top w:val="none" w:sz="0" w:space="0" w:color="auto"/>
            <w:left w:val="none" w:sz="0" w:space="0" w:color="auto"/>
            <w:bottom w:val="none" w:sz="0" w:space="0" w:color="auto"/>
            <w:right w:val="none" w:sz="0" w:space="0" w:color="auto"/>
          </w:divBdr>
        </w:div>
        <w:div w:id="770779053">
          <w:marLeft w:val="0"/>
          <w:marRight w:val="0"/>
          <w:marTop w:val="165"/>
          <w:marBottom w:val="0"/>
          <w:divBdr>
            <w:top w:val="none" w:sz="0" w:space="0" w:color="auto"/>
            <w:left w:val="none" w:sz="0" w:space="0" w:color="auto"/>
            <w:bottom w:val="none" w:sz="0" w:space="0" w:color="auto"/>
            <w:right w:val="none" w:sz="0" w:space="0" w:color="auto"/>
          </w:divBdr>
        </w:div>
      </w:divsChild>
    </w:div>
    <w:div w:id="740786085">
      <w:bodyDiv w:val="1"/>
      <w:marLeft w:val="0"/>
      <w:marRight w:val="0"/>
      <w:marTop w:val="0"/>
      <w:marBottom w:val="0"/>
      <w:divBdr>
        <w:top w:val="none" w:sz="0" w:space="0" w:color="auto"/>
        <w:left w:val="none" w:sz="0" w:space="0" w:color="auto"/>
        <w:bottom w:val="none" w:sz="0" w:space="0" w:color="auto"/>
        <w:right w:val="none" w:sz="0" w:space="0" w:color="auto"/>
      </w:divBdr>
    </w:div>
    <w:div w:id="762651088">
      <w:bodyDiv w:val="1"/>
      <w:marLeft w:val="0"/>
      <w:marRight w:val="0"/>
      <w:marTop w:val="0"/>
      <w:marBottom w:val="0"/>
      <w:divBdr>
        <w:top w:val="none" w:sz="0" w:space="0" w:color="auto"/>
        <w:left w:val="none" w:sz="0" w:space="0" w:color="auto"/>
        <w:bottom w:val="none" w:sz="0" w:space="0" w:color="auto"/>
        <w:right w:val="none" w:sz="0" w:space="0" w:color="auto"/>
      </w:divBdr>
      <w:divsChild>
        <w:div w:id="619919502">
          <w:marLeft w:val="0"/>
          <w:marRight w:val="0"/>
          <w:marTop w:val="0"/>
          <w:marBottom w:val="0"/>
          <w:divBdr>
            <w:top w:val="none" w:sz="0" w:space="0" w:color="auto"/>
            <w:left w:val="none" w:sz="0" w:space="0" w:color="auto"/>
            <w:bottom w:val="none" w:sz="0" w:space="0" w:color="auto"/>
            <w:right w:val="none" w:sz="0" w:space="0" w:color="auto"/>
          </w:divBdr>
          <w:divsChild>
            <w:div w:id="1978953023">
              <w:marLeft w:val="0"/>
              <w:marRight w:val="0"/>
              <w:marTop w:val="0"/>
              <w:marBottom w:val="0"/>
              <w:divBdr>
                <w:top w:val="none" w:sz="0" w:space="0" w:color="auto"/>
                <w:left w:val="none" w:sz="0" w:space="0" w:color="auto"/>
                <w:bottom w:val="none" w:sz="0" w:space="0" w:color="auto"/>
                <w:right w:val="none" w:sz="0" w:space="0" w:color="auto"/>
              </w:divBdr>
            </w:div>
          </w:divsChild>
        </w:div>
        <w:div w:id="681471945">
          <w:marLeft w:val="0"/>
          <w:marRight w:val="0"/>
          <w:marTop w:val="0"/>
          <w:marBottom w:val="0"/>
          <w:divBdr>
            <w:top w:val="none" w:sz="0" w:space="0" w:color="auto"/>
            <w:left w:val="none" w:sz="0" w:space="0" w:color="auto"/>
            <w:bottom w:val="none" w:sz="0" w:space="0" w:color="auto"/>
            <w:right w:val="none" w:sz="0" w:space="0" w:color="auto"/>
          </w:divBdr>
        </w:div>
      </w:divsChild>
    </w:div>
    <w:div w:id="764498341">
      <w:bodyDiv w:val="1"/>
      <w:marLeft w:val="0"/>
      <w:marRight w:val="0"/>
      <w:marTop w:val="0"/>
      <w:marBottom w:val="0"/>
      <w:divBdr>
        <w:top w:val="none" w:sz="0" w:space="0" w:color="auto"/>
        <w:left w:val="none" w:sz="0" w:space="0" w:color="auto"/>
        <w:bottom w:val="none" w:sz="0" w:space="0" w:color="auto"/>
        <w:right w:val="none" w:sz="0" w:space="0" w:color="auto"/>
      </w:divBdr>
    </w:div>
    <w:div w:id="768894143">
      <w:bodyDiv w:val="1"/>
      <w:marLeft w:val="0"/>
      <w:marRight w:val="0"/>
      <w:marTop w:val="0"/>
      <w:marBottom w:val="0"/>
      <w:divBdr>
        <w:top w:val="none" w:sz="0" w:space="0" w:color="auto"/>
        <w:left w:val="none" w:sz="0" w:space="0" w:color="auto"/>
        <w:bottom w:val="none" w:sz="0" w:space="0" w:color="auto"/>
        <w:right w:val="none" w:sz="0" w:space="0" w:color="auto"/>
      </w:divBdr>
    </w:div>
    <w:div w:id="769205288">
      <w:bodyDiv w:val="1"/>
      <w:marLeft w:val="0"/>
      <w:marRight w:val="0"/>
      <w:marTop w:val="0"/>
      <w:marBottom w:val="0"/>
      <w:divBdr>
        <w:top w:val="none" w:sz="0" w:space="0" w:color="auto"/>
        <w:left w:val="none" w:sz="0" w:space="0" w:color="auto"/>
        <w:bottom w:val="none" w:sz="0" w:space="0" w:color="auto"/>
        <w:right w:val="none" w:sz="0" w:space="0" w:color="auto"/>
      </w:divBdr>
    </w:div>
    <w:div w:id="769861846">
      <w:bodyDiv w:val="1"/>
      <w:marLeft w:val="0"/>
      <w:marRight w:val="0"/>
      <w:marTop w:val="0"/>
      <w:marBottom w:val="0"/>
      <w:divBdr>
        <w:top w:val="none" w:sz="0" w:space="0" w:color="auto"/>
        <w:left w:val="none" w:sz="0" w:space="0" w:color="auto"/>
        <w:bottom w:val="none" w:sz="0" w:space="0" w:color="auto"/>
        <w:right w:val="none" w:sz="0" w:space="0" w:color="auto"/>
      </w:divBdr>
    </w:div>
    <w:div w:id="776409040">
      <w:bodyDiv w:val="1"/>
      <w:marLeft w:val="0"/>
      <w:marRight w:val="0"/>
      <w:marTop w:val="0"/>
      <w:marBottom w:val="0"/>
      <w:divBdr>
        <w:top w:val="none" w:sz="0" w:space="0" w:color="auto"/>
        <w:left w:val="none" w:sz="0" w:space="0" w:color="auto"/>
        <w:bottom w:val="none" w:sz="0" w:space="0" w:color="auto"/>
        <w:right w:val="none" w:sz="0" w:space="0" w:color="auto"/>
      </w:divBdr>
      <w:divsChild>
        <w:div w:id="251937554">
          <w:marLeft w:val="0"/>
          <w:marRight w:val="0"/>
          <w:marTop w:val="0"/>
          <w:marBottom w:val="0"/>
          <w:divBdr>
            <w:top w:val="none" w:sz="0" w:space="0" w:color="auto"/>
            <w:left w:val="none" w:sz="0" w:space="0" w:color="auto"/>
            <w:bottom w:val="none" w:sz="0" w:space="0" w:color="auto"/>
            <w:right w:val="none" w:sz="0" w:space="0" w:color="auto"/>
          </w:divBdr>
        </w:div>
        <w:div w:id="286013618">
          <w:marLeft w:val="0"/>
          <w:marRight w:val="0"/>
          <w:marTop w:val="0"/>
          <w:marBottom w:val="0"/>
          <w:divBdr>
            <w:top w:val="none" w:sz="0" w:space="0" w:color="auto"/>
            <w:left w:val="none" w:sz="0" w:space="0" w:color="auto"/>
            <w:bottom w:val="none" w:sz="0" w:space="0" w:color="auto"/>
            <w:right w:val="none" w:sz="0" w:space="0" w:color="auto"/>
          </w:divBdr>
          <w:divsChild>
            <w:div w:id="186686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22579">
      <w:bodyDiv w:val="1"/>
      <w:marLeft w:val="0"/>
      <w:marRight w:val="0"/>
      <w:marTop w:val="0"/>
      <w:marBottom w:val="0"/>
      <w:divBdr>
        <w:top w:val="none" w:sz="0" w:space="0" w:color="auto"/>
        <w:left w:val="none" w:sz="0" w:space="0" w:color="auto"/>
        <w:bottom w:val="none" w:sz="0" w:space="0" w:color="auto"/>
        <w:right w:val="none" w:sz="0" w:space="0" w:color="auto"/>
      </w:divBdr>
    </w:div>
    <w:div w:id="786240266">
      <w:bodyDiv w:val="1"/>
      <w:marLeft w:val="0"/>
      <w:marRight w:val="0"/>
      <w:marTop w:val="0"/>
      <w:marBottom w:val="0"/>
      <w:divBdr>
        <w:top w:val="none" w:sz="0" w:space="0" w:color="auto"/>
        <w:left w:val="none" w:sz="0" w:space="0" w:color="auto"/>
        <w:bottom w:val="none" w:sz="0" w:space="0" w:color="auto"/>
        <w:right w:val="none" w:sz="0" w:space="0" w:color="auto"/>
      </w:divBdr>
      <w:divsChild>
        <w:div w:id="528571770">
          <w:marLeft w:val="0"/>
          <w:marRight w:val="0"/>
          <w:marTop w:val="165"/>
          <w:marBottom w:val="0"/>
          <w:divBdr>
            <w:top w:val="none" w:sz="0" w:space="0" w:color="auto"/>
            <w:left w:val="none" w:sz="0" w:space="0" w:color="auto"/>
            <w:bottom w:val="none" w:sz="0" w:space="0" w:color="auto"/>
            <w:right w:val="none" w:sz="0" w:space="0" w:color="auto"/>
          </w:divBdr>
        </w:div>
        <w:div w:id="1095436963">
          <w:marLeft w:val="0"/>
          <w:marRight w:val="0"/>
          <w:marTop w:val="165"/>
          <w:marBottom w:val="0"/>
          <w:divBdr>
            <w:top w:val="none" w:sz="0" w:space="0" w:color="auto"/>
            <w:left w:val="none" w:sz="0" w:space="0" w:color="auto"/>
            <w:bottom w:val="none" w:sz="0" w:space="0" w:color="auto"/>
            <w:right w:val="none" w:sz="0" w:space="0" w:color="auto"/>
          </w:divBdr>
        </w:div>
      </w:divsChild>
    </w:div>
    <w:div w:id="798304076">
      <w:bodyDiv w:val="1"/>
      <w:marLeft w:val="0"/>
      <w:marRight w:val="0"/>
      <w:marTop w:val="0"/>
      <w:marBottom w:val="0"/>
      <w:divBdr>
        <w:top w:val="none" w:sz="0" w:space="0" w:color="auto"/>
        <w:left w:val="none" w:sz="0" w:space="0" w:color="auto"/>
        <w:bottom w:val="none" w:sz="0" w:space="0" w:color="auto"/>
        <w:right w:val="none" w:sz="0" w:space="0" w:color="auto"/>
      </w:divBdr>
    </w:div>
    <w:div w:id="811094536">
      <w:bodyDiv w:val="1"/>
      <w:marLeft w:val="0"/>
      <w:marRight w:val="0"/>
      <w:marTop w:val="0"/>
      <w:marBottom w:val="0"/>
      <w:divBdr>
        <w:top w:val="none" w:sz="0" w:space="0" w:color="auto"/>
        <w:left w:val="none" w:sz="0" w:space="0" w:color="auto"/>
        <w:bottom w:val="none" w:sz="0" w:space="0" w:color="auto"/>
        <w:right w:val="none" w:sz="0" w:space="0" w:color="auto"/>
      </w:divBdr>
    </w:div>
    <w:div w:id="813373653">
      <w:bodyDiv w:val="1"/>
      <w:marLeft w:val="0"/>
      <w:marRight w:val="0"/>
      <w:marTop w:val="0"/>
      <w:marBottom w:val="0"/>
      <w:divBdr>
        <w:top w:val="none" w:sz="0" w:space="0" w:color="auto"/>
        <w:left w:val="none" w:sz="0" w:space="0" w:color="auto"/>
        <w:bottom w:val="none" w:sz="0" w:space="0" w:color="auto"/>
        <w:right w:val="none" w:sz="0" w:space="0" w:color="auto"/>
      </w:divBdr>
      <w:divsChild>
        <w:div w:id="488786593">
          <w:marLeft w:val="0"/>
          <w:marRight w:val="0"/>
          <w:marTop w:val="0"/>
          <w:marBottom w:val="0"/>
          <w:divBdr>
            <w:top w:val="none" w:sz="0" w:space="0" w:color="auto"/>
            <w:left w:val="none" w:sz="0" w:space="0" w:color="auto"/>
            <w:bottom w:val="none" w:sz="0" w:space="0" w:color="auto"/>
            <w:right w:val="none" w:sz="0" w:space="0" w:color="auto"/>
          </w:divBdr>
        </w:div>
        <w:div w:id="2128500319">
          <w:marLeft w:val="0"/>
          <w:marRight w:val="0"/>
          <w:marTop w:val="0"/>
          <w:marBottom w:val="0"/>
          <w:divBdr>
            <w:top w:val="none" w:sz="0" w:space="0" w:color="auto"/>
            <w:left w:val="none" w:sz="0" w:space="0" w:color="auto"/>
            <w:bottom w:val="none" w:sz="0" w:space="0" w:color="auto"/>
            <w:right w:val="none" w:sz="0" w:space="0" w:color="auto"/>
          </w:divBdr>
          <w:divsChild>
            <w:div w:id="131367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89747">
      <w:bodyDiv w:val="1"/>
      <w:marLeft w:val="0"/>
      <w:marRight w:val="0"/>
      <w:marTop w:val="0"/>
      <w:marBottom w:val="0"/>
      <w:divBdr>
        <w:top w:val="none" w:sz="0" w:space="0" w:color="auto"/>
        <w:left w:val="none" w:sz="0" w:space="0" w:color="auto"/>
        <w:bottom w:val="none" w:sz="0" w:space="0" w:color="auto"/>
        <w:right w:val="none" w:sz="0" w:space="0" w:color="auto"/>
      </w:divBdr>
      <w:divsChild>
        <w:div w:id="1205680498">
          <w:marLeft w:val="0"/>
          <w:marRight w:val="0"/>
          <w:marTop w:val="0"/>
          <w:marBottom w:val="0"/>
          <w:divBdr>
            <w:top w:val="none" w:sz="0" w:space="0" w:color="auto"/>
            <w:left w:val="none" w:sz="0" w:space="0" w:color="auto"/>
            <w:bottom w:val="none" w:sz="0" w:space="0" w:color="auto"/>
            <w:right w:val="none" w:sz="0" w:space="0" w:color="auto"/>
          </w:divBdr>
          <w:divsChild>
            <w:div w:id="1641954627">
              <w:marLeft w:val="0"/>
              <w:marRight w:val="0"/>
              <w:marTop w:val="0"/>
              <w:marBottom w:val="0"/>
              <w:divBdr>
                <w:top w:val="none" w:sz="0" w:space="0" w:color="auto"/>
                <w:left w:val="none" w:sz="0" w:space="0" w:color="auto"/>
                <w:bottom w:val="none" w:sz="0" w:space="0" w:color="auto"/>
                <w:right w:val="none" w:sz="0" w:space="0" w:color="auto"/>
              </w:divBdr>
            </w:div>
          </w:divsChild>
        </w:div>
        <w:div w:id="1613170379">
          <w:marLeft w:val="0"/>
          <w:marRight w:val="0"/>
          <w:marTop w:val="0"/>
          <w:marBottom w:val="0"/>
          <w:divBdr>
            <w:top w:val="none" w:sz="0" w:space="0" w:color="auto"/>
            <w:left w:val="none" w:sz="0" w:space="0" w:color="auto"/>
            <w:bottom w:val="none" w:sz="0" w:space="0" w:color="auto"/>
            <w:right w:val="none" w:sz="0" w:space="0" w:color="auto"/>
          </w:divBdr>
        </w:div>
      </w:divsChild>
    </w:div>
    <w:div w:id="823934582">
      <w:bodyDiv w:val="1"/>
      <w:marLeft w:val="0"/>
      <w:marRight w:val="0"/>
      <w:marTop w:val="0"/>
      <w:marBottom w:val="0"/>
      <w:divBdr>
        <w:top w:val="none" w:sz="0" w:space="0" w:color="auto"/>
        <w:left w:val="none" w:sz="0" w:space="0" w:color="auto"/>
        <w:bottom w:val="none" w:sz="0" w:space="0" w:color="auto"/>
        <w:right w:val="none" w:sz="0" w:space="0" w:color="auto"/>
      </w:divBdr>
    </w:div>
    <w:div w:id="844172623">
      <w:bodyDiv w:val="1"/>
      <w:marLeft w:val="0"/>
      <w:marRight w:val="0"/>
      <w:marTop w:val="0"/>
      <w:marBottom w:val="0"/>
      <w:divBdr>
        <w:top w:val="none" w:sz="0" w:space="0" w:color="auto"/>
        <w:left w:val="none" w:sz="0" w:space="0" w:color="auto"/>
        <w:bottom w:val="none" w:sz="0" w:space="0" w:color="auto"/>
        <w:right w:val="none" w:sz="0" w:space="0" w:color="auto"/>
      </w:divBdr>
      <w:divsChild>
        <w:div w:id="314993024">
          <w:marLeft w:val="0"/>
          <w:marRight w:val="0"/>
          <w:marTop w:val="0"/>
          <w:marBottom w:val="0"/>
          <w:divBdr>
            <w:top w:val="none" w:sz="0" w:space="0" w:color="auto"/>
            <w:left w:val="none" w:sz="0" w:space="0" w:color="auto"/>
            <w:bottom w:val="none" w:sz="0" w:space="0" w:color="auto"/>
            <w:right w:val="none" w:sz="0" w:space="0" w:color="auto"/>
          </w:divBdr>
          <w:divsChild>
            <w:div w:id="1497921688">
              <w:marLeft w:val="0"/>
              <w:marRight w:val="0"/>
              <w:marTop w:val="0"/>
              <w:marBottom w:val="0"/>
              <w:divBdr>
                <w:top w:val="none" w:sz="0" w:space="0" w:color="auto"/>
                <w:left w:val="none" w:sz="0" w:space="0" w:color="auto"/>
                <w:bottom w:val="none" w:sz="0" w:space="0" w:color="auto"/>
                <w:right w:val="none" w:sz="0" w:space="0" w:color="auto"/>
              </w:divBdr>
            </w:div>
          </w:divsChild>
        </w:div>
        <w:div w:id="1833252155">
          <w:marLeft w:val="0"/>
          <w:marRight w:val="0"/>
          <w:marTop w:val="0"/>
          <w:marBottom w:val="0"/>
          <w:divBdr>
            <w:top w:val="none" w:sz="0" w:space="0" w:color="auto"/>
            <w:left w:val="none" w:sz="0" w:space="0" w:color="auto"/>
            <w:bottom w:val="none" w:sz="0" w:space="0" w:color="auto"/>
            <w:right w:val="none" w:sz="0" w:space="0" w:color="auto"/>
          </w:divBdr>
        </w:div>
      </w:divsChild>
    </w:div>
    <w:div w:id="847795285">
      <w:bodyDiv w:val="1"/>
      <w:marLeft w:val="0"/>
      <w:marRight w:val="0"/>
      <w:marTop w:val="0"/>
      <w:marBottom w:val="0"/>
      <w:divBdr>
        <w:top w:val="none" w:sz="0" w:space="0" w:color="auto"/>
        <w:left w:val="none" w:sz="0" w:space="0" w:color="auto"/>
        <w:bottom w:val="none" w:sz="0" w:space="0" w:color="auto"/>
        <w:right w:val="none" w:sz="0" w:space="0" w:color="auto"/>
      </w:divBdr>
    </w:div>
    <w:div w:id="848253502">
      <w:bodyDiv w:val="1"/>
      <w:marLeft w:val="0"/>
      <w:marRight w:val="0"/>
      <w:marTop w:val="0"/>
      <w:marBottom w:val="0"/>
      <w:divBdr>
        <w:top w:val="none" w:sz="0" w:space="0" w:color="auto"/>
        <w:left w:val="none" w:sz="0" w:space="0" w:color="auto"/>
        <w:bottom w:val="none" w:sz="0" w:space="0" w:color="auto"/>
        <w:right w:val="none" w:sz="0" w:space="0" w:color="auto"/>
      </w:divBdr>
      <w:divsChild>
        <w:div w:id="69154998">
          <w:marLeft w:val="0"/>
          <w:marRight w:val="0"/>
          <w:marTop w:val="0"/>
          <w:marBottom w:val="0"/>
          <w:divBdr>
            <w:top w:val="none" w:sz="0" w:space="0" w:color="auto"/>
            <w:left w:val="none" w:sz="0" w:space="0" w:color="auto"/>
            <w:bottom w:val="none" w:sz="0" w:space="0" w:color="auto"/>
            <w:right w:val="none" w:sz="0" w:space="0" w:color="auto"/>
          </w:divBdr>
        </w:div>
        <w:div w:id="550654044">
          <w:marLeft w:val="0"/>
          <w:marRight w:val="0"/>
          <w:marTop w:val="0"/>
          <w:marBottom w:val="0"/>
          <w:divBdr>
            <w:top w:val="none" w:sz="0" w:space="0" w:color="auto"/>
            <w:left w:val="none" w:sz="0" w:space="0" w:color="auto"/>
            <w:bottom w:val="none" w:sz="0" w:space="0" w:color="auto"/>
            <w:right w:val="none" w:sz="0" w:space="0" w:color="auto"/>
          </w:divBdr>
          <w:divsChild>
            <w:div w:id="181279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372965">
      <w:bodyDiv w:val="1"/>
      <w:marLeft w:val="0"/>
      <w:marRight w:val="0"/>
      <w:marTop w:val="0"/>
      <w:marBottom w:val="0"/>
      <w:divBdr>
        <w:top w:val="none" w:sz="0" w:space="0" w:color="auto"/>
        <w:left w:val="none" w:sz="0" w:space="0" w:color="auto"/>
        <w:bottom w:val="none" w:sz="0" w:space="0" w:color="auto"/>
        <w:right w:val="none" w:sz="0" w:space="0" w:color="auto"/>
      </w:divBdr>
      <w:divsChild>
        <w:div w:id="1158421937">
          <w:marLeft w:val="0"/>
          <w:marRight w:val="0"/>
          <w:marTop w:val="0"/>
          <w:marBottom w:val="0"/>
          <w:divBdr>
            <w:top w:val="none" w:sz="0" w:space="0" w:color="auto"/>
            <w:left w:val="none" w:sz="0" w:space="0" w:color="auto"/>
            <w:bottom w:val="none" w:sz="0" w:space="0" w:color="auto"/>
            <w:right w:val="none" w:sz="0" w:space="0" w:color="auto"/>
          </w:divBdr>
        </w:div>
        <w:div w:id="1961497203">
          <w:marLeft w:val="0"/>
          <w:marRight w:val="0"/>
          <w:marTop w:val="0"/>
          <w:marBottom w:val="0"/>
          <w:divBdr>
            <w:top w:val="none" w:sz="0" w:space="0" w:color="auto"/>
            <w:left w:val="none" w:sz="0" w:space="0" w:color="auto"/>
            <w:bottom w:val="none" w:sz="0" w:space="0" w:color="auto"/>
            <w:right w:val="none" w:sz="0" w:space="0" w:color="auto"/>
          </w:divBdr>
          <w:divsChild>
            <w:div w:id="149194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96847">
      <w:bodyDiv w:val="1"/>
      <w:marLeft w:val="0"/>
      <w:marRight w:val="0"/>
      <w:marTop w:val="0"/>
      <w:marBottom w:val="0"/>
      <w:divBdr>
        <w:top w:val="none" w:sz="0" w:space="0" w:color="auto"/>
        <w:left w:val="none" w:sz="0" w:space="0" w:color="auto"/>
        <w:bottom w:val="none" w:sz="0" w:space="0" w:color="auto"/>
        <w:right w:val="none" w:sz="0" w:space="0" w:color="auto"/>
      </w:divBdr>
      <w:divsChild>
        <w:div w:id="1326595394">
          <w:marLeft w:val="0"/>
          <w:marRight w:val="0"/>
          <w:marTop w:val="0"/>
          <w:marBottom w:val="0"/>
          <w:divBdr>
            <w:top w:val="none" w:sz="0" w:space="0" w:color="auto"/>
            <w:left w:val="none" w:sz="0" w:space="0" w:color="auto"/>
            <w:bottom w:val="none" w:sz="0" w:space="0" w:color="auto"/>
            <w:right w:val="none" w:sz="0" w:space="0" w:color="auto"/>
          </w:divBdr>
        </w:div>
        <w:div w:id="2142453916">
          <w:marLeft w:val="0"/>
          <w:marRight w:val="0"/>
          <w:marTop w:val="0"/>
          <w:marBottom w:val="0"/>
          <w:divBdr>
            <w:top w:val="none" w:sz="0" w:space="0" w:color="auto"/>
            <w:left w:val="none" w:sz="0" w:space="0" w:color="auto"/>
            <w:bottom w:val="none" w:sz="0" w:space="0" w:color="auto"/>
            <w:right w:val="none" w:sz="0" w:space="0" w:color="auto"/>
          </w:divBdr>
          <w:divsChild>
            <w:div w:id="4807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742840">
      <w:bodyDiv w:val="1"/>
      <w:marLeft w:val="0"/>
      <w:marRight w:val="0"/>
      <w:marTop w:val="0"/>
      <w:marBottom w:val="0"/>
      <w:divBdr>
        <w:top w:val="none" w:sz="0" w:space="0" w:color="auto"/>
        <w:left w:val="none" w:sz="0" w:space="0" w:color="auto"/>
        <w:bottom w:val="none" w:sz="0" w:space="0" w:color="auto"/>
        <w:right w:val="none" w:sz="0" w:space="0" w:color="auto"/>
      </w:divBdr>
      <w:divsChild>
        <w:div w:id="465199919">
          <w:marLeft w:val="0"/>
          <w:marRight w:val="0"/>
          <w:marTop w:val="0"/>
          <w:marBottom w:val="0"/>
          <w:divBdr>
            <w:top w:val="none" w:sz="0" w:space="0" w:color="auto"/>
            <w:left w:val="none" w:sz="0" w:space="0" w:color="auto"/>
            <w:bottom w:val="none" w:sz="0" w:space="0" w:color="auto"/>
            <w:right w:val="none" w:sz="0" w:space="0" w:color="auto"/>
          </w:divBdr>
        </w:div>
        <w:div w:id="2044136293">
          <w:marLeft w:val="0"/>
          <w:marRight w:val="0"/>
          <w:marTop w:val="0"/>
          <w:marBottom w:val="0"/>
          <w:divBdr>
            <w:top w:val="none" w:sz="0" w:space="0" w:color="auto"/>
            <w:left w:val="none" w:sz="0" w:space="0" w:color="auto"/>
            <w:bottom w:val="none" w:sz="0" w:space="0" w:color="auto"/>
            <w:right w:val="none" w:sz="0" w:space="0" w:color="auto"/>
          </w:divBdr>
          <w:divsChild>
            <w:div w:id="184759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94096">
      <w:bodyDiv w:val="1"/>
      <w:marLeft w:val="0"/>
      <w:marRight w:val="0"/>
      <w:marTop w:val="0"/>
      <w:marBottom w:val="0"/>
      <w:divBdr>
        <w:top w:val="none" w:sz="0" w:space="0" w:color="auto"/>
        <w:left w:val="none" w:sz="0" w:space="0" w:color="auto"/>
        <w:bottom w:val="none" w:sz="0" w:space="0" w:color="auto"/>
        <w:right w:val="none" w:sz="0" w:space="0" w:color="auto"/>
      </w:divBdr>
    </w:div>
    <w:div w:id="872812779">
      <w:bodyDiv w:val="1"/>
      <w:marLeft w:val="0"/>
      <w:marRight w:val="0"/>
      <w:marTop w:val="0"/>
      <w:marBottom w:val="0"/>
      <w:divBdr>
        <w:top w:val="none" w:sz="0" w:space="0" w:color="auto"/>
        <w:left w:val="none" w:sz="0" w:space="0" w:color="auto"/>
        <w:bottom w:val="none" w:sz="0" w:space="0" w:color="auto"/>
        <w:right w:val="none" w:sz="0" w:space="0" w:color="auto"/>
      </w:divBdr>
      <w:divsChild>
        <w:div w:id="535314723">
          <w:marLeft w:val="0"/>
          <w:marRight w:val="0"/>
          <w:marTop w:val="0"/>
          <w:marBottom w:val="0"/>
          <w:divBdr>
            <w:top w:val="none" w:sz="0" w:space="0" w:color="auto"/>
            <w:left w:val="none" w:sz="0" w:space="0" w:color="auto"/>
            <w:bottom w:val="none" w:sz="0" w:space="0" w:color="auto"/>
            <w:right w:val="none" w:sz="0" w:space="0" w:color="auto"/>
          </w:divBdr>
          <w:divsChild>
            <w:div w:id="860437022">
              <w:marLeft w:val="0"/>
              <w:marRight w:val="0"/>
              <w:marTop w:val="0"/>
              <w:marBottom w:val="0"/>
              <w:divBdr>
                <w:top w:val="none" w:sz="0" w:space="0" w:color="auto"/>
                <w:left w:val="none" w:sz="0" w:space="0" w:color="auto"/>
                <w:bottom w:val="none" w:sz="0" w:space="0" w:color="auto"/>
                <w:right w:val="none" w:sz="0" w:space="0" w:color="auto"/>
              </w:divBdr>
            </w:div>
          </w:divsChild>
        </w:div>
        <w:div w:id="2134399083">
          <w:marLeft w:val="0"/>
          <w:marRight w:val="0"/>
          <w:marTop w:val="0"/>
          <w:marBottom w:val="0"/>
          <w:divBdr>
            <w:top w:val="none" w:sz="0" w:space="0" w:color="auto"/>
            <w:left w:val="none" w:sz="0" w:space="0" w:color="auto"/>
            <w:bottom w:val="none" w:sz="0" w:space="0" w:color="auto"/>
            <w:right w:val="none" w:sz="0" w:space="0" w:color="auto"/>
          </w:divBdr>
        </w:div>
      </w:divsChild>
    </w:div>
    <w:div w:id="876619370">
      <w:bodyDiv w:val="1"/>
      <w:marLeft w:val="0"/>
      <w:marRight w:val="0"/>
      <w:marTop w:val="0"/>
      <w:marBottom w:val="0"/>
      <w:divBdr>
        <w:top w:val="none" w:sz="0" w:space="0" w:color="auto"/>
        <w:left w:val="none" w:sz="0" w:space="0" w:color="auto"/>
        <w:bottom w:val="none" w:sz="0" w:space="0" w:color="auto"/>
        <w:right w:val="none" w:sz="0" w:space="0" w:color="auto"/>
      </w:divBdr>
    </w:div>
    <w:div w:id="884028512">
      <w:bodyDiv w:val="1"/>
      <w:marLeft w:val="0"/>
      <w:marRight w:val="0"/>
      <w:marTop w:val="0"/>
      <w:marBottom w:val="0"/>
      <w:divBdr>
        <w:top w:val="none" w:sz="0" w:space="0" w:color="auto"/>
        <w:left w:val="none" w:sz="0" w:space="0" w:color="auto"/>
        <w:bottom w:val="none" w:sz="0" w:space="0" w:color="auto"/>
        <w:right w:val="none" w:sz="0" w:space="0" w:color="auto"/>
      </w:divBdr>
    </w:div>
    <w:div w:id="893849609">
      <w:bodyDiv w:val="1"/>
      <w:marLeft w:val="0"/>
      <w:marRight w:val="0"/>
      <w:marTop w:val="0"/>
      <w:marBottom w:val="0"/>
      <w:divBdr>
        <w:top w:val="none" w:sz="0" w:space="0" w:color="auto"/>
        <w:left w:val="none" w:sz="0" w:space="0" w:color="auto"/>
        <w:bottom w:val="none" w:sz="0" w:space="0" w:color="auto"/>
        <w:right w:val="none" w:sz="0" w:space="0" w:color="auto"/>
      </w:divBdr>
      <w:divsChild>
        <w:div w:id="1478297428">
          <w:marLeft w:val="0"/>
          <w:marRight w:val="0"/>
          <w:marTop w:val="0"/>
          <w:marBottom w:val="0"/>
          <w:divBdr>
            <w:top w:val="none" w:sz="0" w:space="0" w:color="auto"/>
            <w:left w:val="none" w:sz="0" w:space="0" w:color="auto"/>
            <w:bottom w:val="none" w:sz="0" w:space="0" w:color="auto"/>
            <w:right w:val="none" w:sz="0" w:space="0" w:color="auto"/>
          </w:divBdr>
        </w:div>
        <w:div w:id="1513450883">
          <w:marLeft w:val="0"/>
          <w:marRight w:val="0"/>
          <w:marTop w:val="0"/>
          <w:marBottom w:val="0"/>
          <w:divBdr>
            <w:top w:val="none" w:sz="0" w:space="0" w:color="auto"/>
            <w:left w:val="none" w:sz="0" w:space="0" w:color="auto"/>
            <w:bottom w:val="none" w:sz="0" w:space="0" w:color="auto"/>
            <w:right w:val="none" w:sz="0" w:space="0" w:color="auto"/>
          </w:divBdr>
          <w:divsChild>
            <w:div w:id="145243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966144">
      <w:bodyDiv w:val="1"/>
      <w:marLeft w:val="0"/>
      <w:marRight w:val="0"/>
      <w:marTop w:val="0"/>
      <w:marBottom w:val="0"/>
      <w:divBdr>
        <w:top w:val="none" w:sz="0" w:space="0" w:color="auto"/>
        <w:left w:val="none" w:sz="0" w:space="0" w:color="auto"/>
        <w:bottom w:val="none" w:sz="0" w:space="0" w:color="auto"/>
        <w:right w:val="none" w:sz="0" w:space="0" w:color="auto"/>
      </w:divBdr>
      <w:divsChild>
        <w:div w:id="554119374">
          <w:marLeft w:val="0"/>
          <w:marRight w:val="0"/>
          <w:marTop w:val="0"/>
          <w:marBottom w:val="0"/>
          <w:divBdr>
            <w:top w:val="none" w:sz="0" w:space="0" w:color="auto"/>
            <w:left w:val="none" w:sz="0" w:space="0" w:color="auto"/>
            <w:bottom w:val="none" w:sz="0" w:space="0" w:color="auto"/>
            <w:right w:val="none" w:sz="0" w:space="0" w:color="auto"/>
          </w:divBdr>
          <w:divsChild>
            <w:div w:id="374357894">
              <w:marLeft w:val="0"/>
              <w:marRight w:val="0"/>
              <w:marTop w:val="0"/>
              <w:marBottom w:val="0"/>
              <w:divBdr>
                <w:top w:val="none" w:sz="0" w:space="0" w:color="auto"/>
                <w:left w:val="none" w:sz="0" w:space="0" w:color="auto"/>
                <w:bottom w:val="none" w:sz="0" w:space="0" w:color="auto"/>
                <w:right w:val="none" w:sz="0" w:space="0" w:color="auto"/>
              </w:divBdr>
            </w:div>
          </w:divsChild>
        </w:div>
        <w:div w:id="1564484942">
          <w:marLeft w:val="0"/>
          <w:marRight w:val="0"/>
          <w:marTop w:val="0"/>
          <w:marBottom w:val="0"/>
          <w:divBdr>
            <w:top w:val="none" w:sz="0" w:space="0" w:color="auto"/>
            <w:left w:val="none" w:sz="0" w:space="0" w:color="auto"/>
            <w:bottom w:val="none" w:sz="0" w:space="0" w:color="auto"/>
            <w:right w:val="none" w:sz="0" w:space="0" w:color="auto"/>
          </w:divBdr>
        </w:div>
      </w:divsChild>
    </w:div>
    <w:div w:id="897713518">
      <w:bodyDiv w:val="1"/>
      <w:marLeft w:val="0"/>
      <w:marRight w:val="0"/>
      <w:marTop w:val="0"/>
      <w:marBottom w:val="0"/>
      <w:divBdr>
        <w:top w:val="none" w:sz="0" w:space="0" w:color="auto"/>
        <w:left w:val="none" w:sz="0" w:space="0" w:color="auto"/>
        <w:bottom w:val="none" w:sz="0" w:space="0" w:color="auto"/>
        <w:right w:val="none" w:sz="0" w:space="0" w:color="auto"/>
      </w:divBdr>
      <w:divsChild>
        <w:div w:id="1501046733">
          <w:marLeft w:val="0"/>
          <w:marRight w:val="0"/>
          <w:marTop w:val="0"/>
          <w:marBottom w:val="0"/>
          <w:divBdr>
            <w:top w:val="none" w:sz="0" w:space="0" w:color="auto"/>
            <w:left w:val="none" w:sz="0" w:space="0" w:color="auto"/>
            <w:bottom w:val="none" w:sz="0" w:space="0" w:color="auto"/>
            <w:right w:val="none" w:sz="0" w:space="0" w:color="auto"/>
          </w:divBdr>
          <w:divsChild>
            <w:div w:id="872575540">
              <w:marLeft w:val="0"/>
              <w:marRight w:val="0"/>
              <w:marTop w:val="0"/>
              <w:marBottom w:val="0"/>
              <w:divBdr>
                <w:top w:val="none" w:sz="0" w:space="0" w:color="auto"/>
                <w:left w:val="none" w:sz="0" w:space="0" w:color="auto"/>
                <w:bottom w:val="none" w:sz="0" w:space="0" w:color="auto"/>
                <w:right w:val="none" w:sz="0" w:space="0" w:color="auto"/>
              </w:divBdr>
            </w:div>
          </w:divsChild>
        </w:div>
        <w:div w:id="2012902983">
          <w:marLeft w:val="0"/>
          <w:marRight w:val="0"/>
          <w:marTop w:val="0"/>
          <w:marBottom w:val="0"/>
          <w:divBdr>
            <w:top w:val="none" w:sz="0" w:space="0" w:color="auto"/>
            <w:left w:val="none" w:sz="0" w:space="0" w:color="auto"/>
            <w:bottom w:val="none" w:sz="0" w:space="0" w:color="auto"/>
            <w:right w:val="none" w:sz="0" w:space="0" w:color="auto"/>
          </w:divBdr>
        </w:div>
      </w:divsChild>
    </w:div>
    <w:div w:id="946740030">
      <w:bodyDiv w:val="1"/>
      <w:marLeft w:val="0"/>
      <w:marRight w:val="0"/>
      <w:marTop w:val="0"/>
      <w:marBottom w:val="0"/>
      <w:divBdr>
        <w:top w:val="none" w:sz="0" w:space="0" w:color="auto"/>
        <w:left w:val="none" w:sz="0" w:space="0" w:color="auto"/>
        <w:bottom w:val="none" w:sz="0" w:space="0" w:color="auto"/>
        <w:right w:val="none" w:sz="0" w:space="0" w:color="auto"/>
      </w:divBdr>
      <w:divsChild>
        <w:div w:id="1252081630">
          <w:marLeft w:val="0"/>
          <w:marRight w:val="0"/>
          <w:marTop w:val="0"/>
          <w:marBottom w:val="0"/>
          <w:divBdr>
            <w:top w:val="none" w:sz="0" w:space="0" w:color="auto"/>
            <w:left w:val="none" w:sz="0" w:space="0" w:color="auto"/>
            <w:bottom w:val="none" w:sz="0" w:space="0" w:color="auto"/>
            <w:right w:val="none" w:sz="0" w:space="0" w:color="auto"/>
          </w:divBdr>
        </w:div>
        <w:div w:id="1906916852">
          <w:marLeft w:val="0"/>
          <w:marRight w:val="0"/>
          <w:marTop w:val="0"/>
          <w:marBottom w:val="0"/>
          <w:divBdr>
            <w:top w:val="none" w:sz="0" w:space="0" w:color="auto"/>
            <w:left w:val="none" w:sz="0" w:space="0" w:color="auto"/>
            <w:bottom w:val="none" w:sz="0" w:space="0" w:color="auto"/>
            <w:right w:val="none" w:sz="0" w:space="0" w:color="auto"/>
          </w:divBdr>
          <w:divsChild>
            <w:div w:id="202717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20365">
      <w:bodyDiv w:val="1"/>
      <w:marLeft w:val="0"/>
      <w:marRight w:val="0"/>
      <w:marTop w:val="0"/>
      <w:marBottom w:val="0"/>
      <w:divBdr>
        <w:top w:val="none" w:sz="0" w:space="0" w:color="auto"/>
        <w:left w:val="none" w:sz="0" w:space="0" w:color="auto"/>
        <w:bottom w:val="none" w:sz="0" w:space="0" w:color="auto"/>
        <w:right w:val="none" w:sz="0" w:space="0" w:color="auto"/>
      </w:divBdr>
      <w:divsChild>
        <w:div w:id="336809268">
          <w:marLeft w:val="0"/>
          <w:marRight w:val="0"/>
          <w:marTop w:val="0"/>
          <w:marBottom w:val="0"/>
          <w:divBdr>
            <w:top w:val="none" w:sz="0" w:space="0" w:color="auto"/>
            <w:left w:val="none" w:sz="0" w:space="0" w:color="auto"/>
            <w:bottom w:val="none" w:sz="0" w:space="0" w:color="auto"/>
            <w:right w:val="none" w:sz="0" w:space="0" w:color="auto"/>
          </w:divBdr>
          <w:divsChild>
            <w:div w:id="1195463476">
              <w:marLeft w:val="0"/>
              <w:marRight w:val="0"/>
              <w:marTop w:val="0"/>
              <w:marBottom w:val="0"/>
              <w:divBdr>
                <w:top w:val="none" w:sz="0" w:space="0" w:color="auto"/>
                <w:left w:val="none" w:sz="0" w:space="0" w:color="auto"/>
                <w:bottom w:val="none" w:sz="0" w:space="0" w:color="auto"/>
                <w:right w:val="none" w:sz="0" w:space="0" w:color="auto"/>
              </w:divBdr>
            </w:div>
          </w:divsChild>
        </w:div>
        <w:div w:id="1425105882">
          <w:marLeft w:val="0"/>
          <w:marRight w:val="0"/>
          <w:marTop w:val="0"/>
          <w:marBottom w:val="0"/>
          <w:divBdr>
            <w:top w:val="none" w:sz="0" w:space="0" w:color="auto"/>
            <w:left w:val="none" w:sz="0" w:space="0" w:color="auto"/>
            <w:bottom w:val="none" w:sz="0" w:space="0" w:color="auto"/>
            <w:right w:val="none" w:sz="0" w:space="0" w:color="auto"/>
          </w:divBdr>
        </w:div>
      </w:divsChild>
    </w:div>
    <w:div w:id="961108590">
      <w:bodyDiv w:val="1"/>
      <w:marLeft w:val="0"/>
      <w:marRight w:val="0"/>
      <w:marTop w:val="0"/>
      <w:marBottom w:val="0"/>
      <w:divBdr>
        <w:top w:val="none" w:sz="0" w:space="0" w:color="auto"/>
        <w:left w:val="none" w:sz="0" w:space="0" w:color="auto"/>
        <w:bottom w:val="none" w:sz="0" w:space="0" w:color="auto"/>
        <w:right w:val="none" w:sz="0" w:space="0" w:color="auto"/>
      </w:divBdr>
    </w:div>
    <w:div w:id="963386666">
      <w:bodyDiv w:val="1"/>
      <w:marLeft w:val="0"/>
      <w:marRight w:val="0"/>
      <w:marTop w:val="0"/>
      <w:marBottom w:val="0"/>
      <w:divBdr>
        <w:top w:val="none" w:sz="0" w:space="0" w:color="auto"/>
        <w:left w:val="none" w:sz="0" w:space="0" w:color="auto"/>
        <w:bottom w:val="none" w:sz="0" w:space="0" w:color="auto"/>
        <w:right w:val="none" w:sz="0" w:space="0" w:color="auto"/>
      </w:divBdr>
    </w:div>
    <w:div w:id="974683311">
      <w:bodyDiv w:val="1"/>
      <w:marLeft w:val="0"/>
      <w:marRight w:val="0"/>
      <w:marTop w:val="0"/>
      <w:marBottom w:val="0"/>
      <w:divBdr>
        <w:top w:val="none" w:sz="0" w:space="0" w:color="auto"/>
        <w:left w:val="none" w:sz="0" w:space="0" w:color="auto"/>
        <w:bottom w:val="none" w:sz="0" w:space="0" w:color="auto"/>
        <w:right w:val="none" w:sz="0" w:space="0" w:color="auto"/>
      </w:divBdr>
      <w:divsChild>
        <w:div w:id="95487581">
          <w:marLeft w:val="0"/>
          <w:marRight w:val="0"/>
          <w:marTop w:val="0"/>
          <w:marBottom w:val="0"/>
          <w:divBdr>
            <w:top w:val="none" w:sz="0" w:space="0" w:color="auto"/>
            <w:left w:val="none" w:sz="0" w:space="0" w:color="auto"/>
            <w:bottom w:val="none" w:sz="0" w:space="0" w:color="auto"/>
            <w:right w:val="none" w:sz="0" w:space="0" w:color="auto"/>
          </w:divBdr>
          <w:divsChild>
            <w:div w:id="1748646923">
              <w:marLeft w:val="0"/>
              <w:marRight w:val="0"/>
              <w:marTop w:val="0"/>
              <w:marBottom w:val="0"/>
              <w:divBdr>
                <w:top w:val="none" w:sz="0" w:space="0" w:color="auto"/>
                <w:left w:val="none" w:sz="0" w:space="0" w:color="auto"/>
                <w:bottom w:val="none" w:sz="0" w:space="0" w:color="auto"/>
                <w:right w:val="none" w:sz="0" w:space="0" w:color="auto"/>
              </w:divBdr>
            </w:div>
          </w:divsChild>
        </w:div>
        <w:div w:id="719747495">
          <w:marLeft w:val="0"/>
          <w:marRight w:val="0"/>
          <w:marTop w:val="0"/>
          <w:marBottom w:val="0"/>
          <w:divBdr>
            <w:top w:val="none" w:sz="0" w:space="0" w:color="auto"/>
            <w:left w:val="none" w:sz="0" w:space="0" w:color="auto"/>
            <w:bottom w:val="none" w:sz="0" w:space="0" w:color="auto"/>
            <w:right w:val="none" w:sz="0" w:space="0" w:color="auto"/>
          </w:divBdr>
        </w:div>
      </w:divsChild>
    </w:div>
    <w:div w:id="979306939">
      <w:bodyDiv w:val="1"/>
      <w:marLeft w:val="0"/>
      <w:marRight w:val="0"/>
      <w:marTop w:val="0"/>
      <w:marBottom w:val="0"/>
      <w:divBdr>
        <w:top w:val="none" w:sz="0" w:space="0" w:color="auto"/>
        <w:left w:val="none" w:sz="0" w:space="0" w:color="auto"/>
        <w:bottom w:val="none" w:sz="0" w:space="0" w:color="auto"/>
        <w:right w:val="none" w:sz="0" w:space="0" w:color="auto"/>
      </w:divBdr>
    </w:div>
    <w:div w:id="984549103">
      <w:bodyDiv w:val="1"/>
      <w:marLeft w:val="0"/>
      <w:marRight w:val="0"/>
      <w:marTop w:val="0"/>
      <w:marBottom w:val="0"/>
      <w:divBdr>
        <w:top w:val="none" w:sz="0" w:space="0" w:color="auto"/>
        <w:left w:val="none" w:sz="0" w:space="0" w:color="auto"/>
        <w:bottom w:val="none" w:sz="0" w:space="0" w:color="auto"/>
        <w:right w:val="none" w:sz="0" w:space="0" w:color="auto"/>
      </w:divBdr>
    </w:div>
    <w:div w:id="984970796">
      <w:bodyDiv w:val="1"/>
      <w:marLeft w:val="0"/>
      <w:marRight w:val="0"/>
      <w:marTop w:val="0"/>
      <w:marBottom w:val="0"/>
      <w:divBdr>
        <w:top w:val="none" w:sz="0" w:space="0" w:color="auto"/>
        <w:left w:val="none" w:sz="0" w:space="0" w:color="auto"/>
        <w:bottom w:val="none" w:sz="0" w:space="0" w:color="auto"/>
        <w:right w:val="none" w:sz="0" w:space="0" w:color="auto"/>
      </w:divBdr>
    </w:div>
    <w:div w:id="985745546">
      <w:bodyDiv w:val="1"/>
      <w:marLeft w:val="0"/>
      <w:marRight w:val="0"/>
      <w:marTop w:val="0"/>
      <w:marBottom w:val="0"/>
      <w:divBdr>
        <w:top w:val="none" w:sz="0" w:space="0" w:color="auto"/>
        <w:left w:val="none" w:sz="0" w:space="0" w:color="auto"/>
        <w:bottom w:val="none" w:sz="0" w:space="0" w:color="auto"/>
        <w:right w:val="none" w:sz="0" w:space="0" w:color="auto"/>
      </w:divBdr>
      <w:divsChild>
        <w:div w:id="7099199">
          <w:marLeft w:val="0"/>
          <w:marRight w:val="0"/>
          <w:marTop w:val="0"/>
          <w:marBottom w:val="0"/>
          <w:divBdr>
            <w:top w:val="none" w:sz="0" w:space="0" w:color="auto"/>
            <w:left w:val="none" w:sz="0" w:space="0" w:color="auto"/>
            <w:bottom w:val="none" w:sz="0" w:space="0" w:color="auto"/>
            <w:right w:val="none" w:sz="0" w:space="0" w:color="auto"/>
          </w:divBdr>
          <w:divsChild>
            <w:div w:id="174344087">
              <w:marLeft w:val="0"/>
              <w:marRight w:val="0"/>
              <w:marTop w:val="0"/>
              <w:marBottom w:val="0"/>
              <w:divBdr>
                <w:top w:val="none" w:sz="0" w:space="0" w:color="auto"/>
                <w:left w:val="none" w:sz="0" w:space="0" w:color="auto"/>
                <w:bottom w:val="none" w:sz="0" w:space="0" w:color="auto"/>
                <w:right w:val="none" w:sz="0" w:space="0" w:color="auto"/>
              </w:divBdr>
            </w:div>
          </w:divsChild>
        </w:div>
        <w:div w:id="1167935921">
          <w:marLeft w:val="0"/>
          <w:marRight w:val="0"/>
          <w:marTop w:val="0"/>
          <w:marBottom w:val="0"/>
          <w:divBdr>
            <w:top w:val="none" w:sz="0" w:space="0" w:color="auto"/>
            <w:left w:val="none" w:sz="0" w:space="0" w:color="auto"/>
            <w:bottom w:val="none" w:sz="0" w:space="0" w:color="auto"/>
            <w:right w:val="none" w:sz="0" w:space="0" w:color="auto"/>
          </w:divBdr>
        </w:div>
      </w:divsChild>
    </w:div>
    <w:div w:id="990214385">
      <w:bodyDiv w:val="1"/>
      <w:marLeft w:val="0"/>
      <w:marRight w:val="0"/>
      <w:marTop w:val="0"/>
      <w:marBottom w:val="0"/>
      <w:divBdr>
        <w:top w:val="none" w:sz="0" w:space="0" w:color="auto"/>
        <w:left w:val="none" w:sz="0" w:space="0" w:color="auto"/>
        <w:bottom w:val="none" w:sz="0" w:space="0" w:color="auto"/>
        <w:right w:val="none" w:sz="0" w:space="0" w:color="auto"/>
      </w:divBdr>
    </w:div>
    <w:div w:id="1001355811">
      <w:bodyDiv w:val="1"/>
      <w:marLeft w:val="0"/>
      <w:marRight w:val="0"/>
      <w:marTop w:val="0"/>
      <w:marBottom w:val="0"/>
      <w:divBdr>
        <w:top w:val="none" w:sz="0" w:space="0" w:color="auto"/>
        <w:left w:val="none" w:sz="0" w:space="0" w:color="auto"/>
        <w:bottom w:val="none" w:sz="0" w:space="0" w:color="auto"/>
        <w:right w:val="none" w:sz="0" w:space="0" w:color="auto"/>
      </w:divBdr>
      <w:divsChild>
        <w:div w:id="65955601">
          <w:marLeft w:val="0"/>
          <w:marRight w:val="0"/>
          <w:marTop w:val="0"/>
          <w:marBottom w:val="0"/>
          <w:divBdr>
            <w:top w:val="none" w:sz="0" w:space="0" w:color="auto"/>
            <w:left w:val="none" w:sz="0" w:space="0" w:color="auto"/>
            <w:bottom w:val="none" w:sz="0" w:space="0" w:color="auto"/>
            <w:right w:val="none" w:sz="0" w:space="0" w:color="auto"/>
          </w:divBdr>
          <w:divsChild>
            <w:div w:id="1829591096">
              <w:marLeft w:val="0"/>
              <w:marRight w:val="0"/>
              <w:marTop w:val="0"/>
              <w:marBottom w:val="0"/>
              <w:divBdr>
                <w:top w:val="none" w:sz="0" w:space="0" w:color="auto"/>
                <w:left w:val="none" w:sz="0" w:space="0" w:color="auto"/>
                <w:bottom w:val="none" w:sz="0" w:space="0" w:color="auto"/>
                <w:right w:val="none" w:sz="0" w:space="0" w:color="auto"/>
              </w:divBdr>
            </w:div>
          </w:divsChild>
        </w:div>
        <w:div w:id="575437374">
          <w:marLeft w:val="0"/>
          <w:marRight w:val="0"/>
          <w:marTop w:val="0"/>
          <w:marBottom w:val="0"/>
          <w:divBdr>
            <w:top w:val="none" w:sz="0" w:space="0" w:color="auto"/>
            <w:left w:val="none" w:sz="0" w:space="0" w:color="auto"/>
            <w:bottom w:val="none" w:sz="0" w:space="0" w:color="auto"/>
            <w:right w:val="none" w:sz="0" w:space="0" w:color="auto"/>
          </w:divBdr>
        </w:div>
      </w:divsChild>
    </w:div>
    <w:div w:id="1002046285">
      <w:bodyDiv w:val="1"/>
      <w:marLeft w:val="0"/>
      <w:marRight w:val="0"/>
      <w:marTop w:val="0"/>
      <w:marBottom w:val="0"/>
      <w:divBdr>
        <w:top w:val="none" w:sz="0" w:space="0" w:color="auto"/>
        <w:left w:val="none" w:sz="0" w:space="0" w:color="auto"/>
        <w:bottom w:val="none" w:sz="0" w:space="0" w:color="auto"/>
        <w:right w:val="none" w:sz="0" w:space="0" w:color="auto"/>
      </w:divBdr>
      <w:divsChild>
        <w:div w:id="950477428">
          <w:marLeft w:val="0"/>
          <w:marRight w:val="0"/>
          <w:marTop w:val="0"/>
          <w:marBottom w:val="0"/>
          <w:divBdr>
            <w:top w:val="none" w:sz="0" w:space="0" w:color="auto"/>
            <w:left w:val="none" w:sz="0" w:space="0" w:color="auto"/>
            <w:bottom w:val="none" w:sz="0" w:space="0" w:color="auto"/>
            <w:right w:val="none" w:sz="0" w:space="0" w:color="auto"/>
          </w:divBdr>
        </w:div>
        <w:div w:id="1006639781">
          <w:marLeft w:val="0"/>
          <w:marRight w:val="0"/>
          <w:marTop w:val="0"/>
          <w:marBottom w:val="0"/>
          <w:divBdr>
            <w:top w:val="none" w:sz="0" w:space="0" w:color="auto"/>
            <w:left w:val="none" w:sz="0" w:space="0" w:color="auto"/>
            <w:bottom w:val="none" w:sz="0" w:space="0" w:color="auto"/>
            <w:right w:val="none" w:sz="0" w:space="0" w:color="auto"/>
          </w:divBdr>
          <w:divsChild>
            <w:div w:id="16454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81982">
      <w:bodyDiv w:val="1"/>
      <w:marLeft w:val="0"/>
      <w:marRight w:val="0"/>
      <w:marTop w:val="0"/>
      <w:marBottom w:val="0"/>
      <w:divBdr>
        <w:top w:val="none" w:sz="0" w:space="0" w:color="auto"/>
        <w:left w:val="none" w:sz="0" w:space="0" w:color="auto"/>
        <w:bottom w:val="none" w:sz="0" w:space="0" w:color="auto"/>
        <w:right w:val="none" w:sz="0" w:space="0" w:color="auto"/>
      </w:divBdr>
      <w:divsChild>
        <w:div w:id="758671042">
          <w:marLeft w:val="0"/>
          <w:marRight w:val="0"/>
          <w:marTop w:val="0"/>
          <w:marBottom w:val="0"/>
          <w:divBdr>
            <w:top w:val="none" w:sz="0" w:space="0" w:color="auto"/>
            <w:left w:val="none" w:sz="0" w:space="0" w:color="auto"/>
            <w:bottom w:val="none" w:sz="0" w:space="0" w:color="auto"/>
            <w:right w:val="none" w:sz="0" w:space="0" w:color="auto"/>
          </w:divBdr>
          <w:divsChild>
            <w:div w:id="387647897">
              <w:marLeft w:val="0"/>
              <w:marRight w:val="0"/>
              <w:marTop w:val="0"/>
              <w:marBottom w:val="0"/>
              <w:divBdr>
                <w:top w:val="none" w:sz="0" w:space="0" w:color="auto"/>
                <w:left w:val="none" w:sz="0" w:space="0" w:color="auto"/>
                <w:bottom w:val="none" w:sz="0" w:space="0" w:color="auto"/>
                <w:right w:val="none" w:sz="0" w:space="0" w:color="auto"/>
              </w:divBdr>
            </w:div>
          </w:divsChild>
        </w:div>
        <w:div w:id="1256591089">
          <w:marLeft w:val="0"/>
          <w:marRight w:val="0"/>
          <w:marTop w:val="0"/>
          <w:marBottom w:val="0"/>
          <w:divBdr>
            <w:top w:val="none" w:sz="0" w:space="0" w:color="auto"/>
            <w:left w:val="none" w:sz="0" w:space="0" w:color="auto"/>
            <w:bottom w:val="none" w:sz="0" w:space="0" w:color="auto"/>
            <w:right w:val="none" w:sz="0" w:space="0" w:color="auto"/>
          </w:divBdr>
        </w:div>
      </w:divsChild>
    </w:div>
    <w:div w:id="1006327222">
      <w:bodyDiv w:val="1"/>
      <w:marLeft w:val="0"/>
      <w:marRight w:val="0"/>
      <w:marTop w:val="0"/>
      <w:marBottom w:val="0"/>
      <w:divBdr>
        <w:top w:val="none" w:sz="0" w:space="0" w:color="auto"/>
        <w:left w:val="none" w:sz="0" w:space="0" w:color="auto"/>
        <w:bottom w:val="none" w:sz="0" w:space="0" w:color="auto"/>
        <w:right w:val="none" w:sz="0" w:space="0" w:color="auto"/>
      </w:divBdr>
    </w:div>
    <w:div w:id="1014453965">
      <w:bodyDiv w:val="1"/>
      <w:marLeft w:val="0"/>
      <w:marRight w:val="0"/>
      <w:marTop w:val="0"/>
      <w:marBottom w:val="0"/>
      <w:divBdr>
        <w:top w:val="none" w:sz="0" w:space="0" w:color="auto"/>
        <w:left w:val="none" w:sz="0" w:space="0" w:color="auto"/>
        <w:bottom w:val="none" w:sz="0" w:space="0" w:color="auto"/>
        <w:right w:val="none" w:sz="0" w:space="0" w:color="auto"/>
      </w:divBdr>
    </w:div>
    <w:div w:id="1020280041">
      <w:bodyDiv w:val="1"/>
      <w:marLeft w:val="0"/>
      <w:marRight w:val="0"/>
      <w:marTop w:val="0"/>
      <w:marBottom w:val="0"/>
      <w:divBdr>
        <w:top w:val="none" w:sz="0" w:space="0" w:color="auto"/>
        <w:left w:val="none" w:sz="0" w:space="0" w:color="auto"/>
        <w:bottom w:val="none" w:sz="0" w:space="0" w:color="auto"/>
        <w:right w:val="none" w:sz="0" w:space="0" w:color="auto"/>
      </w:divBdr>
      <w:divsChild>
        <w:div w:id="761530774">
          <w:marLeft w:val="0"/>
          <w:marRight w:val="0"/>
          <w:marTop w:val="0"/>
          <w:marBottom w:val="0"/>
          <w:divBdr>
            <w:top w:val="none" w:sz="0" w:space="0" w:color="auto"/>
            <w:left w:val="none" w:sz="0" w:space="0" w:color="auto"/>
            <w:bottom w:val="none" w:sz="0" w:space="0" w:color="auto"/>
            <w:right w:val="none" w:sz="0" w:space="0" w:color="auto"/>
          </w:divBdr>
        </w:div>
        <w:div w:id="1036738338">
          <w:marLeft w:val="0"/>
          <w:marRight w:val="0"/>
          <w:marTop w:val="0"/>
          <w:marBottom w:val="0"/>
          <w:divBdr>
            <w:top w:val="none" w:sz="0" w:space="0" w:color="auto"/>
            <w:left w:val="none" w:sz="0" w:space="0" w:color="auto"/>
            <w:bottom w:val="none" w:sz="0" w:space="0" w:color="auto"/>
            <w:right w:val="none" w:sz="0" w:space="0" w:color="auto"/>
          </w:divBdr>
          <w:divsChild>
            <w:div w:id="12415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855688">
      <w:bodyDiv w:val="1"/>
      <w:marLeft w:val="0"/>
      <w:marRight w:val="0"/>
      <w:marTop w:val="0"/>
      <w:marBottom w:val="0"/>
      <w:divBdr>
        <w:top w:val="none" w:sz="0" w:space="0" w:color="auto"/>
        <w:left w:val="none" w:sz="0" w:space="0" w:color="auto"/>
        <w:bottom w:val="none" w:sz="0" w:space="0" w:color="auto"/>
        <w:right w:val="none" w:sz="0" w:space="0" w:color="auto"/>
      </w:divBdr>
      <w:divsChild>
        <w:div w:id="174930543">
          <w:marLeft w:val="0"/>
          <w:marRight w:val="0"/>
          <w:marTop w:val="0"/>
          <w:marBottom w:val="0"/>
          <w:divBdr>
            <w:top w:val="none" w:sz="0" w:space="0" w:color="auto"/>
            <w:left w:val="none" w:sz="0" w:space="0" w:color="auto"/>
            <w:bottom w:val="none" w:sz="0" w:space="0" w:color="auto"/>
            <w:right w:val="none" w:sz="0" w:space="0" w:color="auto"/>
          </w:divBdr>
          <w:divsChild>
            <w:div w:id="769661394">
              <w:marLeft w:val="0"/>
              <w:marRight w:val="0"/>
              <w:marTop w:val="0"/>
              <w:marBottom w:val="0"/>
              <w:divBdr>
                <w:top w:val="none" w:sz="0" w:space="0" w:color="auto"/>
                <w:left w:val="none" w:sz="0" w:space="0" w:color="auto"/>
                <w:bottom w:val="none" w:sz="0" w:space="0" w:color="auto"/>
                <w:right w:val="none" w:sz="0" w:space="0" w:color="auto"/>
              </w:divBdr>
            </w:div>
          </w:divsChild>
        </w:div>
        <w:div w:id="1087118683">
          <w:marLeft w:val="0"/>
          <w:marRight w:val="0"/>
          <w:marTop w:val="0"/>
          <w:marBottom w:val="0"/>
          <w:divBdr>
            <w:top w:val="none" w:sz="0" w:space="0" w:color="auto"/>
            <w:left w:val="none" w:sz="0" w:space="0" w:color="auto"/>
            <w:bottom w:val="none" w:sz="0" w:space="0" w:color="auto"/>
            <w:right w:val="none" w:sz="0" w:space="0" w:color="auto"/>
          </w:divBdr>
        </w:div>
      </w:divsChild>
    </w:div>
    <w:div w:id="1029723195">
      <w:bodyDiv w:val="1"/>
      <w:marLeft w:val="0"/>
      <w:marRight w:val="0"/>
      <w:marTop w:val="0"/>
      <w:marBottom w:val="0"/>
      <w:divBdr>
        <w:top w:val="none" w:sz="0" w:space="0" w:color="auto"/>
        <w:left w:val="none" w:sz="0" w:space="0" w:color="auto"/>
        <w:bottom w:val="none" w:sz="0" w:space="0" w:color="auto"/>
        <w:right w:val="none" w:sz="0" w:space="0" w:color="auto"/>
      </w:divBdr>
    </w:div>
    <w:div w:id="1036007527">
      <w:bodyDiv w:val="1"/>
      <w:marLeft w:val="0"/>
      <w:marRight w:val="0"/>
      <w:marTop w:val="0"/>
      <w:marBottom w:val="0"/>
      <w:divBdr>
        <w:top w:val="none" w:sz="0" w:space="0" w:color="auto"/>
        <w:left w:val="none" w:sz="0" w:space="0" w:color="auto"/>
        <w:bottom w:val="none" w:sz="0" w:space="0" w:color="auto"/>
        <w:right w:val="none" w:sz="0" w:space="0" w:color="auto"/>
      </w:divBdr>
      <w:divsChild>
        <w:div w:id="579102972">
          <w:marLeft w:val="0"/>
          <w:marRight w:val="0"/>
          <w:marTop w:val="0"/>
          <w:marBottom w:val="0"/>
          <w:divBdr>
            <w:top w:val="none" w:sz="0" w:space="0" w:color="auto"/>
            <w:left w:val="none" w:sz="0" w:space="0" w:color="auto"/>
            <w:bottom w:val="none" w:sz="0" w:space="0" w:color="auto"/>
            <w:right w:val="none" w:sz="0" w:space="0" w:color="auto"/>
          </w:divBdr>
        </w:div>
        <w:div w:id="1693916266">
          <w:marLeft w:val="0"/>
          <w:marRight w:val="0"/>
          <w:marTop w:val="0"/>
          <w:marBottom w:val="0"/>
          <w:divBdr>
            <w:top w:val="none" w:sz="0" w:space="0" w:color="auto"/>
            <w:left w:val="none" w:sz="0" w:space="0" w:color="auto"/>
            <w:bottom w:val="none" w:sz="0" w:space="0" w:color="auto"/>
            <w:right w:val="none" w:sz="0" w:space="0" w:color="auto"/>
          </w:divBdr>
          <w:divsChild>
            <w:div w:id="154274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53199">
      <w:bodyDiv w:val="1"/>
      <w:marLeft w:val="0"/>
      <w:marRight w:val="0"/>
      <w:marTop w:val="0"/>
      <w:marBottom w:val="0"/>
      <w:divBdr>
        <w:top w:val="none" w:sz="0" w:space="0" w:color="auto"/>
        <w:left w:val="none" w:sz="0" w:space="0" w:color="auto"/>
        <w:bottom w:val="none" w:sz="0" w:space="0" w:color="auto"/>
        <w:right w:val="none" w:sz="0" w:space="0" w:color="auto"/>
      </w:divBdr>
    </w:div>
    <w:div w:id="1037051205">
      <w:bodyDiv w:val="1"/>
      <w:marLeft w:val="0"/>
      <w:marRight w:val="0"/>
      <w:marTop w:val="0"/>
      <w:marBottom w:val="0"/>
      <w:divBdr>
        <w:top w:val="none" w:sz="0" w:space="0" w:color="auto"/>
        <w:left w:val="none" w:sz="0" w:space="0" w:color="auto"/>
        <w:bottom w:val="none" w:sz="0" w:space="0" w:color="auto"/>
        <w:right w:val="none" w:sz="0" w:space="0" w:color="auto"/>
      </w:divBdr>
      <w:divsChild>
        <w:div w:id="1068192245">
          <w:marLeft w:val="0"/>
          <w:marRight w:val="0"/>
          <w:marTop w:val="0"/>
          <w:marBottom w:val="0"/>
          <w:divBdr>
            <w:top w:val="none" w:sz="0" w:space="0" w:color="auto"/>
            <w:left w:val="none" w:sz="0" w:space="0" w:color="auto"/>
            <w:bottom w:val="none" w:sz="0" w:space="0" w:color="auto"/>
            <w:right w:val="none" w:sz="0" w:space="0" w:color="auto"/>
          </w:divBdr>
          <w:divsChild>
            <w:div w:id="37629846">
              <w:marLeft w:val="0"/>
              <w:marRight w:val="0"/>
              <w:marTop w:val="0"/>
              <w:marBottom w:val="450"/>
              <w:divBdr>
                <w:top w:val="none" w:sz="0" w:space="0" w:color="auto"/>
                <w:left w:val="none" w:sz="0" w:space="0" w:color="auto"/>
                <w:bottom w:val="none" w:sz="0" w:space="0" w:color="auto"/>
                <w:right w:val="none" w:sz="0" w:space="0" w:color="auto"/>
              </w:divBdr>
              <w:divsChild>
                <w:div w:id="1408455372">
                  <w:marLeft w:val="0"/>
                  <w:marRight w:val="0"/>
                  <w:marTop w:val="0"/>
                  <w:marBottom w:val="0"/>
                  <w:divBdr>
                    <w:top w:val="none" w:sz="0" w:space="0" w:color="auto"/>
                    <w:left w:val="none" w:sz="0" w:space="0" w:color="auto"/>
                    <w:bottom w:val="none" w:sz="0" w:space="0" w:color="auto"/>
                    <w:right w:val="none" w:sz="0" w:space="0" w:color="auto"/>
                  </w:divBdr>
                  <w:divsChild>
                    <w:div w:id="2126190746">
                      <w:marLeft w:val="0"/>
                      <w:marRight w:val="0"/>
                      <w:marTop w:val="0"/>
                      <w:marBottom w:val="0"/>
                      <w:divBdr>
                        <w:top w:val="none" w:sz="0" w:space="0" w:color="auto"/>
                        <w:left w:val="none" w:sz="0" w:space="0" w:color="auto"/>
                        <w:bottom w:val="none" w:sz="0" w:space="0" w:color="auto"/>
                        <w:right w:val="none" w:sz="0" w:space="0" w:color="auto"/>
                      </w:divBdr>
                    </w:div>
                  </w:divsChild>
                </w:div>
                <w:div w:id="1893148278">
                  <w:marLeft w:val="0"/>
                  <w:marRight w:val="0"/>
                  <w:marTop w:val="0"/>
                  <w:marBottom w:val="0"/>
                  <w:divBdr>
                    <w:top w:val="none" w:sz="0" w:space="0" w:color="auto"/>
                    <w:left w:val="none" w:sz="0" w:space="0" w:color="auto"/>
                    <w:bottom w:val="none" w:sz="0" w:space="0" w:color="auto"/>
                    <w:right w:val="none" w:sz="0" w:space="0" w:color="auto"/>
                  </w:divBdr>
                </w:div>
              </w:divsChild>
            </w:div>
            <w:div w:id="274290039">
              <w:marLeft w:val="0"/>
              <w:marRight w:val="0"/>
              <w:marTop w:val="0"/>
              <w:marBottom w:val="450"/>
              <w:divBdr>
                <w:top w:val="none" w:sz="0" w:space="0" w:color="auto"/>
                <w:left w:val="none" w:sz="0" w:space="0" w:color="auto"/>
                <w:bottom w:val="none" w:sz="0" w:space="0" w:color="auto"/>
                <w:right w:val="none" w:sz="0" w:space="0" w:color="auto"/>
              </w:divBdr>
              <w:divsChild>
                <w:div w:id="275795387">
                  <w:marLeft w:val="0"/>
                  <w:marRight w:val="0"/>
                  <w:marTop w:val="0"/>
                  <w:marBottom w:val="0"/>
                  <w:divBdr>
                    <w:top w:val="none" w:sz="0" w:space="0" w:color="auto"/>
                    <w:left w:val="none" w:sz="0" w:space="0" w:color="auto"/>
                    <w:bottom w:val="none" w:sz="0" w:space="0" w:color="auto"/>
                    <w:right w:val="none" w:sz="0" w:space="0" w:color="auto"/>
                  </w:divBdr>
                </w:div>
                <w:div w:id="1452675744">
                  <w:marLeft w:val="0"/>
                  <w:marRight w:val="0"/>
                  <w:marTop w:val="0"/>
                  <w:marBottom w:val="0"/>
                  <w:divBdr>
                    <w:top w:val="none" w:sz="0" w:space="0" w:color="auto"/>
                    <w:left w:val="none" w:sz="0" w:space="0" w:color="auto"/>
                    <w:bottom w:val="none" w:sz="0" w:space="0" w:color="auto"/>
                    <w:right w:val="none" w:sz="0" w:space="0" w:color="auto"/>
                  </w:divBdr>
                  <w:divsChild>
                    <w:div w:id="164890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097550">
              <w:marLeft w:val="0"/>
              <w:marRight w:val="0"/>
              <w:marTop w:val="0"/>
              <w:marBottom w:val="450"/>
              <w:divBdr>
                <w:top w:val="none" w:sz="0" w:space="0" w:color="auto"/>
                <w:left w:val="none" w:sz="0" w:space="0" w:color="auto"/>
                <w:bottom w:val="none" w:sz="0" w:space="0" w:color="auto"/>
                <w:right w:val="none" w:sz="0" w:space="0" w:color="auto"/>
              </w:divBdr>
              <w:divsChild>
                <w:div w:id="238562672">
                  <w:marLeft w:val="0"/>
                  <w:marRight w:val="0"/>
                  <w:marTop w:val="0"/>
                  <w:marBottom w:val="0"/>
                  <w:divBdr>
                    <w:top w:val="none" w:sz="0" w:space="0" w:color="auto"/>
                    <w:left w:val="none" w:sz="0" w:space="0" w:color="auto"/>
                    <w:bottom w:val="none" w:sz="0" w:space="0" w:color="auto"/>
                    <w:right w:val="none" w:sz="0" w:space="0" w:color="auto"/>
                  </w:divBdr>
                </w:div>
                <w:div w:id="904529370">
                  <w:marLeft w:val="0"/>
                  <w:marRight w:val="0"/>
                  <w:marTop w:val="0"/>
                  <w:marBottom w:val="0"/>
                  <w:divBdr>
                    <w:top w:val="none" w:sz="0" w:space="0" w:color="auto"/>
                    <w:left w:val="none" w:sz="0" w:space="0" w:color="auto"/>
                    <w:bottom w:val="none" w:sz="0" w:space="0" w:color="auto"/>
                    <w:right w:val="none" w:sz="0" w:space="0" w:color="auto"/>
                  </w:divBdr>
                  <w:divsChild>
                    <w:div w:id="144992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3601">
              <w:marLeft w:val="0"/>
              <w:marRight w:val="0"/>
              <w:marTop w:val="0"/>
              <w:marBottom w:val="450"/>
              <w:divBdr>
                <w:top w:val="none" w:sz="0" w:space="0" w:color="auto"/>
                <w:left w:val="none" w:sz="0" w:space="0" w:color="auto"/>
                <w:bottom w:val="none" w:sz="0" w:space="0" w:color="auto"/>
                <w:right w:val="none" w:sz="0" w:space="0" w:color="auto"/>
              </w:divBdr>
              <w:divsChild>
                <w:div w:id="432750382">
                  <w:marLeft w:val="0"/>
                  <w:marRight w:val="0"/>
                  <w:marTop w:val="0"/>
                  <w:marBottom w:val="0"/>
                  <w:divBdr>
                    <w:top w:val="none" w:sz="0" w:space="0" w:color="auto"/>
                    <w:left w:val="none" w:sz="0" w:space="0" w:color="auto"/>
                    <w:bottom w:val="none" w:sz="0" w:space="0" w:color="auto"/>
                    <w:right w:val="none" w:sz="0" w:space="0" w:color="auto"/>
                  </w:divBdr>
                  <w:divsChild>
                    <w:div w:id="9570866">
                      <w:marLeft w:val="0"/>
                      <w:marRight w:val="0"/>
                      <w:marTop w:val="0"/>
                      <w:marBottom w:val="0"/>
                      <w:divBdr>
                        <w:top w:val="none" w:sz="0" w:space="0" w:color="auto"/>
                        <w:left w:val="none" w:sz="0" w:space="0" w:color="auto"/>
                        <w:bottom w:val="none" w:sz="0" w:space="0" w:color="auto"/>
                        <w:right w:val="none" w:sz="0" w:space="0" w:color="auto"/>
                      </w:divBdr>
                    </w:div>
                  </w:divsChild>
                </w:div>
                <w:div w:id="1773864471">
                  <w:marLeft w:val="0"/>
                  <w:marRight w:val="0"/>
                  <w:marTop w:val="0"/>
                  <w:marBottom w:val="0"/>
                  <w:divBdr>
                    <w:top w:val="none" w:sz="0" w:space="0" w:color="auto"/>
                    <w:left w:val="none" w:sz="0" w:space="0" w:color="auto"/>
                    <w:bottom w:val="none" w:sz="0" w:space="0" w:color="auto"/>
                    <w:right w:val="none" w:sz="0" w:space="0" w:color="auto"/>
                  </w:divBdr>
                </w:div>
              </w:divsChild>
            </w:div>
            <w:div w:id="920019039">
              <w:marLeft w:val="0"/>
              <w:marRight w:val="0"/>
              <w:marTop w:val="0"/>
              <w:marBottom w:val="450"/>
              <w:divBdr>
                <w:top w:val="none" w:sz="0" w:space="0" w:color="auto"/>
                <w:left w:val="none" w:sz="0" w:space="0" w:color="auto"/>
                <w:bottom w:val="none" w:sz="0" w:space="0" w:color="auto"/>
                <w:right w:val="none" w:sz="0" w:space="0" w:color="auto"/>
              </w:divBdr>
              <w:divsChild>
                <w:div w:id="1802075109">
                  <w:marLeft w:val="0"/>
                  <w:marRight w:val="0"/>
                  <w:marTop w:val="0"/>
                  <w:marBottom w:val="0"/>
                  <w:divBdr>
                    <w:top w:val="none" w:sz="0" w:space="0" w:color="auto"/>
                    <w:left w:val="none" w:sz="0" w:space="0" w:color="auto"/>
                    <w:bottom w:val="none" w:sz="0" w:space="0" w:color="auto"/>
                    <w:right w:val="none" w:sz="0" w:space="0" w:color="auto"/>
                  </w:divBdr>
                </w:div>
                <w:div w:id="1982274261">
                  <w:marLeft w:val="0"/>
                  <w:marRight w:val="0"/>
                  <w:marTop w:val="0"/>
                  <w:marBottom w:val="0"/>
                  <w:divBdr>
                    <w:top w:val="none" w:sz="0" w:space="0" w:color="auto"/>
                    <w:left w:val="none" w:sz="0" w:space="0" w:color="auto"/>
                    <w:bottom w:val="none" w:sz="0" w:space="0" w:color="auto"/>
                    <w:right w:val="none" w:sz="0" w:space="0" w:color="auto"/>
                  </w:divBdr>
                  <w:divsChild>
                    <w:div w:id="23960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21211">
              <w:marLeft w:val="0"/>
              <w:marRight w:val="0"/>
              <w:marTop w:val="0"/>
              <w:marBottom w:val="450"/>
              <w:divBdr>
                <w:top w:val="none" w:sz="0" w:space="0" w:color="auto"/>
                <w:left w:val="none" w:sz="0" w:space="0" w:color="auto"/>
                <w:bottom w:val="none" w:sz="0" w:space="0" w:color="auto"/>
                <w:right w:val="none" w:sz="0" w:space="0" w:color="auto"/>
              </w:divBdr>
              <w:divsChild>
                <w:div w:id="278413281">
                  <w:marLeft w:val="0"/>
                  <w:marRight w:val="0"/>
                  <w:marTop w:val="0"/>
                  <w:marBottom w:val="0"/>
                  <w:divBdr>
                    <w:top w:val="none" w:sz="0" w:space="0" w:color="auto"/>
                    <w:left w:val="none" w:sz="0" w:space="0" w:color="auto"/>
                    <w:bottom w:val="none" w:sz="0" w:space="0" w:color="auto"/>
                    <w:right w:val="none" w:sz="0" w:space="0" w:color="auto"/>
                  </w:divBdr>
                </w:div>
                <w:div w:id="985740669">
                  <w:marLeft w:val="0"/>
                  <w:marRight w:val="0"/>
                  <w:marTop w:val="0"/>
                  <w:marBottom w:val="0"/>
                  <w:divBdr>
                    <w:top w:val="none" w:sz="0" w:space="0" w:color="auto"/>
                    <w:left w:val="none" w:sz="0" w:space="0" w:color="auto"/>
                    <w:bottom w:val="none" w:sz="0" w:space="0" w:color="auto"/>
                    <w:right w:val="none" w:sz="0" w:space="0" w:color="auto"/>
                  </w:divBdr>
                  <w:divsChild>
                    <w:div w:id="120490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11591">
              <w:marLeft w:val="0"/>
              <w:marRight w:val="0"/>
              <w:marTop w:val="0"/>
              <w:marBottom w:val="450"/>
              <w:divBdr>
                <w:top w:val="none" w:sz="0" w:space="0" w:color="auto"/>
                <w:left w:val="none" w:sz="0" w:space="0" w:color="auto"/>
                <w:bottom w:val="none" w:sz="0" w:space="0" w:color="auto"/>
                <w:right w:val="none" w:sz="0" w:space="0" w:color="auto"/>
              </w:divBdr>
              <w:divsChild>
                <w:div w:id="1423719524">
                  <w:marLeft w:val="0"/>
                  <w:marRight w:val="0"/>
                  <w:marTop w:val="0"/>
                  <w:marBottom w:val="0"/>
                  <w:divBdr>
                    <w:top w:val="none" w:sz="0" w:space="0" w:color="auto"/>
                    <w:left w:val="none" w:sz="0" w:space="0" w:color="auto"/>
                    <w:bottom w:val="none" w:sz="0" w:space="0" w:color="auto"/>
                    <w:right w:val="none" w:sz="0" w:space="0" w:color="auto"/>
                  </w:divBdr>
                  <w:divsChild>
                    <w:div w:id="1830096639">
                      <w:marLeft w:val="0"/>
                      <w:marRight w:val="0"/>
                      <w:marTop w:val="0"/>
                      <w:marBottom w:val="0"/>
                      <w:divBdr>
                        <w:top w:val="none" w:sz="0" w:space="0" w:color="auto"/>
                        <w:left w:val="none" w:sz="0" w:space="0" w:color="auto"/>
                        <w:bottom w:val="none" w:sz="0" w:space="0" w:color="auto"/>
                        <w:right w:val="none" w:sz="0" w:space="0" w:color="auto"/>
                      </w:divBdr>
                    </w:div>
                  </w:divsChild>
                </w:div>
                <w:div w:id="1491479843">
                  <w:marLeft w:val="0"/>
                  <w:marRight w:val="0"/>
                  <w:marTop w:val="0"/>
                  <w:marBottom w:val="0"/>
                  <w:divBdr>
                    <w:top w:val="none" w:sz="0" w:space="0" w:color="auto"/>
                    <w:left w:val="none" w:sz="0" w:space="0" w:color="auto"/>
                    <w:bottom w:val="none" w:sz="0" w:space="0" w:color="auto"/>
                    <w:right w:val="none" w:sz="0" w:space="0" w:color="auto"/>
                  </w:divBdr>
                </w:div>
              </w:divsChild>
            </w:div>
            <w:div w:id="1161777867">
              <w:marLeft w:val="0"/>
              <w:marRight w:val="0"/>
              <w:marTop w:val="0"/>
              <w:marBottom w:val="450"/>
              <w:divBdr>
                <w:top w:val="none" w:sz="0" w:space="0" w:color="auto"/>
                <w:left w:val="none" w:sz="0" w:space="0" w:color="auto"/>
                <w:bottom w:val="none" w:sz="0" w:space="0" w:color="auto"/>
                <w:right w:val="none" w:sz="0" w:space="0" w:color="auto"/>
              </w:divBdr>
              <w:divsChild>
                <w:div w:id="48960952">
                  <w:marLeft w:val="0"/>
                  <w:marRight w:val="0"/>
                  <w:marTop w:val="0"/>
                  <w:marBottom w:val="0"/>
                  <w:divBdr>
                    <w:top w:val="none" w:sz="0" w:space="0" w:color="auto"/>
                    <w:left w:val="none" w:sz="0" w:space="0" w:color="auto"/>
                    <w:bottom w:val="none" w:sz="0" w:space="0" w:color="auto"/>
                    <w:right w:val="none" w:sz="0" w:space="0" w:color="auto"/>
                  </w:divBdr>
                  <w:divsChild>
                    <w:div w:id="1468863039">
                      <w:marLeft w:val="0"/>
                      <w:marRight w:val="0"/>
                      <w:marTop w:val="0"/>
                      <w:marBottom w:val="0"/>
                      <w:divBdr>
                        <w:top w:val="none" w:sz="0" w:space="0" w:color="auto"/>
                        <w:left w:val="none" w:sz="0" w:space="0" w:color="auto"/>
                        <w:bottom w:val="none" w:sz="0" w:space="0" w:color="auto"/>
                        <w:right w:val="none" w:sz="0" w:space="0" w:color="auto"/>
                      </w:divBdr>
                    </w:div>
                  </w:divsChild>
                </w:div>
                <w:div w:id="883326473">
                  <w:marLeft w:val="0"/>
                  <w:marRight w:val="0"/>
                  <w:marTop w:val="0"/>
                  <w:marBottom w:val="0"/>
                  <w:divBdr>
                    <w:top w:val="none" w:sz="0" w:space="0" w:color="auto"/>
                    <w:left w:val="none" w:sz="0" w:space="0" w:color="auto"/>
                    <w:bottom w:val="none" w:sz="0" w:space="0" w:color="auto"/>
                    <w:right w:val="none" w:sz="0" w:space="0" w:color="auto"/>
                  </w:divBdr>
                </w:div>
              </w:divsChild>
            </w:div>
            <w:div w:id="1190485459">
              <w:marLeft w:val="0"/>
              <w:marRight w:val="0"/>
              <w:marTop w:val="0"/>
              <w:marBottom w:val="450"/>
              <w:divBdr>
                <w:top w:val="none" w:sz="0" w:space="0" w:color="auto"/>
                <w:left w:val="none" w:sz="0" w:space="0" w:color="auto"/>
                <w:bottom w:val="none" w:sz="0" w:space="0" w:color="auto"/>
                <w:right w:val="none" w:sz="0" w:space="0" w:color="auto"/>
              </w:divBdr>
              <w:divsChild>
                <w:div w:id="527372091">
                  <w:marLeft w:val="0"/>
                  <w:marRight w:val="0"/>
                  <w:marTop w:val="0"/>
                  <w:marBottom w:val="0"/>
                  <w:divBdr>
                    <w:top w:val="none" w:sz="0" w:space="0" w:color="auto"/>
                    <w:left w:val="none" w:sz="0" w:space="0" w:color="auto"/>
                    <w:bottom w:val="none" w:sz="0" w:space="0" w:color="auto"/>
                    <w:right w:val="none" w:sz="0" w:space="0" w:color="auto"/>
                  </w:divBdr>
                </w:div>
                <w:div w:id="1642996252">
                  <w:marLeft w:val="0"/>
                  <w:marRight w:val="0"/>
                  <w:marTop w:val="0"/>
                  <w:marBottom w:val="0"/>
                  <w:divBdr>
                    <w:top w:val="none" w:sz="0" w:space="0" w:color="auto"/>
                    <w:left w:val="none" w:sz="0" w:space="0" w:color="auto"/>
                    <w:bottom w:val="none" w:sz="0" w:space="0" w:color="auto"/>
                    <w:right w:val="none" w:sz="0" w:space="0" w:color="auto"/>
                  </w:divBdr>
                  <w:divsChild>
                    <w:div w:id="64188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761142">
              <w:marLeft w:val="0"/>
              <w:marRight w:val="0"/>
              <w:marTop w:val="0"/>
              <w:marBottom w:val="450"/>
              <w:divBdr>
                <w:top w:val="none" w:sz="0" w:space="0" w:color="auto"/>
                <w:left w:val="none" w:sz="0" w:space="0" w:color="auto"/>
                <w:bottom w:val="none" w:sz="0" w:space="0" w:color="auto"/>
                <w:right w:val="none" w:sz="0" w:space="0" w:color="auto"/>
              </w:divBdr>
              <w:divsChild>
                <w:div w:id="119805144">
                  <w:marLeft w:val="0"/>
                  <w:marRight w:val="0"/>
                  <w:marTop w:val="0"/>
                  <w:marBottom w:val="0"/>
                  <w:divBdr>
                    <w:top w:val="none" w:sz="0" w:space="0" w:color="auto"/>
                    <w:left w:val="none" w:sz="0" w:space="0" w:color="auto"/>
                    <w:bottom w:val="none" w:sz="0" w:space="0" w:color="auto"/>
                    <w:right w:val="none" w:sz="0" w:space="0" w:color="auto"/>
                  </w:divBdr>
                  <w:divsChild>
                    <w:div w:id="580876310">
                      <w:marLeft w:val="0"/>
                      <w:marRight w:val="0"/>
                      <w:marTop w:val="0"/>
                      <w:marBottom w:val="0"/>
                      <w:divBdr>
                        <w:top w:val="none" w:sz="0" w:space="0" w:color="auto"/>
                        <w:left w:val="none" w:sz="0" w:space="0" w:color="auto"/>
                        <w:bottom w:val="none" w:sz="0" w:space="0" w:color="auto"/>
                        <w:right w:val="none" w:sz="0" w:space="0" w:color="auto"/>
                      </w:divBdr>
                    </w:div>
                  </w:divsChild>
                </w:div>
                <w:div w:id="911814998">
                  <w:marLeft w:val="0"/>
                  <w:marRight w:val="0"/>
                  <w:marTop w:val="0"/>
                  <w:marBottom w:val="0"/>
                  <w:divBdr>
                    <w:top w:val="none" w:sz="0" w:space="0" w:color="auto"/>
                    <w:left w:val="none" w:sz="0" w:space="0" w:color="auto"/>
                    <w:bottom w:val="none" w:sz="0" w:space="0" w:color="auto"/>
                    <w:right w:val="none" w:sz="0" w:space="0" w:color="auto"/>
                  </w:divBdr>
                </w:div>
              </w:divsChild>
            </w:div>
            <w:div w:id="1440838418">
              <w:marLeft w:val="0"/>
              <w:marRight w:val="0"/>
              <w:marTop w:val="0"/>
              <w:marBottom w:val="450"/>
              <w:divBdr>
                <w:top w:val="none" w:sz="0" w:space="0" w:color="auto"/>
                <w:left w:val="none" w:sz="0" w:space="0" w:color="auto"/>
                <w:bottom w:val="none" w:sz="0" w:space="0" w:color="auto"/>
                <w:right w:val="none" w:sz="0" w:space="0" w:color="auto"/>
              </w:divBdr>
              <w:divsChild>
                <w:div w:id="1576668237">
                  <w:marLeft w:val="0"/>
                  <w:marRight w:val="0"/>
                  <w:marTop w:val="0"/>
                  <w:marBottom w:val="0"/>
                  <w:divBdr>
                    <w:top w:val="none" w:sz="0" w:space="0" w:color="auto"/>
                    <w:left w:val="none" w:sz="0" w:space="0" w:color="auto"/>
                    <w:bottom w:val="none" w:sz="0" w:space="0" w:color="auto"/>
                    <w:right w:val="none" w:sz="0" w:space="0" w:color="auto"/>
                  </w:divBdr>
                  <w:divsChild>
                    <w:div w:id="1759250788">
                      <w:marLeft w:val="0"/>
                      <w:marRight w:val="0"/>
                      <w:marTop w:val="0"/>
                      <w:marBottom w:val="0"/>
                      <w:divBdr>
                        <w:top w:val="none" w:sz="0" w:space="0" w:color="auto"/>
                        <w:left w:val="none" w:sz="0" w:space="0" w:color="auto"/>
                        <w:bottom w:val="none" w:sz="0" w:space="0" w:color="auto"/>
                        <w:right w:val="none" w:sz="0" w:space="0" w:color="auto"/>
                      </w:divBdr>
                    </w:div>
                  </w:divsChild>
                </w:div>
                <w:div w:id="2056392117">
                  <w:marLeft w:val="0"/>
                  <w:marRight w:val="0"/>
                  <w:marTop w:val="0"/>
                  <w:marBottom w:val="0"/>
                  <w:divBdr>
                    <w:top w:val="none" w:sz="0" w:space="0" w:color="auto"/>
                    <w:left w:val="none" w:sz="0" w:space="0" w:color="auto"/>
                    <w:bottom w:val="none" w:sz="0" w:space="0" w:color="auto"/>
                    <w:right w:val="none" w:sz="0" w:space="0" w:color="auto"/>
                  </w:divBdr>
                </w:div>
              </w:divsChild>
            </w:div>
            <w:div w:id="1890729321">
              <w:marLeft w:val="0"/>
              <w:marRight w:val="0"/>
              <w:marTop w:val="0"/>
              <w:marBottom w:val="450"/>
              <w:divBdr>
                <w:top w:val="none" w:sz="0" w:space="0" w:color="auto"/>
                <w:left w:val="none" w:sz="0" w:space="0" w:color="auto"/>
                <w:bottom w:val="none" w:sz="0" w:space="0" w:color="auto"/>
                <w:right w:val="none" w:sz="0" w:space="0" w:color="auto"/>
              </w:divBdr>
              <w:divsChild>
                <w:div w:id="793016712">
                  <w:marLeft w:val="0"/>
                  <w:marRight w:val="0"/>
                  <w:marTop w:val="0"/>
                  <w:marBottom w:val="0"/>
                  <w:divBdr>
                    <w:top w:val="none" w:sz="0" w:space="0" w:color="auto"/>
                    <w:left w:val="none" w:sz="0" w:space="0" w:color="auto"/>
                    <w:bottom w:val="none" w:sz="0" w:space="0" w:color="auto"/>
                    <w:right w:val="none" w:sz="0" w:space="0" w:color="auto"/>
                  </w:divBdr>
                  <w:divsChild>
                    <w:div w:id="1042440006">
                      <w:marLeft w:val="0"/>
                      <w:marRight w:val="0"/>
                      <w:marTop w:val="0"/>
                      <w:marBottom w:val="0"/>
                      <w:divBdr>
                        <w:top w:val="none" w:sz="0" w:space="0" w:color="auto"/>
                        <w:left w:val="none" w:sz="0" w:space="0" w:color="auto"/>
                        <w:bottom w:val="none" w:sz="0" w:space="0" w:color="auto"/>
                        <w:right w:val="none" w:sz="0" w:space="0" w:color="auto"/>
                      </w:divBdr>
                    </w:div>
                  </w:divsChild>
                </w:div>
                <w:div w:id="2139491712">
                  <w:marLeft w:val="0"/>
                  <w:marRight w:val="0"/>
                  <w:marTop w:val="0"/>
                  <w:marBottom w:val="0"/>
                  <w:divBdr>
                    <w:top w:val="none" w:sz="0" w:space="0" w:color="auto"/>
                    <w:left w:val="none" w:sz="0" w:space="0" w:color="auto"/>
                    <w:bottom w:val="none" w:sz="0" w:space="0" w:color="auto"/>
                    <w:right w:val="none" w:sz="0" w:space="0" w:color="auto"/>
                  </w:divBdr>
                </w:div>
              </w:divsChild>
            </w:div>
            <w:div w:id="2081557040">
              <w:marLeft w:val="0"/>
              <w:marRight w:val="0"/>
              <w:marTop w:val="0"/>
              <w:marBottom w:val="450"/>
              <w:divBdr>
                <w:top w:val="none" w:sz="0" w:space="0" w:color="auto"/>
                <w:left w:val="none" w:sz="0" w:space="0" w:color="auto"/>
                <w:bottom w:val="none" w:sz="0" w:space="0" w:color="auto"/>
                <w:right w:val="none" w:sz="0" w:space="0" w:color="auto"/>
              </w:divBdr>
              <w:divsChild>
                <w:div w:id="98528712">
                  <w:marLeft w:val="0"/>
                  <w:marRight w:val="0"/>
                  <w:marTop w:val="0"/>
                  <w:marBottom w:val="0"/>
                  <w:divBdr>
                    <w:top w:val="none" w:sz="0" w:space="0" w:color="auto"/>
                    <w:left w:val="none" w:sz="0" w:space="0" w:color="auto"/>
                    <w:bottom w:val="none" w:sz="0" w:space="0" w:color="auto"/>
                    <w:right w:val="none" w:sz="0" w:space="0" w:color="auto"/>
                  </w:divBdr>
                  <w:divsChild>
                    <w:div w:id="1440678869">
                      <w:marLeft w:val="0"/>
                      <w:marRight w:val="0"/>
                      <w:marTop w:val="0"/>
                      <w:marBottom w:val="0"/>
                      <w:divBdr>
                        <w:top w:val="none" w:sz="0" w:space="0" w:color="auto"/>
                        <w:left w:val="none" w:sz="0" w:space="0" w:color="auto"/>
                        <w:bottom w:val="none" w:sz="0" w:space="0" w:color="auto"/>
                        <w:right w:val="none" w:sz="0" w:space="0" w:color="auto"/>
                      </w:divBdr>
                    </w:div>
                  </w:divsChild>
                </w:div>
                <w:div w:id="794101497">
                  <w:marLeft w:val="0"/>
                  <w:marRight w:val="0"/>
                  <w:marTop w:val="0"/>
                  <w:marBottom w:val="0"/>
                  <w:divBdr>
                    <w:top w:val="none" w:sz="0" w:space="0" w:color="auto"/>
                    <w:left w:val="none" w:sz="0" w:space="0" w:color="auto"/>
                    <w:bottom w:val="none" w:sz="0" w:space="0" w:color="auto"/>
                    <w:right w:val="none" w:sz="0" w:space="0" w:color="auto"/>
                  </w:divBdr>
                </w:div>
              </w:divsChild>
            </w:div>
            <w:div w:id="2082753621">
              <w:marLeft w:val="0"/>
              <w:marRight w:val="0"/>
              <w:marTop w:val="0"/>
              <w:marBottom w:val="450"/>
              <w:divBdr>
                <w:top w:val="none" w:sz="0" w:space="0" w:color="auto"/>
                <w:left w:val="none" w:sz="0" w:space="0" w:color="auto"/>
                <w:bottom w:val="none" w:sz="0" w:space="0" w:color="auto"/>
                <w:right w:val="none" w:sz="0" w:space="0" w:color="auto"/>
              </w:divBdr>
              <w:divsChild>
                <w:div w:id="774521554">
                  <w:marLeft w:val="0"/>
                  <w:marRight w:val="0"/>
                  <w:marTop w:val="0"/>
                  <w:marBottom w:val="0"/>
                  <w:divBdr>
                    <w:top w:val="none" w:sz="0" w:space="0" w:color="auto"/>
                    <w:left w:val="none" w:sz="0" w:space="0" w:color="auto"/>
                    <w:bottom w:val="none" w:sz="0" w:space="0" w:color="auto"/>
                    <w:right w:val="none" w:sz="0" w:space="0" w:color="auto"/>
                  </w:divBdr>
                </w:div>
                <w:div w:id="1265117902">
                  <w:marLeft w:val="0"/>
                  <w:marRight w:val="0"/>
                  <w:marTop w:val="0"/>
                  <w:marBottom w:val="0"/>
                  <w:divBdr>
                    <w:top w:val="none" w:sz="0" w:space="0" w:color="auto"/>
                    <w:left w:val="none" w:sz="0" w:space="0" w:color="auto"/>
                    <w:bottom w:val="none" w:sz="0" w:space="0" w:color="auto"/>
                    <w:right w:val="none" w:sz="0" w:space="0" w:color="auto"/>
                  </w:divBdr>
                  <w:divsChild>
                    <w:div w:id="199598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775696">
      <w:bodyDiv w:val="1"/>
      <w:marLeft w:val="0"/>
      <w:marRight w:val="0"/>
      <w:marTop w:val="0"/>
      <w:marBottom w:val="0"/>
      <w:divBdr>
        <w:top w:val="none" w:sz="0" w:space="0" w:color="auto"/>
        <w:left w:val="none" w:sz="0" w:space="0" w:color="auto"/>
        <w:bottom w:val="none" w:sz="0" w:space="0" w:color="auto"/>
        <w:right w:val="none" w:sz="0" w:space="0" w:color="auto"/>
      </w:divBdr>
      <w:divsChild>
        <w:div w:id="582909756">
          <w:marLeft w:val="0"/>
          <w:marRight w:val="0"/>
          <w:marTop w:val="0"/>
          <w:marBottom w:val="0"/>
          <w:divBdr>
            <w:top w:val="none" w:sz="0" w:space="0" w:color="auto"/>
            <w:left w:val="none" w:sz="0" w:space="0" w:color="auto"/>
            <w:bottom w:val="none" w:sz="0" w:space="0" w:color="auto"/>
            <w:right w:val="none" w:sz="0" w:space="0" w:color="auto"/>
          </w:divBdr>
        </w:div>
        <w:div w:id="2089034522">
          <w:marLeft w:val="0"/>
          <w:marRight w:val="0"/>
          <w:marTop w:val="0"/>
          <w:marBottom w:val="0"/>
          <w:divBdr>
            <w:top w:val="none" w:sz="0" w:space="0" w:color="auto"/>
            <w:left w:val="none" w:sz="0" w:space="0" w:color="auto"/>
            <w:bottom w:val="none" w:sz="0" w:space="0" w:color="auto"/>
            <w:right w:val="none" w:sz="0" w:space="0" w:color="auto"/>
          </w:divBdr>
          <w:divsChild>
            <w:div w:id="61375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495607">
      <w:bodyDiv w:val="1"/>
      <w:marLeft w:val="0"/>
      <w:marRight w:val="0"/>
      <w:marTop w:val="0"/>
      <w:marBottom w:val="0"/>
      <w:divBdr>
        <w:top w:val="none" w:sz="0" w:space="0" w:color="auto"/>
        <w:left w:val="none" w:sz="0" w:space="0" w:color="auto"/>
        <w:bottom w:val="none" w:sz="0" w:space="0" w:color="auto"/>
        <w:right w:val="none" w:sz="0" w:space="0" w:color="auto"/>
      </w:divBdr>
      <w:divsChild>
        <w:div w:id="190925651">
          <w:marLeft w:val="0"/>
          <w:marRight w:val="0"/>
          <w:marTop w:val="0"/>
          <w:marBottom w:val="0"/>
          <w:divBdr>
            <w:top w:val="none" w:sz="0" w:space="0" w:color="auto"/>
            <w:left w:val="none" w:sz="0" w:space="0" w:color="auto"/>
            <w:bottom w:val="none" w:sz="0" w:space="0" w:color="auto"/>
            <w:right w:val="none" w:sz="0" w:space="0" w:color="auto"/>
          </w:divBdr>
          <w:divsChild>
            <w:div w:id="591624150">
              <w:marLeft w:val="0"/>
              <w:marRight w:val="0"/>
              <w:marTop w:val="0"/>
              <w:marBottom w:val="0"/>
              <w:divBdr>
                <w:top w:val="none" w:sz="0" w:space="0" w:color="auto"/>
                <w:left w:val="none" w:sz="0" w:space="0" w:color="auto"/>
                <w:bottom w:val="none" w:sz="0" w:space="0" w:color="auto"/>
                <w:right w:val="none" w:sz="0" w:space="0" w:color="auto"/>
              </w:divBdr>
            </w:div>
          </w:divsChild>
        </w:div>
        <w:div w:id="1241408994">
          <w:marLeft w:val="0"/>
          <w:marRight w:val="0"/>
          <w:marTop w:val="0"/>
          <w:marBottom w:val="0"/>
          <w:divBdr>
            <w:top w:val="none" w:sz="0" w:space="0" w:color="auto"/>
            <w:left w:val="none" w:sz="0" w:space="0" w:color="auto"/>
            <w:bottom w:val="none" w:sz="0" w:space="0" w:color="auto"/>
            <w:right w:val="none" w:sz="0" w:space="0" w:color="auto"/>
          </w:divBdr>
        </w:div>
      </w:divsChild>
    </w:div>
    <w:div w:id="1049962548">
      <w:bodyDiv w:val="1"/>
      <w:marLeft w:val="0"/>
      <w:marRight w:val="0"/>
      <w:marTop w:val="0"/>
      <w:marBottom w:val="0"/>
      <w:divBdr>
        <w:top w:val="none" w:sz="0" w:space="0" w:color="auto"/>
        <w:left w:val="none" w:sz="0" w:space="0" w:color="auto"/>
        <w:bottom w:val="none" w:sz="0" w:space="0" w:color="auto"/>
        <w:right w:val="none" w:sz="0" w:space="0" w:color="auto"/>
      </w:divBdr>
      <w:divsChild>
        <w:div w:id="886917365">
          <w:marLeft w:val="0"/>
          <w:marRight w:val="0"/>
          <w:marTop w:val="0"/>
          <w:marBottom w:val="0"/>
          <w:divBdr>
            <w:top w:val="none" w:sz="0" w:space="0" w:color="auto"/>
            <w:left w:val="none" w:sz="0" w:space="0" w:color="auto"/>
            <w:bottom w:val="none" w:sz="0" w:space="0" w:color="auto"/>
            <w:right w:val="none" w:sz="0" w:space="0" w:color="auto"/>
          </w:divBdr>
          <w:divsChild>
            <w:div w:id="789125009">
              <w:marLeft w:val="0"/>
              <w:marRight w:val="0"/>
              <w:marTop w:val="0"/>
              <w:marBottom w:val="0"/>
              <w:divBdr>
                <w:top w:val="none" w:sz="0" w:space="0" w:color="auto"/>
                <w:left w:val="none" w:sz="0" w:space="0" w:color="auto"/>
                <w:bottom w:val="none" w:sz="0" w:space="0" w:color="auto"/>
                <w:right w:val="none" w:sz="0" w:space="0" w:color="auto"/>
              </w:divBdr>
            </w:div>
          </w:divsChild>
        </w:div>
        <w:div w:id="2093576999">
          <w:marLeft w:val="0"/>
          <w:marRight w:val="0"/>
          <w:marTop w:val="0"/>
          <w:marBottom w:val="0"/>
          <w:divBdr>
            <w:top w:val="none" w:sz="0" w:space="0" w:color="auto"/>
            <w:left w:val="none" w:sz="0" w:space="0" w:color="auto"/>
            <w:bottom w:val="none" w:sz="0" w:space="0" w:color="auto"/>
            <w:right w:val="none" w:sz="0" w:space="0" w:color="auto"/>
          </w:divBdr>
        </w:div>
      </w:divsChild>
    </w:div>
    <w:div w:id="1052191658">
      <w:bodyDiv w:val="1"/>
      <w:marLeft w:val="0"/>
      <w:marRight w:val="0"/>
      <w:marTop w:val="0"/>
      <w:marBottom w:val="0"/>
      <w:divBdr>
        <w:top w:val="none" w:sz="0" w:space="0" w:color="auto"/>
        <w:left w:val="none" w:sz="0" w:space="0" w:color="auto"/>
        <w:bottom w:val="none" w:sz="0" w:space="0" w:color="auto"/>
        <w:right w:val="none" w:sz="0" w:space="0" w:color="auto"/>
      </w:divBdr>
      <w:divsChild>
        <w:div w:id="104354019">
          <w:marLeft w:val="0"/>
          <w:marRight w:val="0"/>
          <w:marTop w:val="0"/>
          <w:marBottom w:val="0"/>
          <w:divBdr>
            <w:top w:val="none" w:sz="0" w:space="0" w:color="auto"/>
            <w:left w:val="none" w:sz="0" w:space="0" w:color="auto"/>
            <w:bottom w:val="none" w:sz="0" w:space="0" w:color="auto"/>
            <w:right w:val="none" w:sz="0" w:space="0" w:color="auto"/>
          </w:divBdr>
        </w:div>
        <w:div w:id="244582070">
          <w:marLeft w:val="0"/>
          <w:marRight w:val="0"/>
          <w:marTop w:val="0"/>
          <w:marBottom w:val="0"/>
          <w:divBdr>
            <w:top w:val="none" w:sz="0" w:space="0" w:color="auto"/>
            <w:left w:val="none" w:sz="0" w:space="0" w:color="auto"/>
            <w:bottom w:val="none" w:sz="0" w:space="0" w:color="auto"/>
            <w:right w:val="none" w:sz="0" w:space="0" w:color="auto"/>
          </w:divBdr>
          <w:divsChild>
            <w:div w:id="10247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58510">
      <w:bodyDiv w:val="1"/>
      <w:marLeft w:val="0"/>
      <w:marRight w:val="0"/>
      <w:marTop w:val="0"/>
      <w:marBottom w:val="0"/>
      <w:divBdr>
        <w:top w:val="none" w:sz="0" w:space="0" w:color="auto"/>
        <w:left w:val="none" w:sz="0" w:space="0" w:color="auto"/>
        <w:bottom w:val="none" w:sz="0" w:space="0" w:color="auto"/>
        <w:right w:val="none" w:sz="0" w:space="0" w:color="auto"/>
      </w:divBdr>
    </w:div>
    <w:div w:id="1059863826">
      <w:bodyDiv w:val="1"/>
      <w:marLeft w:val="0"/>
      <w:marRight w:val="0"/>
      <w:marTop w:val="0"/>
      <w:marBottom w:val="0"/>
      <w:divBdr>
        <w:top w:val="none" w:sz="0" w:space="0" w:color="auto"/>
        <w:left w:val="none" w:sz="0" w:space="0" w:color="auto"/>
        <w:bottom w:val="none" w:sz="0" w:space="0" w:color="auto"/>
        <w:right w:val="none" w:sz="0" w:space="0" w:color="auto"/>
      </w:divBdr>
      <w:divsChild>
        <w:div w:id="416095073">
          <w:marLeft w:val="0"/>
          <w:marRight w:val="0"/>
          <w:marTop w:val="0"/>
          <w:marBottom w:val="0"/>
          <w:divBdr>
            <w:top w:val="none" w:sz="0" w:space="0" w:color="auto"/>
            <w:left w:val="none" w:sz="0" w:space="0" w:color="auto"/>
            <w:bottom w:val="none" w:sz="0" w:space="0" w:color="auto"/>
            <w:right w:val="none" w:sz="0" w:space="0" w:color="auto"/>
          </w:divBdr>
          <w:divsChild>
            <w:div w:id="983117167">
              <w:marLeft w:val="0"/>
              <w:marRight w:val="0"/>
              <w:marTop w:val="0"/>
              <w:marBottom w:val="0"/>
              <w:divBdr>
                <w:top w:val="none" w:sz="0" w:space="0" w:color="auto"/>
                <w:left w:val="none" w:sz="0" w:space="0" w:color="auto"/>
                <w:bottom w:val="none" w:sz="0" w:space="0" w:color="auto"/>
                <w:right w:val="none" w:sz="0" w:space="0" w:color="auto"/>
              </w:divBdr>
            </w:div>
          </w:divsChild>
        </w:div>
        <w:div w:id="1487891966">
          <w:marLeft w:val="0"/>
          <w:marRight w:val="0"/>
          <w:marTop w:val="0"/>
          <w:marBottom w:val="0"/>
          <w:divBdr>
            <w:top w:val="none" w:sz="0" w:space="0" w:color="auto"/>
            <w:left w:val="none" w:sz="0" w:space="0" w:color="auto"/>
            <w:bottom w:val="none" w:sz="0" w:space="0" w:color="auto"/>
            <w:right w:val="none" w:sz="0" w:space="0" w:color="auto"/>
          </w:divBdr>
        </w:div>
      </w:divsChild>
    </w:div>
    <w:div w:id="1066025368">
      <w:bodyDiv w:val="1"/>
      <w:marLeft w:val="0"/>
      <w:marRight w:val="0"/>
      <w:marTop w:val="0"/>
      <w:marBottom w:val="0"/>
      <w:divBdr>
        <w:top w:val="none" w:sz="0" w:space="0" w:color="auto"/>
        <w:left w:val="none" w:sz="0" w:space="0" w:color="auto"/>
        <w:bottom w:val="none" w:sz="0" w:space="0" w:color="auto"/>
        <w:right w:val="none" w:sz="0" w:space="0" w:color="auto"/>
      </w:divBdr>
      <w:divsChild>
        <w:div w:id="202445920">
          <w:marLeft w:val="0"/>
          <w:marRight w:val="0"/>
          <w:marTop w:val="0"/>
          <w:marBottom w:val="0"/>
          <w:divBdr>
            <w:top w:val="none" w:sz="0" w:space="0" w:color="auto"/>
            <w:left w:val="none" w:sz="0" w:space="0" w:color="auto"/>
            <w:bottom w:val="none" w:sz="0" w:space="0" w:color="auto"/>
            <w:right w:val="none" w:sz="0" w:space="0" w:color="auto"/>
          </w:divBdr>
          <w:divsChild>
            <w:div w:id="967512262">
              <w:marLeft w:val="0"/>
              <w:marRight w:val="0"/>
              <w:marTop w:val="0"/>
              <w:marBottom w:val="0"/>
              <w:divBdr>
                <w:top w:val="none" w:sz="0" w:space="0" w:color="auto"/>
                <w:left w:val="none" w:sz="0" w:space="0" w:color="auto"/>
                <w:bottom w:val="none" w:sz="0" w:space="0" w:color="auto"/>
                <w:right w:val="none" w:sz="0" w:space="0" w:color="auto"/>
              </w:divBdr>
            </w:div>
          </w:divsChild>
        </w:div>
        <w:div w:id="718166514">
          <w:marLeft w:val="0"/>
          <w:marRight w:val="0"/>
          <w:marTop w:val="0"/>
          <w:marBottom w:val="0"/>
          <w:divBdr>
            <w:top w:val="none" w:sz="0" w:space="0" w:color="auto"/>
            <w:left w:val="none" w:sz="0" w:space="0" w:color="auto"/>
            <w:bottom w:val="none" w:sz="0" w:space="0" w:color="auto"/>
            <w:right w:val="none" w:sz="0" w:space="0" w:color="auto"/>
          </w:divBdr>
        </w:div>
      </w:divsChild>
    </w:div>
    <w:div w:id="1068915634">
      <w:bodyDiv w:val="1"/>
      <w:marLeft w:val="0"/>
      <w:marRight w:val="0"/>
      <w:marTop w:val="0"/>
      <w:marBottom w:val="0"/>
      <w:divBdr>
        <w:top w:val="none" w:sz="0" w:space="0" w:color="auto"/>
        <w:left w:val="none" w:sz="0" w:space="0" w:color="auto"/>
        <w:bottom w:val="none" w:sz="0" w:space="0" w:color="auto"/>
        <w:right w:val="none" w:sz="0" w:space="0" w:color="auto"/>
      </w:divBdr>
    </w:div>
    <w:div w:id="1069772225">
      <w:bodyDiv w:val="1"/>
      <w:marLeft w:val="0"/>
      <w:marRight w:val="0"/>
      <w:marTop w:val="0"/>
      <w:marBottom w:val="0"/>
      <w:divBdr>
        <w:top w:val="none" w:sz="0" w:space="0" w:color="auto"/>
        <w:left w:val="none" w:sz="0" w:space="0" w:color="auto"/>
        <w:bottom w:val="none" w:sz="0" w:space="0" w:color="auto"/>
        <w:right w:val="none" w:sz="0" w:space="0" w:color="auto"/>
      </w:divBdr>
      <w:divsChild>
        <w:div w:id="1003894864">
          <w:marLeft w:val="0"/>
          <w:marRight w:val="0"/>
          <w:marTop w:val="0"/>
          <w:marBottom w:val="0"/>
          <w:divBdr>
            <w:top w:val="none" w:sz="0" w:space="0" w:color="auto"/>
            <w:left w:val="none" w:sz="0" w:space="0" w:color="auto"/>
            <w:bottom w:val="none" w:sz="0" w:space="0" w:color="auto"/>
            <w:right w:val="none" w:sz="0" w:space="0" w:color="auto"/>
          </w:divBdr>
          <w:divsChild>
            <w:div w:id="715593281">
              <w:marLeft w:val="0"/>
              <w:marRight w:val="0"/>
              <w:marTop w:val="0"/>
              <w:marBottom w:val="0"/>
              <w:divBdr>
                <w:top w:val="none" w:sz="0" w:space="0" w:color="auto"/>
                <w:left w:val="none" w:sz="0" w:space="0" w:color="auto"/>
                <w:bottom w:val="none" w:sz="0" w:space="0" w:color="auto"/>
                <w:right w:val="none" w:sz="0" w:space="0" w:color="auto"/>
              </w:divBdr>
            </w:div>
          </w:divsChild>
        </w:div>
        <w:div w:id="1697851807">
          <w:marLeft w:val="0"/>
          <w:marRight w:val="0"/>
          <w:marTop w:val="0"/>
          <w:marBottom w:val="0"/>
          <w:divBdr>
            <w:top w:val="none" w:sz="0" w:space="0" w:color="auto"/>
            <w:left w:val="none" w:sz="0" w:space="0" w:color="auto"/>
            <w:bottom w:val="none" w:sz="0" w:space="0" w:color="auto"/>
            <w:right w:val="none" w:sz="0" w:space="0" w:color="auto"/>
          </w:divBdr>
        </w:div>
      </w:divsChild>
    </w:div>
    <w:div w:id="1076900039">
      <w:bodyDiv w:val="1"/>
      <w:marLeft w:val="0"/>
      <w:marRight w:val="0"/>
      <w:marTop w:val="0"/>
      <w:marBottom w:val="0"/>
      <w:divBdr>
        <w:top w:val="none" w:sz="0" w:space="0" w:color="auto"/>
        <w:left w:val="none" w:sz="0" w:space="0" w:color="auto"/>
        <w:bottom w:val="none" w:sz="0" w:space="0" w:color="auto"/>
        <w:right w:val="none" w:sz="0" w:space="0" w:color="auto"/>
      </w:divBdr>
      <w:divsChild>
        <w:div w:id="25370081">
          <w:marLeft w:val="0"/>
          <w:marRight w:val="0"/>
          <w:marTop w:val="0"/>
          <w:marBottom w:val="0"/>
          <w:divBdr>
            <w:top w:val="none" w:sz="0" w:space="0" w:color="auto"/>
            <w:left w:val="none" w:sz="0" w:space="0" w:color="auto"/>
            <w:bottom w:val="none" w:sz="0" w:space="0" w:color="auto"/>
            <w:right w:val="none" w:sz="0" w:space="0" w:color="auto"/>
          </w:divBdr>
          <w:divsChild>
            <w:div w:id="122770431">
              <w:marLeft w:val="0"/>
              <w:marRight w:val="0"/>
              <w:marTop w:val="0"/>
              <w:marBottom w:val="0"/>
              <w:divBdr>
                <w:top w:val="none" w:sz="0" w:space="0" w:color="auto"/>
                <w:left w:val="none" w:sz="0" w:space="0" w:color="auto"/>
                <w:bottom w:val="none" w:sz="0" w:space="0" w:color="auto"/>
                <w:right w:val="none" w:sz="0" w:space="0" w:color="auto"/>
              </w:divBdr>
            </w:div>
          </w:divsChild>
        </w:div>
        <w:div w:id="1555198398">
          <w:marLeft w:val="0"/>
          <w:marRight w:val="0"/>
          <w:marTop w:val="0"/>
          <w:marBottom w:val="0"/>
          <w:divBdr>
            <w:top w:val="none" w:sz="0" w:space="0" w:color="auto"/>
            <w:left w:val="none" w:sz="0" w:space="0" w:color="auto"/>
            <w:bottom w:val="none" w:sz="0" w:space="0" w:color="auto"/>
            <w:right w:val="none" w:sz="0" w:space="0" w:color="auto"/>
          </w:divBdr>
        </w:div>
      </w:divsChild>
    </w:div>
    <w:div w:id="1087382460">
      <w:bodyDiv w:val="1"/>
      <w:marLeft w:val="0"/>
      <w:marRight w:val="0"/>
      <w:marTop w:val="0"/>
      <w:marBottom w:val="0"/>
      <w:divBdr>
        <w:top w:val="none" w:sz="0" w:space="0" w:color="auto"/>
        <w:left w:val="none" w:sz="0" w:space="0" w:color="auto"/>
        <w:bottom w:val="none" w:sz="0" w:space="0" w:color="auto"/>
        <w:right w:val="none" w:sz="0" w:space="0" w:color="auto"/>
      </w:divBdr>
    </w:div>
    <w:div w:id="1102187111">
      <w:bodyDiv w:val="1"/>
      <w:marLeft w:val="0"/>
      <w:marRight w:val="0"/>
      <w:marTop w:val="0"/>
      <w:marBottom w:val="0"/>
      <w:divBdr>
        <w:top w:val="none" w:sz="0" w:space="0" w:color="auto"/>
        <w:left w:val="none" w:sz="0" w:space="0" w:color="auto"/>
        <w:bottom w:val="none" w:sz="0" w:space="0" w:color="auto"/>
        <w:right w:val="none" w:sz="0" w:space="0" w:color="auto"/>
      </w:divBdr>
      <w:divsChild>
        <w:div w:id="2047484115">
          <w:marLeft w:val="0"/>
          <w:marRight w:val="0"/>
          <w:marTop w:val="0"/>
          <w:marBottom w:val="0"/>
          <w:divBdr>
            <w:top w:val="none" w:sz="0" w:space="0" w:color="auto"/>
            <w:left w:val="none" w:sz="0" w:space="0" w:color="auto"/>
            <w:bottom w:val="none" w:sz="0" w:space="0" w:color="auto"/>
            <w:right w:val="none" w:sz="0" w:space="0" w:color="auto"/>
          </w:divBdr>
          <w:divsChild>
            <w:div w:id="171728575">
              <w:marLeft w:val="0"/>
              <w:marRight w:val="0"/>
              <w:marTop w:val="0"/>
              <w:marBottom w:val="450"/>
              <w:divBdr>
                <w:top w:val="none" w:sz="0" w:space="0" w:color="auto"/>
                <w:left w:val="none" w:sz="0" w:space="0" w:color="auto"/>
                <w:bottom w:val="none" w:sz="0" w:space="0" w:color="auto"/>
                <w:right w:val="none" w:sz="0" w:space="0" w:color="auto"/>
              </w:divBdr>
              <w:divsChild>
                <w:div w:id="493185749">
                  <w:marLeft w:val="0"/>
                  <w:marRight w:val="0"/>
                  <w:marTop w:val="0"/>
                  <w:marBottom w:val="0"/>
                  <w:divBdr>
                    <w:top w:val="none" w:sz="0" w:space="0" w:color="auto"/>
                    <w:left w:val="none" w:sz="0" w:space="0" w:color="auto"/>
                    <w:bottom w:val="none" w:sz="0" w:space="0" w:color="auto"/>
                    <w:right w:val="none" w:sz="0" w:space="0" w:color="auto"/>
                  </w:divBdr>
                </w:div>
                <w:div w:id="1218516270">
                  <w:marLeft w:val="0"/>
                  <w:marRight w:val="0"/>
                  <w:marTop w:val="0"/>
                  <w:marBottom w:val="0"/>
                  <w:divBdr>
                    <w:top w:val="none" w:sz="0" w:space="0" w:color="auto"/>
                    <w:left w:val="none" w:sz="0" w:space="0" w:color="auto"/>
                    <w:bottom w:val="none" w:sz="0" w:space="0" w:color="auto"/>
                    <w:right w:val="none" w:sz="0" w:space="0" w:color="auto"/>
                  </w:divBdr>
                  <w:divsChild>
                    <w:div w:id="22291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76645">
              <w:marLeft w:val="0"/>
              <w:marRight w:val="0"/>
              <w:marTop w:val="0"/>
              <w:marBottom w:val="450"/>
              <w:divBdr>
                <w:top w:val="none" w:sz="0" w:space="0" w:color="auto"/>
                <w:left w:val="none" w:sz="0" w:space="0" w:color="auto"/>
                <w:bottom w:val="none" w:sz="0" w:space="0" w:color="auto"/>
                <w:right w:val="none" w:sz="0" w:space="0" w:color="auto"/>
              </w:divBdr>
              <w:divsChild>
                <w:div w:id="1076131435">
                  <w:marLeft w:val="0"/>
                  <w:marRight w:val="0"/>
                  <w:marTop w:val="0"/>
                  <w:marBottom w:val="0"/>
                  <w:divBdr>
                    <w:top w:val="none" w:sz="0" w:space="0" w:color="auto"/>
                    <w:left w:val="none" w:sz="0" w:space="0" w:color="auto"/>
                    <w:bottom w:val="none" w:sz="0" w:space="0" w:color="auto"/>
                    <w:right w:val="none" w:sz="0" w:space="0" w:color="auto"/>
                  </w:divBdr>
                </w:div>
                <w:div w:id="1762070094">
                  <w:marLeft w:val="0"/>
                  <w:marRight w:val="0"/>
                  <w:marTop w:val="0"/>
                  <w:marBottom w:val="0"/>
                  <w:divBdr>
                    <w:top w:val="none" w:sz="0" w:space="0" w:color="auto"/>
                    <w:left w:val="none" w:sz="0" w:space="0" w:color="auto"/>
                    <w:bottom w:val="none" w:sz="0" w:space="0" w:color="auto"/>
                    <w:right w:val="none" w:sz="0" w:space="0" w:color="auto"/>
                  </w:divBdr>
                  <w:divsChild>
                    <w:div w:id="500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47210">
              <w:marLeft w:val="0"/>
              <w:marRight w:val="0"/>
              <w:marTop w:val="0"/>
              <w:marBottom w:val="450"/>
              <w:divBdr>
                <w:top w:val="none" w:sz="0" w:space="0" w:color="auto"/>
                <w:left w:val="none" w:sz="0" w:space="0" w:color="auto"/>
                <w:bottom w:val="none" w:sz="0" w:space="0" w:color="auto"/>
                <w:right w:val="none" w:sz="0" w:space="0" w:color="auto"/>
              </w:divBdr>
              <w:divsChild>
                <w:div w:id="735980765">
                  <w:marLeft w:val="0"/>
                  <w:marRight w:val="0"/>
                  <w:marTop w:val="0"/>
                  <w:marBottom w:val="0"/>
                  <w:divBdr>
                    <w:top w:val="none" w:sz="0" w:space="0" w:color="auto"/>
                    <w:left w:val="none" w:sz="0" w:space="0" w:color="auto"/>
                    <w:bottom w:val="none" w:sz="0" w:space="0" w:color="auto"/>
                    <w:right w:val="none" w:sz="0" w:space="0" w:color="auto"/>
                  </w:divBdr>
                </w:div>
                <w:div w:id="1047679370">
                  <w:marLeft w:val="0"/>
                  <w:marRight w:val="0"/>
                  <w:marTop w:val="0"/>
                  <w:marBottom w:val="0"/>
                  <w:divBdr>
                    <w:top w:val="none" w:sz="0" w:space="0" w:color="auto"/>
                    <w:left w:val="none" w:sz="0" w:space="0" w:color="auto"/>
                    <w:bottom w:val="none" w:sz="0" w:space="0" w:color="auto"/>
                    <w:right w:val="none" w:sz="0" w:space="0" w:color="auto"/>
                  </w:divBdr>
                  <w:divsChild>
                    <w:div w:id="180076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617239">
              <w:marLeft w:val="0"/>
              <w:marRight w:val="0"/>
              <w:marTop w:val="0"/>
              <w:marBottom w:val="450"/>
              <w:divBdr>
                <w:top w:val="none" w:sz="0" w:space="0" w:color="auto"/>
                <w:left w:val="none" w:sz="0" w:space="0" w:color="auto"/>
                <w:bottom w:val="none" w:sz="0" w:space="0" w:color="auto"/>
                <w:right w:val="none" w:sz="0" w:space="0" w:color="auto"/>
              </w:divBdr>
              <w:divsChild>
                <w:div w:id="885482358">
                  <w:marLeft w:val="0"/>
                  <w:marRight w:val="0"/>
                  <w:marTop w:val="0"/>
                  <w:marBottom w:val="0"/>
                  <w:divBdr>
                    <w:top w:val="none" w:sz="0" w:space="0" w:color="auto"/>
                    <w:left w:val="none" w:sz="0" w:space="0" w:color="auto"/>
                    <w:bottom w:val="none" w:sz="0" w:space="0" w:color="auto"/>
                    <w:right w:val="none" w:sz="0" w:space="0" w:color="auto"/>
                  </w:divBdr>
                </w:div>
                <w:div w:id="1903519486">
                  <w:marLeft w:val="0"/>
                  <w:marRight w:val="0"/>
                  <w:marTop w:val="0"/>
                  <w:marBottom w:val="0"/>
                  <w:divBdr>
                    <w:top w:val="none" w:sz="0" w:space="0" w:color="auto"/>
                    <w:left w:val="none" w:sz="0" w:space="0" w:color="auto"/>
                    <w:bottom w:val="none" w:sz="0" w:space="0" w:color="auto"/>
                    <w:right w:val="none" w:sz="0" w:space="0" w:color="auto"/>
                  </w:divBdr>
                  <w:divsChild>
                    <w:div w:id="157909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042481">
              <w:marLeft w:val="0"/>
              <w:marRight w:val="0"/>
              <w:marTop w:val="0"/>
              <w:marBottom w:val="450"/>
              <w:divBdr>
                <w:top w:val="none" w:sz="0" w:space="0" w:color="auto"/>
                <w:left w:val="none" w:sz="0" w:space="0" w:color="auto"/>
                <w:bottom w:val="none" w:sz="0" w:space="0" w:color="auto"/>
                <w:right w:val="none" w:sz="0" w:space="0" w:color="auto"/>
              </w:divBdr>
              <w:divsChild>
                <w:div w:id="225335911">
                  <w:marLeft w:val="0"/>
                  <w:marRight w:val="0"/>
                  <w:marTop w:val="0"/>
                  <w:marBottom w:val="0"/>
                  <w:divBdr>
                    <w:top w:val="none" w:sz="0" w:space="0" w:color="auto"/>
                    <w:left w:val="none" w:sz="0" w:space="0" w:color="auto"/>
                    <w:bottom w:val="none" w:sz="0" w:space="0" w:color="auto"/>
                    <w:right w:val="none" w:sz="0" w:space="0" w:color="auto"/>
                  </w:divBdr>
                </w:div>
                <w:div w:id="1372148305">
                  <w:marLeft w:val="0"/>
                  <w:marRight w:val="0"/>
                  <w:marTop w:val="0"/>
                  <w:marBottom w:val="0"/>
                  <w:divBdr>
                    <w:top w:val="none" w:sz="0" w:space="0" w:color="auto"/>
                    <w:left w:val="none" w:sz="0" w:space="0" w:color="auto"/>
                    <w:bottom w:val="none" w:sz="0" w:space="0" w:color="auto"/>
                    <w:right w:val="none" w:sz="0" w:space="0" w:color="auto"/>
                  </w:divBdr>
                  <w:divsChild>
                    <w:div w:id="199644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98554">
              <w:marLeft w:val="0"/>
              <w:marRight w:val="0"/>
              <w:marTop w:val="0"/>
              <w:marBottom w:val="450"/>
              <w:divBdr>
                <w:top w:val="none" w:sz="0" w:space="0" w:color="auto"/>
                <w:left w:val="none" w:sz="0" w:space="0" w:color="auto"/>
                <w:bottom w:val="none" w:sz="0" w:space="0" w:color="auto"/>
                <w:right w:val="none" w:sz="0" w:space="0" w:color="auto"/>
              </w:divBdr>
              <w:divsChild>
                <w:div w:id="1519344295">
                  <w:marLeft w:val="0"/>
                  <w:marRight w:val="0"/>
                  <w:marTop w:val="0"/>
                  <w:marBottom w:val="0"/>
                  <w:divBdr>
                    <w:top w:val="none" w:sz="0" w:space="0" w:color="auto"/>
                    <w:left w:val="none" w:sz="0" w:space="0" w:color="auto"/>
                    <w:bottom w:val="none" w:sz="0" w:space="0" w:color="auto"/>
                    <w:right w:val="none" w:sz="0" w:space="0" w:color="auto"/>
                  </w:divBdr>
                </w:div>
                <w:div w:id="1561399072">
                  <w:marLeft w:val="0"/>
                  <w:marRight w:val="0"/>
                  <w:marTop w:val="0"/>
                  <w:marBottom w:val="0"/>
                  <w:divBdr>
                    <w:top w:val="none" w:sz="0" w:space="0" w:color="auto"/>
                    <w:left w:val="none" w:sz="0" w:space="0" w:color="auto"/>
                    <w:bottom w:val="none" w:sz="0" w:space="0" w:color="auto"/>
                    <w:right w:val="none" w:sz="0" w:space="0" w:color="auto"/>
                  </w:divBdr>
                  <w:divsChild>
                    <w:div w:id="28057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96887">
              <w:marLeft w:val="0"/>
              <w:marRight w:val="0"/>
              <w:marTop w:val="0"/>
              <w:marBottom w:val="450"/>
              <w:divBdr>
                <w:top w:val="none" w:sz="0" w:space="0" w:color="auto"/>
                <w:left w:val="none" w:sz="0" w:space="0" w:color="auto"/>
                <w:bottom w:val="none" w:sz="0" w:space="0" w:color="auto"/>
                <w:right w:val="none" w:sz="0" w:space="0" w:color="auto"/>
              </w:divBdr>
              <w:divsChild>
                <w:div w:id="999456142">
                  <w:marLeft w:val="0"/>
                  <w:marRight w:val="0"/>
                  <w:marTop w:val="0"/>
                  <w:marBottom w:val="0"/>
                  <w:divBdr>
                    <w:top w:val="none" w:sz="0" w:space="0" w:color="auto"/>
                    <w:left w:val="none" w:sz="0" w:space="0" w:color="auto"/>
                    <w:bottom w:val="none" w:sz="0" w:space="0" w:color="auto"/>
                    <w:right w:val="none" w:sz="0" w:space="0" w:color="auto"/>
                  </w:divBdr>
                </w:div>
                <w:div w:id="1570920002">
                  <w:marLeft w:val="0"/>
                  <w:marRight w:val="0"/>
                  <w:marTop w:val="0"/>
                  <w:marBottom w:val="0"/>
                  <w:divBdr>
                    <w:top w:val="none" w:sz="0" w:space="0" w:color="auto"/>
                    <w:left w:val="none" w:sz="0" w:space="0" w:color="auto"/>
                    <w:bottom w:val="none" w:sz="0" w:space="0" w:color="auto"/>
                    <w:right w:val="none" w:sz="0" w:space="0" w:color="auto"/>
                  </w:divBdr>
                  <w:divsChild>
                    <w:div w:id="210206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83588">
              <w:marLeft w:val="0"/>
              <w:marRight w:val="0"/>
              <w:marTop w:val="0"/>
              <w:marBottom w:val="450"/>
              <w:divBdr>
                <w:top w:val="none" w:sz="0" w:space="0" w:color="auto"/>
                <w:left w:val="none" w:sz="0" w:space="0" w:color="auto"/>
                <w:bottom w:val="none" w:sz="0" w:space="0" w:color="auto"/>
                <w:right w:val="none" w:sz="0" w:space="0" w:color="auto"/>
              </w:divBdr>
              <w:divsChild>
                <w:div w:id="1755739464">
                  <w:marLeft w:val="0"/>
                  <w:marRight w:val="0"/>
                  <w:marTop w:val="0"/>
                  <w:marBottom w:val="0"/>
                  <w:divBdr>
                    <w:top w:val="none" w:sz="0" w:space="0" w:color="auto"/>
                    <w:left w:val="none" w:sz="0" w:space="0" w:color="auto"/>
                    <w:bottom w:val="none" w:sz="0" w:space="0" w:color="auto"/>
                    <w:right w:val="none" w:sz="0" w:space="0" w:color="auto"/>
                  </w:divBdr>
                  <w:divsChild>
                    <w:div w:id="1059593971">
                      <w:marLeft w:val="0"/>
                      <w:marRight w:val="0"/>
                      <w:marTop w:val="0"/>
                      <w:marBottom w:val="0"/>
                      <w:divBdr>
                        <w:top w:val="none" w:sz="0" w:space="0" w:color="auto"/>
                        <w:left w:val="none" w:sz="0" w:space="0" w:color="auto"/>
                        <w:bottom w:val="none" w:sz="0" w:space="0" w:color="auto"/>
                        <w:right w:val="none" w:sz="0" w:space="0" w:color="auto"/>
                      </w:divBdr>
                    </w:div>
                  </w:divsChild>
                </w:div>
                <w:div w:id="1971744308">
                  <w:marLeft w:val="0"/>
                  <w:marRight w:val="0"/>
                  <w:marTop w:val="0"/>
                  <w:marBottom w:val="0"/>
                  <w:divBdr>
                    <w:top w:val="none" w:sz="0" w:space="0" w:color="auto"/>
                    <w:left w:val="none" w:sz="0" w:space="0" w:color="auto"/>
                    <w:bottom w:val="none" w:sz="0" w:space="0" w:color="auto"/>
                    <w:right w:val="none" w:sz="0" w:space="0" w:color="auto"/>
                  </w:divBdr>
                </w:div>
              </w:divsChild>
            </w:div>
            <w:div w:id="1599211110">
              <w:marLeft w:val="0"/>
              <w:marRight w:val="0"/>
              <w:marTop w:val="0"/>
              <w:marBottom w:val="450"/>
              <w:divBdr>
                <w:top w:val="none" w:sz="0" w:space="0" w:color="auto"/>
                <w:left w:val="none" w:sz="0" w:space="0" w:color="auto"/>
                <w:bottom w:val="none" w:sz="0" w:space="0" w:color="auto"/>
                <w:right w:val="none" w:sz="0" w:space="0" w:color="auto"/>
              </w:divBdr>
              <w:divsChild>
                <w:div w:id="1367558989">
                  <w:marLeft w:val="0"/>
                  <w:marRight w:val="0"/>
                  <w:marTop w:val="0"/>
                  <w:marBottom w:val="0"/>
                  <w:divBdr>
                    <w:top w:val="none" w:sz="0" w:space="0" w:color="auto"/>
                    <w:left w:val="none" w:sz="0" w:space="0" w:color="auto"/>
                    <w:bottom w:val="none" w:sz="0" w:space="0" w:color="auto"/>
                    <w:right w:val="none" w:sz="0" w:space="0" w:color="auto"/>
                  </w:divBdr>
                  <w:divsChild>
                    <w:div w:id="937903488">
                      <w:marLeft w:val="0"/>
                      <w:marRight w:val="0"/>
                      <w:marTop w:val="0"/>
                      <w:marBottom w:val="0"/>
                      <w:divBdr>
                        <w:top w:val="none" w:sz="0" w:space="0" w:color="auto"/>
                        <w:left w:val="none" w:sz="0" w:space="0" w:color="auto"/>
                        <w:bottom w:val="none" w:sz="0" w:space="0" w:color="auto"/>
                        <w:right w:val="none" w:sz="0" w:space="0" w:color="auto"/>
                      </w:divBdr>
                    </w:div>
                  </w:divsChild>
                </w:div>
                <w:div w:id="1872181194">
                  <w:marLeft w:val="0"/>
                  <w:marRight w:val="0"/>
                  <w:marTop w:val="0"/>
                  <w:marBottom w:val="0"/>
                  <w:divBdr>
                    <w:top w:val="none" w:sz="0" w:space="0" w:color="auto"/>
                    <w:left w:val="none" w:sz="0" w:space="0" w:color="auto"/>
                    <w:bottom w:val="none" w:sz="0" w:space="0" w:color="auto"/>
                    <w:right w:val="none" w:sz="0" w:space="0" w:color="auto"/>
                  </w:divBdr>
                </w:div>
              </w:divsChild>
            </w:div>
            <w:div w:id="1635790487">
              <w:marLeft w:val="0"/>
              <w:marRight w:val="0"/>
              <w:marTop w:val="0"/>
              <w:marBottom w:val="450"/>
              <w:divBdr>
                <w:top w:val="none" w:sz="0" w:space="0" w:color="auto"/>
                <w:left w:val="none" w:sz="0" w:space="0" w:color="auto"/>
                <w:bottom w:val="none" w:sz="0" w:space="0" w:color="auto"/>
                <w:right w:val="none" w:sz="0" w:space="0" w:color="auto"/>
              </w:divBdr>
              <w:divsChild>
                <w:div w:id="144392856">
                  <w:marLeft w:val="0"/>
                  <w:marRight w:val="0"/>
                  <w:marTop w:val="0"/>
                  <w:marBottom w:val="0"/>
                  <w:divBdr>
                    <w:top w:val="none" w:sz="0" w:space="0" w:color="auto"/>
                    <w:left w:val="none" w:sz="0" w:space="0" w:color="auto"/>
                    <w:bottom w:val="none" w:sz="0" w:space="0" w:color="auto"/>
                    <w:right w:val="none" w:sz="0" w:space="0" w:color="auto"/>
                  </w:divBdr>
                </w:div>
                <w:div w:id="974793578">
                  <w:marLeft w:val="0"/>
                  <w:marRight w:val="0"/>
                  <w:marTop w:val="0"/>
                  <w:marBottom w:val="0"/>
                  <w:divBdr>
                    <w:top w:val="none" w:sz="0" w:space="0" w:color="auto"/>
                    <w:left w:val="none" w:sz="0" w:space="0" w:color="auto"/>
                    <w:bottom w:val="none" w:sz="0" w:space="0" w:color="auto"/>
                    <w:right w:val="none" w:sz="0" w:space="0" w:color="auto"/>
                  </w:divBdr>
                  <w:divsChild>
                    <w:div w:id="99110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261837">
              <w:marLeft w:val="0"/>
              <w:marRight w:val="0"/>
              <w:marTop w:val="0"/>
              <w:marBottom w:val="450"/>
              <w:divBdr>
                <w:top w:val="none" w:sz="0" w:space="0" w:color="auto"/>
                <w:left w:val="none" w:sz="0" w:space="0" w:color="auto"/>
                <w:bottom w:val="none" w:sz="0" w:space="0" w:color="auto"/>
                <w:right w:val="none" w:sz="0" w:space="0" w:color="auto"/>
              </w:divBdr>
              <w:divsChild>
                <w:div w:id="329843101">
                  <w:marLeft w:val="0"/>
                  <w:marRight w:val="0"/>
                  <w:marTop w:val="0"/>
                  <w:marBottom w:val="0"/>
                  <w:divBdr>
                    <w:top w:val="none" w:sz="0" w:space="0" w:color="auto"/>
                    <w:left w:val="none" w:sz="0" w:space="0" w:color="auto"/>
                    <w:bottom w:val="none" w:sz="0" w:space="0" w:color="auto"/>
                    <w:right w:val="none" w:sz="0" w:space="0" w:color="auto"/>
                  </w:divBdr>
                </w:div>
                <w:div w:id="1978562319">
                  <w:marLeft w:val="0"/>
                  <w:marRight w:val="0"/>
                  <w:marTop w:val="0"/>
                  <w:marBottom w:val="0"/>
                  <w:divBdr>
                    <w:top w:val="none" w:sz="0" w:space="0" w:color="auto"/>
                    <w:left w:val="none" w:sz="0" w:space="0" w:color="auto"/>
                    <w:bottom w:val="none" w:sz="0" w:space="0" w:color="auto"/>
                    <w:right w:val="none" w:sz="0" w:space="0" w:color="auto"/>
                  </w:divBdr>
                  <w:divsChild>
                    <w:div w:id="213871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15800">
              <w:marLeft w:val="0"/>
              <w:marRight w:val="0"/>
              <w:marTop w:val="0"/>
              <w:marBottom w:val="450"/>
              <w:divBdr>
                <w:top w:val="none" w:sz="0" w:space="0" w:color="auto"/>
                <w:left w:val="none" w:sz="0" w:space="0" w:color="auto"/>
                <w:bottom w:val="none" w:sz="0" w:space="0" w:color="auto"/>
                <w:right w:val="none" w:sz="0" w:space="0" w:color="auto"/>
              </w:divBdr>
              <w:divsChild>
                <w:div w:id="713117728">
                  <w:marLeft w:val="0"/>
                  <w:marRight w:val="0"/>
                  <w:marTop w:val="0"/>
                  <w:marBottom w:val="0"/>
                  <w:divBdr>
                    <w:top w:val="none" w:sz="0" w:space="0" w:color="auto"/>
                    <w:left w:val="none" w:sz="0" w:space="0" w:color="auto"/>
                    <w:bottom w:val="none" w:sz="0" w:space="0" w:color="auto"/>
                    <w:right w:val="none" w:sz="0" w:space="0" w:color="auto"/>
                  </w:divBdr>
                </w:div>
                <w:div w:id="1784230329">
                  <w:marLeft w:val="0"/>
                  <w:marRight w:val="0"/>
                  <w:marTop w:val="0"/>
                  <w:marBottom w:val="0"/>
                  <w:divBdr>
                    <w:top w:val="none" w:sz="0" w:space="0" w:color="auto"/>
                    <w:left w:val="none" w:sz="0" w:space="0" w:color="auto"/>
                    <w:bottom w:val="none" w:sz="0" w:space="0" w:color="auto"/>
                    <w:right w:val="none" w:sz="0" w:space="0" w:color="auto"/>
                  </w:divBdr>
                  <w:divsChild>
                    <w:div w:id="853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188800">
      <w:bodyDiv w:val="1"/>
      <w:marLeft w:val="0"/>
      <w:marRight w:val="0"/>
      <w:marTop w:val="0"/>
      <w:marBottom w:val="0"/>
      <w:divBdr>
        <w:top w:val="none" w:sz="0" w:space="0" w:color="auto"/>
        <w:left w:val="none" w:sz="0" w:space="0" w:color="auto"/>
        <w:bottom w:val="none" w:sz="0" w:space="0" w:color="auto"/>
        <w:right w:val="none" w:sz="0" w:space="0" w:color="auto"/>
      </w:divBdr>
    </w:div>
    <w:div w:id="1105535428">
      <w:bodyDiv w:val="1"/>
      <w:marLeft w:val="0"/>
      <w:marRight w:val="0"/>
      <w:marTop w:val="0"/>
      <w:marBottom w:val="0"/>
      <w:divBdr>
        <w:top w:val="none" w:sz="0" w:space="0" w:color="auto"/>
        <w:left w:val="none" w:sz="0" w:space="0" w:color="auto"/>
        <w:bottom w:val="none" w:sz="0" w:space="0" w:color="auto"/>
        <w:right w:val="none" w:sz="0" w:space="0" w:color="auto"/>
      </w:divBdr>
    </w:div>
    <w:div w:id="1108114614">
      <w:bodyDiv w:val="1"/>
      <w:marLeft w:val="0"/>
      <w:marRight w:val="0"/>
      <w:marTop w:val="0"/>
      <w:marBottom w:val="0"/>
      <w:divBdr>
        <w:top w:val="none" w:sz="0" w:space="0" w:color="auto"/>
        <w:left w:val="none" w:sz="0" w:space="0" w:color="auto"/>
        <w:bottom w:val="none" w:sz="0" w:space="0" w:color="auto"/>
        <w:right w:val="none" w:sz="0" w:space="0" w:color="auto"/>
      </w:divBdr>
      <w:divsChild>
        <w:div w:id="1987930142">
          <w:marLeft w:val="0"/>
          <w:marRight w:val="0"/>
          <w:marTop w:val="0"/>
          <w:marBottom w:val="0"/>
          <w:divBdr>
            <w:top w:val="none" w:sz="0" w:space="0" w:color="auto"/>
            <w:left w:val="none" w:sz="0" w:space="0" w:color="auto"/>
            <w:bottom w:val="none" w:sz="0" w:space="0" w:color="auto"/>
            <w:right w:val="none" w:sz="0" w:space="0" w:color="auto"/>
          </w:divBdr>
          <w:divsChild>
            <w:div w:id="1673726986">
              <w:marLeft w:val="0"/>
              <w:marRight w:val="0"/>
              <w:marTop w:val="0"/>
              <w:marBottom w:val="0"/>
              <w:divBdr>
                <w:top w:val="none" w:sz="0" w:space="0" w:color="auto"/>
                <w:left w:val="none" w:sz="0" w:space="0" w:color="auto"/>
                <w:bottom w:val="none" w:sz="0" w:space="0" w:color="auto"/>
                <w:right w:val="none" w:sz="0" w:space="0" w:color="auto"/>
              </w:divBdr>
            </w:div>
          </w:divsChild>
        </w:div>
        <w:div w:id="2022007059">
          <w:marLeft w:val="0"/>
          <w:marRight w:val="0"/>
          <w:marTop w:val="0"/>
          <w:marBottom w:val="0"/>
          <w:divBdr>
            <w:top w:val="none" w:sz="0" w:space="0" w:color="auto"/>
            <w:left w:val="none" w:sz="0" w:space="0" w:color="auto"/>
            <w:bottom w:val="none" w:sz="0" w:space="0" w:color="auto"/>
            <w:right w:val="none" w:sz="0" w:space="0" w:color="auto"/>
          </w:divBdr>
        </w:div>
      </w:divsChild>
    </w:div>
    <w:div w:id="1115755347">
      <w:bodyDiv w:val="1"/>
      <w:marLeft w:val="0"/>
      <w:marRight w:val="0"/>
      <w:marTop w:val="0"/>
      <w:marBottom w:val="0"/>
      <w:divBdr>
        <w:top w:val="none" w:sz="0" w:space="0" w:color="auto"/>
        <w:left w:val="none" w:sz="0" w:space="0" w:color="auto"/>
        <w:bottom w:val="none" w:sz="0" w:space="0" w:color="auto"/>
        <w:right w:val="none" w:sz="0" w:space="0" w:color="auto"/>
      </w:divBdr>
      <w:divsChild>
        <w:div w:id="785587755">
          <w:marLeft w:val="0"/>
          <w:marRight w:val="0"/>
          <w:marTop w:val="0"/>
          <w:marBottom w:val="0"/>
          <w:divBdr>
            <w:top w:val="none" w:sz="0" w:space="0" w:color="auto"/>
            <w:left w:val="none" w:sz="0" w:space="0" w:color="auto"/>
            <w:bottom w:val="none" w:sz="0" w:space="0" w:color="auto"/>
            <w:right w:val="none" w:sz="0" w:space="0" w:color="auto"/>
          </w:divBdr>
          <w:divsChild>
            <w:div w:id="1621524083">
              <w:marLeft w:val="0"/>
              <w:marRight w:val="0"/>
              <w:marTop w:val="0"/>
              <w:marBottom w:val="0"/>
              <w:divBdr>
                <w:top w:val="none" w:sz="0" w:space="0" w:color="auto"/>
                <w:left w:val="none" w:sz="0" w:space="0" w:color="auto"/>
                <w:bottom w:val="none" w:sz="0" w:space="0" w:color="auto"/>
                <w:right w:val="none" w:sz="0" w:space="0" w:color="auto"/>
              </w:divBdr>
            </w:div>
          </w:divsChild>
        </w:div>
        <w:div w:id="1432815338">
          <w:marLeft w:val="0"/>
          <w:marRight w:val="0"/>
          <w:marTop w:val="0"/>
          <w:marBottom w:val="0"/>
          <w:divBdr>
            <w:top w:val="none" w:sz="0" w:space="0" w:color="auto"/>
            <w:left w:val="none" w:sz="0" w:space="0" w:color="auto"/>
            <w:bottom w:val="none" w:sz="0" w:space="0" w:color="auto"/>
            <w:right w:val="none" w:sz="0" w:space="0" w:color="auto"/>
          </w:divBdr>
        </w:div>
      </w:divsChild>
    </w:div>
    <w:div w:id="1132406241">
      <w:bodyDiv w:val="1"/>
      <w:marLeft w:val="0"/>
      <w:marRight w:val="0"/>
      <w:marTop w:val="0"/>
      <w:marBottom w:val="0"/>
      <w:divBdr>
        <w:top w:val="none" w:sz="0" w:space="0" w:color="auto"/>
        <w:left w:val="none" w:sz="0" w:space="0" w:color="auto"/>
        <w:bottom w:val="none" w:sz="0" w:space="0" w:color="auto"/>
        <w:right w:val="none" w:sz="0" w:space="0" w:color="auto"/>
      </w:divBdr>
      <w:divsChild>
        <w:div w:id="298612986">
          <w:marLeft w:val="0"/>
          <w:marRight w:val="0"/>
          <w:marTop w:val="0"/>
          <w:marBottom w:val="0"/>
          <w:divBdr>
            <w:top w:val="none" w:sz="0" w:space="0" w:color="auto"/>
            <w:left w:val="none" w:sz="0" w:space="0" w:color="auto"/>
            <w:bottom w:val="none" w:sz="0" w:space="0" w:color="auto"/>
            <w:right w:val="none" w:sz="0" w:space="0" w:color="auto"/>
          </w:divBdr>
        </w:div>
        <w:div w:id="1688403995">
          <w:marLeft w:val="0"/>
          <w:marRight w:val="0"/>
          <w:marTop w:val="0"/>
          <w:marBottom w:val="0"/>
          <w:divBdr>
            <w:top w:val="none" w:sz="0" w:space="0" w:color="auto"/>
            <w:left w:val="none" w:sz="0" w:space="0" w:color="auto"/>
            <w:bottom w:val="none" w:sz="0" w:space="0" w:color="auto"/>
            <w:right w:val="none" w:sz="0" w:space="0" w:color="auto"/>
          </w:divBdr>
          <w:divsChild>
            <w:div w:id="141107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68508">
      <w:bodyDiv w:val="1"/>
      <w:marLeft w:val="0"/>
      <w:marRight w:val="0"/>
      <w:marTop w:val="0"/>
      <w:marBottom w:val="0"/>
      <w:divBdr>
        <w:top w:val="none" w:sz="0" w:space="0" w:color="auto"/>
        <w:left w:val="none" w:sz="0" w:space="0" w:color="auto"/>
        <w:bottom w:val="none" w:sz="0" w:space="0" w:color="auto"/>
        <w:right w:val="none" w:sz="0" w:space="0" w:color="auto"/>
      </w:divBdr>
      <w:divsChild>
        <w:div w:id="359745391">
          <w:marLeft w:val="0"/>
          <w:marRight w:val="0"/>
          <w:marTop w:val="0"/>
          <w:marBottom w:val="0"/>
          <w:divBdr>
            <w:top w:val="none" w:sz="0" w:space="0" w:color="auto"/>
            <w:left w:val="none" w:sz="0" w:space="0" w:color="auto"/>
            <w:bottom w:val="none" w:sz="0" w:space="0" w:color="auto"/>
            <w:right w:val="none" w:sz="0" w:space="0" w:color="auto"/>
          </w:divBdr>
          <w:divsChild>
            <w:div w:id="2027170236">
              <w:marLeft w:val="0"/>
              <w:marRight w:val="0"/>
              <w:marTop w:val="0"/>
              <w:marBottom w:val="0"/>
              <w:divBdr>
                <w:top w:val="none" w:sz="0" w:space="0" w:color="auto"/>
                <w:left w:val="none" w:sz="0" w:space="0" w:color="auto"/>
                <w:bottom w:val="none" w:sz="0" w:space="0" w:color="auto"/>
                <w:right w:val="none" w:sz="0" w:space="0" w:color="auto"/>
              </w:divBdr>
            </w:div>
          </w:divsChild>
        </w:div>
        <w:div w:id="2014258544">
          <w:marLeft w:val="0"/>
          <w:marRight w:val="0"/>
          <w:marTop w:val="0"/>
          <w:marBottom w:val="0"/>
          <w:divBdr>
            <w:top w:val="none" w:sz="0" w:space="0" w:color="auto"/>
            <w:left w:val="none" w:sz="0" w:space="0" w:color="auto"/>
            <w:bottom w:val="none" w:sz="0" w:space="0" w:color="auto"/>
            <w:right w:val="none" w:sz="0" w:space="0" w:color="auto"/>
          </w:divBdr>
        </w:div>
      </w:divsChild>
    </w:div>
    <w:div w:id="1134983705">
      <w:bodyDiv w:val="1"/>
      <w:marLeft w:val="0"/>
      <w:marRight w:val="0"/>
      <w:marTop w:val="0"/>
      <w:marBottom w:val="0"/>
      <w:divBdr>
        <w:top w:val="none" w:sz="0" w:space="0" w:color="auto"/>
        <w:left w:val="none" w:sz="0" w:space="0" w:color="auto"/>
        <w:bottom w:val="none" w:sz="0" w:space="0" w:color="auto"/>
        <w:right w:val="none" w:sz="0" w:space="0" w:color="auto"/>
      </w:divBdr>
      <w:divsChild>
        <w:div w:id="405806091">
          <w:marLeft w:val="0"/>
          <w:marRight w:val="0"/>
          <w:marTop w:val="0"/>
          <w:marBottom w:val="0"/>
          <w:divBdr>
            <w:top w:val="none" w:sz="0" w:space="0" w:color="auto"/>
            <w:left w:val="none" w:sz="0" w:space="0" w:color="auto"/>
            <w:bottom w:val="none" w:sz="0" w:space="0" w:color="auto"/>
            <w:right w:val="none" w:sz="0" w:space="0" w:color="auto"/>
          </w:divBdr>
          <w:divsChild>
            <w:div w:id="464587414">
              <w:marLeft w:val="0"/>
              <w:marRight w:val="0"/>
              <w:marTop w:val="0"/>
              <w:marBottom w:val="0"/>
              <w:divBdr>
                <w:top w:val="none" w:sz="0" w:space="0" w:color="auto"/>
                <w:left w:val="none" w:sz="0" w:space="0" w:color="auto"/>
                <w:bottom w:val="none" w:sz="0" w:space="0" w:color="auto"/>
                <w:right w:val="none" w:sz="0" w:space="0" w:color="auto"/>
              </w:divBdr>
            </w:div>
          </w:divsChild>
        </w:div>
        <w:div w:id="1583299767">
          <w:marLeft w:val="0"/>
          <w:marRight w:val="0"/>
          <w:marTop w:val="0"/>
          <w:marBottom w:val="0"/>
          <w:divBdr>
            <w:top w:val="none" w:sz="0" w:space="0" w:color="auto"/>
            <w:left w:val="none" w:sz="0" w:space="0" w:color="auto"/>
            <w:bottom w:val="none" w:sz="0" w:space="0" w:color="auto"/>
            <w:right w:val="none" w:sz="0" w:space="0" w:color="auto"/>
          </w:divBdr>
        </w:div>
      </w:divsChild>
    </w:div>
    <w:div w:id="1140266760">
      <w:bodyDiv w:val="1"/>
      <w:marLeft w:val="0"/>
      <w:marRight w:val="0"/>
      <w:marTop w:val="0"/>
      <w:marBottom w:val="0"/>
      <w:divBdr>
        <w:top w:val="none" w:sz="0" w:space="0" w:color="auto"/>
        <w:left w:val="none" w:sz="0" w:space="0" w:color="auto"/>
        <w:bottom w:val="none" w:sz="0" w:space="0" w:color="auto"/>
        <w:right w:val="none" w:sz="0" w:space="0" w:color="auto"/>
      </w:divBdr>
      <w:divsChild>
        <w:div w:id="526648827">
          <w:marLeft w:val="0"/>
          <w:marRight w:val="0"/>
          <w:marTop w:val="0"/>
          <w:marBottom w:val="0"/>
          <w:divBdr>
            <w:top w:val="none" w:sz="0" w:space="0" w:color="auto"/>
            <w:left w:val="none" w:sz="0" w:space="0" w:color="auto"/>
            <w:bottom w:val="none" w:sz="0" w:space="0" w:color="auto"/>
            <w:right w:val="none" w:sz="0" w:space="0" w:color="auto"/>
          </w:divBdr>
          <w:divsChild>
            <w:div w:id="1496846398">
              <w:marLeft w:val="0"/>
              <w:marRight w:val="0"/>
              <w:marTop w:val="0"/>
              <w:marBottom w:val="0"/>
              <w:divBdr>
                <w:top w:val="none" w:sz="0" w:space="0" w:color="auto"/>
                <w:left w:val="none" w:sz="0" w:space="0" w:color="auto"/>
                <w:bottom w:val="none" w:sz="0" w:space="0" w:color="auto"/>
                <w:right w:val="none" w:sz="0" w:space="0" w:color="auto"/>
              </w:divBdr>
            </w:div>
          </w:divsChild>
        </w:div>
        <w:div w:id="2111586710">
          <w:marLeft w:val="0"/>
          <w:marRight w:val="0"/>
          <w:marTop w:val="0"/>
          <w:marBottom w:val="0"/>
          <w:divBdr>
            <w:top w:val="none" w:sz="0" w:space="0" w:color="auto"/>
            <w:left w:val="none" w:sz="0" w:space="0" w:color="auto"/>
            <w:bottom w:val="none" w:sz="0" w:space="0" w:color="auto"/>
            <w:right w:val="none" w:sz="0" w:space="0" w:color="auto"/>
          </w:divBdr>
        </w:div>
      </w:divsChild>
    </w:div>
    <w:div w:id="1153175675">
      <w:bodyDiv w:val="1"/>
      <w:marLeft w:val="0"/>
      <w:marRight w:val="0"/>
      <w:marTop w:val="0"/>
      <w:marBottom w:val="0"/>
      <w:divBdr>
        <w:top w:val="none" w:sz="0" w:space="0" w:color="auto"/>
        <w:left w:val="none" w:sz="0" w:space="0" w:color="auto"/>
        <w:bottom w:val="none" w:sz="0" w:space="0" w:color="auto"/>
        <w:right w:val="none" w:sz="0" w:space="0" w:color="auto"/>
      </w:divBdr>
    </w:div>
    <w:div w:id="1155881391">
      <w:bodyDiv w:val="1"/>
      <w:marLeft w:val="0"/>
      <w:marRight w:val="0"/>
      <w:marTop w:val="0"/>
      <w:marBottom w:val="0"/>
      <w:divBdr>
        <w:top w:val="none" w:sz="0" w:space="0" w:color="auto"/>
        <w:left w:val="none" w:sz="0" w:space="0" w:color="auto"/>
        <w:bottom w:val="none" w:sz="0" w:space="0" w:color="auto"/>
        <w:right w:val="none" w:sz="0" w:space="0" w:color="auto"/>
      </w:divBdr>
      <w:divsChild>
        <w:div w:id="1129981506">
          <w:marLeft w:val="0"/>
          <w:marRight w:val="0"/>
          <w:marTop w:val="0"/>
          <w:marBottom w:val="0"/>
          <w:divBdr>
            <w:top w:val="none" w:sz="0" w:space="0" w:color="auto"/>
            <w:left w:val="none" w:sz="0" w:space="0" w:color="auto"/>
            <w:bottom w:val="none" w:sz="0" w:space="0" w:color="auto"/>
            <w:right w:val="none" w:sz="0" w:space="0" w:color="auto"/>
          </w:divBdr>
          <w:divsChild>
            <w:div w:id="1719666030">
              <w:marLeft w:val="0"/>
              <w:marRight w:val="0"/>
              <w:marTop w:val="0"/>
              <w:marBottom w:val="0"/>
              <w:divBdr>
                <w:top w:val="none" w:sz="0" w:space="0" w:color="auto"/>
                <w:left w:val="none" w:sz="0" w:space="0" w:color="auto"/>
                <w:bottom w:val="none" w:sz="0" w:space="0" w:color="auto"/>
                <w:right w:val="none" w:sz="0" w:space="0" w:color="auto"/>
              </w:divBdr>
            </w:div>
          </w:divsChild>
        </w:div>
        <w:div w:id="1425104547">
          <w:marLeft w:val="0"/>
          <w:marRight w:val="0"/>
          <w:marTop w:val="0"/>
          <w:marBottom w:val="0"/>
          <w:divBdr>
            <w:top w:val="none" w:sz="0" w:space="0" w:color="auto"/>
            <w:left w:val="none" w:sz="0" w:space="0" w:color="auto"/>
            <w:bottom w:val="none" w:sz="0" w:space="0" w:color="auto"/>
            <w:right w:val="none" w:sz="0" w:space="0" w:color="auto"/>
          </w:divBdr>
        </w:div>
      </w:divsChild>
    </w:div>
    <w:div w:id="1158107835">
      <w:bodyDiv w:val="1"/>
      <w:marLeft w:val="0"/>
      <w:marRight w:val="0"/>
      <w:marTop w:val="0"/>
      <w:marBottom w:val="0"/>
      <w:divBdr>
        <w:top w:val="none" w:sz="0" w:space="0" w:color="auto"/>
        <w:left w:val="none" w:sz="0" w:space="0" w:color="auto"/>
        <w:bottom w:val="none" w:sz="0" w:space="0" w:color="auto"/>
        <w:right w:val="none" w:sz="0" w:space="0" w:color="auto"/>
      </w:divBdr>
    </w:div>
    <w:div w:id="1194079686">
      <w:bodyDiv w:val="1"/>
      <w:marLeft w:val="0"/>
      <w:marRight w:val="0"/>
      <w:marTop w:val="0"/>
      <w:marBottom w:val="0"/>
      <w:divBdr>
        <w:top w:val="none" w:sz="0" w:space="0" w:color="auto"/>
        <w:left w:val="none" w:sz="0" w:space="0" w:color="auto"/>
        <w:bottom w:val="none" w:sz="0" w:space="0" w:color="auto"/>
        <w:right w:val="none" w:sz="0" w:space="0" w:color="auto"/>
      </w:divBdr>
    </w:div>
    <w:div w:id="1212116553">
      <w:bodyDiv w:val="1"/>
      <w:marLeft w:val="0"/>
      <w:marRight w:val="0"/>
      <w:marTop w:val="0"/>
      <w:marBottom w:val="0"/>
      <w:divBdr>
        <w:top w:val="none" w:sz="0" w:space="0" w:color="auto"/>
        <w:left w:val="none" w:sz="0" w:space="0" w:color="auto"/>
        <w:bottom w:val="none" w:sz="0" w:space="0" w:color="auto"/>
        <w:right w:val="none" w:sz="0" w:space="0" w:color="auto"/>
      </w:divBdr>
      <w:divsChild>
        <w:div w:id="442304971">
          <w:marLeft w:val="0"/>
          <w:marRight w:val="0"/>
          <w:marTop w:val="0"/>
          <w:marBottom w:val="0"/>
          <w:divBdr>
            <w:top w:val="none" w:sz="0" w:space="0" w:color="auto"/>
            <w:left w:val="none" w:sz="0" w:space="0" w:color="auto"/>
            <w:bottom w:val="none" w:sz="0" w:space="0" w:color="auto"/>
            <w:right w:val="none" w:sz="0" w:space="0" w:color="auto"/>
          </w:divBdr>
        </w:div>
        <w:div w:id="2037386695">
          <w:marLeft w:val="0"/>
          <w:marRight w:val="0"/>
          <w:marTop w:val="0"/>
          <w:marBottom w:val="0"/>
          <w:divBdr>
            <w:top w:val="none" w:sz="0" w:space="0" w:color="auto"/>
            <w:left w:val="none" w:sz="0" w:space="0" w:color="auto"/>
            <w:bottom w:val="none" w:sz="0" w:space="0" w:color="auto"/>
            <w:right w:val="none" w:sz="0" w:space="0" w:color="auto"/>
          </w:divBdr>
          <w:divsChild>
            <w:div w:id="8288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68336">
      <w:bodyDiv w:val="1"/>
      <w:marLeft w:val="0"/>
      <w:marRight w:val="0"/>
      <w:marTop w:val="0"/>
      <w:marBottom w:val="0"/>
      <w:divBdr>
        <w:top w:val="none" w:sz="0" w:space="0" w:color="auto"/>
        <w:left w:val="none" w:sz="0" w:space="0" w:color="auto"/>
        <w:bottom w:val="none" w:sz="0" w:space="0" w:color="auto"/>
        <w:right w:val="none" w:sz="0" w:space="0" w:color="auto"/>
      </w:divBdr>
      <w:divsChild>
        <w:div w:id="892735572">
          <w:marLeft w:val="0"/>
          <w:marRight w:val="0"/>
          <w:marTop w:val="0"/>
          <w:marBottom w:val="0"/>
          <w:divBdr>
            <w:top w:val="none" w:sz="0" w:space="0" w:color="auto"/>
            <w:left w:val="none" w:sz="0" w:space="0" w:color="auto"/>
            <w:bottom w:val="none" w:sz="0" w:space="0" w:color="auto"/>
            <w:right w:val="none" w:sz="0" w:space="0" w:color="auto"/>
          </w:divBdr>
          <w:divsChild>
            <w:div w:id="297420833">
              <w:marLeft w:val="0"/>
              <w:marRight w:val="0"/>
              <w:marTop w:val="0"/>
              <w:marBottom w:val="0"/>
              <w:divBdr>
                <w:top w:val="none" w:sz="0" w:space="0" w:color="auto"/>
                <w:left w:val="none" w:sz="0" w:space="0" w:color="auto"/>
                <w:bottom w:val="none" w:sz="0" w:space="0" w:color="auto"/>
                <w:right w:val="none" w:sz="0" w:space="0" w:color="auto"/>
              </w:divBdr>
            </w:div>
          </w:divsChild>
        </w:div>
        <w:div w:id="1774477244">
          <w:marLeft w:val="0"/>
          <w:marRight w:val="0"/>
          <w:marTop w:val="0"/>
          <w:marBottom w:val="0"/>
          <w:divBdr>
            <w:top w:val="none" w:sz="0" w:space="0" w:color="auto"/>
            <w:left w:val="none" w:sz="0" w:space="0" w:color="auto"/>
            <w:bottom w:val="none" w:sz="0" w:space="0" w:color="auto"/>
            <w:right w:val="none" w:sz="0" w:space="0" w:color="auto"/>
          </w:divBdr>
        </w:div>
      </w:divsChild>
    </w:div>
    <w:div w:id="1217662164">
      <w:bodyDiv w:val="1"/>
      <w:marLeft w:val="0"/>
      <w:marRight w:val="0"/>
      <w:marTop w:val="0"/>
      <w:marBottom w:val="0"/>
      <w:divBdr>
        <w:top w:val="none" w:sz="0" w:space="0" w:color="auto"/>
        <w:left w:val="none" w:sz="0" w:space="0" w:color="auto"/>
        <w:bottom w:val="none" w:sz="0" w:space="0" w:color="auto"/>
        <w:right w:val="none" w:sz="0" w:space="0" w:color="auto"/>
      </w:divBdr>
    </w:div>
    <w:div w:id="1233276482">
      <w:bodyDiv w:val="1"/>
      <w:marLeft w:val="0"/>
      <w:marRight w:val="0"/>
      <w:marTop w:val="0"/>
      <w:marBottom w:val="0"/>
      <w:divBdr>
        <w:top w:val="none" w:sz="0" w:space="0" w:color="auto"/>
        <w:left w:val="none" w:sz="0" w:space="0" w:color="auto"/>
        <w:bottom w:val="none" w:sz="0" w:space="0" w:color="auto"/>
        <w:right w:val="none" w:sz="0" w:space="0" w:color="auto"/>
      </w:divBdr>
      <w:divsChild>
        <w:div w:id="1633098122">
          <w:marLeft w:val="0"/>
          <w:marRight w:val="0"/>
          <w:marTop w:val="0"/>
          <w:marBottom w:val="0"/>
          <w:divBdr>
            <w:top w:val="none" w:sz="0" w:space="0" w:color="auto"/>
            <w:left w:val="none" w:sz="0" w:space="0" w:color="auto"/>
            <w:bottom w:val="none" w:sz="0" w:space="0" w:color="auto"/>
            <w:right w:val="none" w:sz="0" w:space="0" w:color="auto"/>
          </w:divBdr>
        </w:div>
        <w:div w:id="1705010619">
          <w:marLeft w:val="0"/>
          <w:marRight w:val="0"/>
          <w:marTop w:val="0"/>
          <w:marBottom w:val="0"/>
          <w:divBdr>
            <w:top w:val="none" w:sz="0" w:space="0" w:color="auto"/>
            <w:left w:val="none" w:sz="0" w:space="0" w:color="auto"/>
            <w:bottom w:val="none" w:sz="0" w:space="0" w:color="auto"/>
            <w:right w:val="none" w:sz="0" w:space="0" w:color="auto"/>
          </w:divBdr>
          <w:divsChild>
            <w:div w:id="5513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17013">
      <w:bodyDiv w:val="1"/>
      <w:marLeft w:val="0"/>
      <w:marRight w:val="0"/>
      <w:marTop w:val="0"/>
      <w:marBottom w:val="0"/>
      <w:divBdr>
        <w:top w:val="none" w:sz="0" w:space="0" w:color="auto"/>
        <w:left w:val="none" w:sz="0" w:space="0" w:color="auto"/>
        <w:bottom w:val="none" w:sz="0" w:space="0" w:color="auto"/>
        <w:right w:val="none" w:sz="0" w:space="0" w:color="auto"/>
      </w:divBdr>
      <w:divsChild>
        <w:div w:id="361132469">
          <w:marLeft w:val="0"/>
          <w:marRight w:val="0"/>
          <w:marTop w:val="0"/>
          <w:marBottom w:val="0"/>
          <w:divBdr>
            <w:top w:val="none" w:sz="0" w:space="0" w:color="auto"/>
            <w:left w:val="none" w:sz="0" w:space="0" w:color="auto"/>
            <w:bottom w:val="none" w:sz="0" w:space="0" w:color="auto"/>
            <w:right w:val="none" w:sz="0" w:space="0" w:color="auto"/>
          </w:divBdr>
        </w:div>
        <w:div w:id="1631857491">
          <w:marLeft w:val="0"/>
          <w:marRight w:val="0"/>
          <w:marTop w:val="0"/>
          <w:marBottom w:val="0"/>
          <w:divBdr>
            <w:top w:val="none" w:sz="0" w:space="0" w:color="auto"/>
            <w:left w:val="none" w:sz="0" w:space="0" w:color="auto"/>
            <w:bottom w:val="none" w:sz="0" w:space="0" w:color="auto"/>
            <w:right w:val="none" w:sz="0" w:space="0" w:color="auto"/>
          </w:divBdr>
          <w:divsChild>
            <w:div w:id="20613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074018">
      <w:bodyDiv w:val="1"/>
      <w:marLeft w:val="0"/>
      <w:marRight w:val="0"/>
      <w:marTop w:val="0"/>
      <w:marBottom w:val="0"/>
      <w:divBdr>
        <w:top w:val="none" w:sz="0" w:space="0" w:color="auto"/>
        <w:left w:val="none" w:sz="0" w:space="0" w:color="auto"/>
        <w:bottom w:val="none" w:sz="0" w:space="0" w:color="auto"/>
        <w:right w:val="none" w:sz="0" w:space="0" w:color="auto"/>
      </w:divBdr>
    </w:div>
    <w:div w:id="1250582134">
      <w:bodyDiv w:val="1"/>
      <w:marLeft w:val="0"/>
      <w:marRight w:val="0"/>
      <w:marTop w:val="0"/>
      <w:marBottom w:val="0"/>
      <w:divBdr>
        <w:top w:val="none" w:sz="0" w:space="0" w:color="auto"/>
        <w:left w:val="none" w:sz="0" w:space="0" w:color="auto"/>
        <w:bottom w:val="none" w:sz="0" w:space="0" w:color="auto"/>
        <w:right w:val="none" w:sz="0" w:space="0" w:color="auto"/>
      </w:divBdr>
    </w:div>
    <w:div w:id="1251960994">
      <w:bodyDiv w:val="1"/>
      <w:marLeft w:val="0"/>
      <w:marRight w:val="0"/>
      <w:marTop w:val="0"/>
      <w:marBottom w:val="0"/>
      <w:divBdr>
        <w:top w:val="none" w:sz="0" w:space="0" w:color="auto"/>
        <w:left w:val="none" w:sz="0" w:space="0" w:color="auto"/>
        <w:bottom w:val="none" w:sz="0" w:space="0" w:color="auto"/>
        <w:right w:val="none" w:sz="0" w:space="0" w:color="auto"/>
      </w:divBdr>
      <w:divsChild>
        <w:div w:id="246815650">
          <w:marLeft w:val="0"/>
          <w:marRight w:val="0"/>
          <w:marTop w:val="0"/>
          <w:marBottom w:val="0"/>
          <w:divBdr>
            <w:top w:val="none" w:sz="0" w:space="0" w:color="auto"/>
            <w:left w:val="none" w:sz="0" w:space="0" w:color="auto"/>
            <w:bottom w:val="none" w:sz="0" w:space="0" w:color="auto"/>
            <w:right w:val="none" w:sz="0" w:space="0" w:color="auto"/>
          </w:divBdr>
          <w:divsChild>
            <w:div w:id="1360744878">
              <w:marLeft w:val="0"/>
              <w:marRight w:val="0"/>
              <w:marTop w:val="0"/>
              <w:marBottom w:val="0"/>
              <w:divBdr>
                <w:top w:val="none" w:sz="0" w:space="0" w:color="auto"/>
                <w:left w:val="none" w:sz="0" w:space="0" w:color="auto"/>
                <w:bottom w:val="none" w:sz="0" w:space="0" w:color="auto"/>
                <w:right w:val="none" w:sz="0" w:space="0" w:color="auto"/>
              </w:divBdr>
            </w:div>
          </w:divsChild>
        </w:div>
        <w:div w:id="881677890">
          <w:marLeft w:val="0"/>
          <w:marRight w:val="0"/>
          <w:marTop w:val="0"/>
          <w:marBottom w:val="0"/>
          <w:divBdr>
            <w:top w:val="none" w:sz="0" w:space="0" w:color="auto"/>
            <w:left w:val="none" w:sz="0" w:space="0" w:color="auto"/>
            <w:bottom w:val="none" w:sz="0" w:space="0" w:color="auto"/>
            <w:right w:val="none" w:sz="0" w:space="0" w:color="auto"/>
          </w:divBdr>
        </w:div>
      </w:divsChild>
    </w:div>
    <w:div w:id="1266959708">
      <w:bodyDiv w:val="1"/>
      <w:marLeft w:val="0"/>
      <w:marRight w:val="0"/>
      <w:marTop w:val="0"/>
      <w:marBottom w:val="0"/>
      <w:divBdr>
        <w:top w:val="none" w:sz="0" w:space="0" w:color="auto"/>
        <w:left w:val="none" w:sz="0" w:space="0" w:color="auto"/>
        <w:bottom w:val="none" w:sz="0" w:space="0" w:color="auto"/>
        <w:right w:val="none" w:sz="0" w:space="0" w:color="auto"/>
      </w:divBdr>
    </w:div>
    <w:div w:id="1270164456">
      <w:bodyDiv w:val="1"/>
      <w:marLeft w:val="0"/>
      <w:marRight w:val="0"/>
      <w:marTop w:val="0"/>
      <w:marBottom w:val="0"/>
      <w:divBdr>
        <w:top w:val="none" w:sz="0" w:space="0" w:color="auto"/>
        <w:left w:val="none" w:sz="0" w:space="0" w:color="auto"/>
        <w:bottom w:val="none" w:sz="0" w:space="0" w:color="auto"/>
        <w:right w:val="none" w:sz="0" w:space="0" w:color="auto"/>
      </w:divBdr>
      <w:divsChild>
        <w:div w:id="1208494318">
          <w:marLeft w:val="0"/>
          <w:marRight w:val="0"/>
          <w:marTop w:val="0"/>
          <w:marBottom w:val="0"/>
          <w:divBdr>
            <w:top w:val="none" w:sz="0" w:space="0" w:color="auto"/>
            <w:left w:val="none" w:sz="0" w:space="0" w:color="auto"/>
            <w:bottom w:val="none" w:sz="0" w:space="0" w:color="auto"/>
            <w:right w:val="none" w:sz="0" w:space="0" w:color="auto"/>
          </w:divBdr>
        </w:div>
        <w:div w:id="1720281357">
          <w:marLeft w:val="0"/>
          <w:marRight w:val="0"/>
          <w:marTop w:val="0"/>
          <w:marBottom w:val="0"/>
          <w:divBdr>
            <w:top w:val="none" w:sz="0" w:space="0" w:color="auto"/>
            <w:left w:val="none" w:sz="0" w:space="0" w:color="auto"/>
            <w:bottom w:val="none" w:sz="0" w:space="0" w:color="auto"/>
            <w:right w:val="none" w:sz="0" w:space="0" w:color="auto"/>
          </w:divBdr>
          <w:divsChild>
            <w:div w:id="173396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647970">
      <w:bodyDiv w:val="1"/>
      <w:marLeft w:val="0"/>
      <w:marRight w:val="0"/>
      <w:marTop w:val="0"/>
      <w:marBottom w:val="0"/>
      <w:divBdr>
        <w:top w:val="none" w:sz="0" w:space="0" w:color="auto"/>
        <w:left w:val="none" w:sz="0" w:space="0" w:color="auto"/>
        <w:bottom w:val="none" w:sz="0" w:space="0" w:color="auto"/>
        <w:right w:val="none" w:sz="0" w:space="0" w:color="auto"/>
      </w:divBdr>
    </w:div>
    <w:div w:id="1281915156">
      <w:bodyDiv w:val="1"/>
      <w:marLeft w:val="0"/>
      <w:marRight w:val="0"/>
      <w:marTop w:val="0"/>
      <w:marBottom w:val="0"/>
      <w:divBdr>
        <w:top w:val="none" w:sz="0" w:space="0" w:color="auto"/>
        <w:left w:val="none" w:sz="0" w:space="0" w:color="auto"/>
        <w:bottom w:val="none" w:sz="0" w:space="0" w:color="auto"/>
        <w:right w:val="none" w:sz="0" w:space="0" w:color="auto"/>
      </w:divBdr>
      <w:divsChild>
        <w:div w:id="624701154">
          <w:marLeft w:val="0"/>
          <w:marRight w:val="0"/>
          <w:marTop w:val="0"/>
          <w:marBottom w:val="0"/>
          <w:divBdr>
            <w:top w:val="none" w:sz="0" w:space="0" w:color="auto"/>
            <w:left w:val="none" w:sz="0" w:space="0" w:color="auto"/>
            <w:bottom w:val="none" w:sz="0" w:space="0" w:color="auto"/>
            <w:right w:val="none" w:sz="0" w:space="0" w:color="auto"/>
          </w:divBdr>
          <w:divsChild>
            <w:div w:id="201403683">
              <w:marLeft w:val="0"/>
              <w:marRight w:val="0"/>
              <w:marTop w:val="0"/>
              <w:marBottom w:val="0"/>
              <w:divBdr>
                <w:top w:val="none" w:sz="0" w:space="0" w:color="auto"/>
                <w:left w:val="none" w:sz="0" w:space="0" w:color="auto"/>
                <w:bottom w:val="none" w:sz="0" w:space="0" w:color="auto"/>
                <w:right w:val="none" w:sz="0" w:space="0" w:color="auto"/>
              </w:divBdr>
            </w:div>
          </w:divsChild>
        </w:div>
        <w:div w:id="658769739">
          <w:marLeft w:val="0"/>
          <w:marRight w:val="0"/>
          <w:marTop w:val="0"/>
          <w:marBottom w:val="0"/>
          <w:divBdr>
            <w:top w:val="none" w:sz="0" w:space="0" w:color="auto"/>
            <w:left w:val="none" w:sz="0" w:space="0" w:color="auto"/>
            <w:bottom w:val="none" w:sz="0" w:space="0" w:color="auto"/>
            <w:right w:val="none" w:sz="0" w:space="0" w:color="auto"/>
          </w:divBdr>
        </w:div>
      </w:divsChild>
    </w:div>
    <w:div w:id="1284917979">
      <w:bodyDiv w:val="1"/>
      <w:marLeft w:val="0"/>
      <w:marRight w:val="0"/>
      <w:marTop w:val="0"/>
      <w:marBottom w:val="0"/>
      <w:divBdr>
        <w:top w:val="none" w:sz="0" w:space="0" w:color="auto"/>
        <w:left w:val="none" w:sz="0" w:space="0" w:color="auto"/>
        <w:bottom w:val="none" w:sz="0" w:space="0" w:color="auto"/>
        <w:right w:val="none" w:sz="0" w:space="0" w:color="auto"/>
      </w:divBdr>
      <w:divsChild>
        <w:div w:id="1938515544">
          <w:marLeft w:val="0"/>
          <w:marRight w:val="0"/>
          <w:marTop w:val="0"/>
          <w:marBottom w:val="0"/>
          <w:divBdr>
            <w:top w:val="none" w:sz="0" w:space="0" w:color="auto"/>
            <w:left w:val="none" w:sz="0" w:space="0" w:color="auto"/>
            <w:bottom w:val="none" w:sz="0" w:space="0" w:color="auto"/>
            <w:right w:val="none" w:sz="0" w:space="0" w:color="auto"/>
          </w:divBdr>
        </w:div>
        <w:div w:id="1715501420">
          <w:marLeft w:val="0"/>
          <w:marRight w:val="0"/>
          <w:marTop w:val="0"/>
          <w:marBottom w:val="0"/>
          <w:divBdr>
            <w:top w:val="none" w:sz="0" w:space="0" w:color="auto"/>
            <w:left w:val="none" w:sz="0" w:space="0" w:color="auto"/>
            <w:bottom w:val="none" w:sz="0" w:space="0" w:color="auto"/>
            <w:right w:val="none" w:sz="0" w:space="0" w:color="auto"/>
          </w:divBdr>
        </w:div>
      </w:divsChild>
    </w:div>
    <w:div w:id="1293318994">
      <w:bodyDiv w:val="1"/>
      <w:marLeft w:val="0"/>
      <w:marRight w:val="0"/>
      <w:marTop w:val="0"/>
      <w:marBottom w:val="0"/>
      <w:divBdr>
        <w:top w:val="none" w:sz="0" w:space="0" w:color="auto"/>
        <w:left w:val="none" w:sz="0" w:space="0" w:color="auto"/>
        <w:bottom w:val="none" w:sz="0" w:space="0" w:color="auto"/>
        <w:right w:val="none" w:sz="0" w:space="0" w:color="auto"/>
      </w:divBdr>
    </w:div>
    <w:div w:id="1296375132">
      <w:bodyDiv w:val="1"/>
      <w:marLeft w:val="0"/>
      <w:marRight w:val="0"/>
      <w:marTop w:val="0"/>
      <w:marBottom w:val="0"/>
      <w:divBdr>
        <w:top w:val="none" w:sz="0" w:space="0" w:color="auto"/>
        <w:left w:val="none" w:sz="0" w:space="0" w:color="auto"/>
        <w:bottom w:val="none" w:sz="0" w:space="0" w:color="auto"/>
        <w:right w:val="none" w:sz="0" w:space="0" w:color="auto"/>
      </w:divBdr>
      <w:divsChild>
        <w:div w:id="1041787785">
          <w:marLeft w:val="0"/>
          <w:marRight w:val="0"/>
          <w:marTop w:val="0"/>
          <w:marBottom w:val="0"/>
          <w:divBdr>
            <w:top w:val="none" w:sz="0" w:space="0" w:color="auto"/>
            <w:left w:val="none" w:sz="0" w:space="0" w:color="auto"/>
            <w:bottom w:val="none" w:sz="0" w:space="0" w:color="auto"/>
            <w:right w:val="none" w:sz="0" w:space="0" w:color="auto"/>
          </w:divBdr>
          <w:divsChild>
            <w:div w:id="641545301">
              <w:marLeft w:val="0"/>
              <w:marRight w:val="0"/>
              <w:marTop w:val="0"/>
              <w:marBottom w:val="0"/>
              <w:divBdr>
                <w:top w:val="none" w:sz="0" w:space="0" w:color="auto"/>
                <w:left w:val="none" w:sz="0" w:space="0" w:color="auto"/>
                <w:bottom w:val="none" w:sz="0" w:space="0" w:color="auto"/>
                <w:right w:val="none" w:sz="0" w:space="0" w:color="auto"/>
              </w:divBdr>
            </w:div>
          </w:divsChild>
        </w:div>
        <w:div w:id="2128044961">
          <w:marLeft w:val="0"/>
          <w:marRight w:val="0"/>
          <w:marTop w:val="0"/>
          <w:marBottom w:val="0"/>
          <w:divBdr>
            <w:top w:val="none" w:sz="0" w:space="0" w:color="auto"/>
            <w:left w:val="none" w:sz="0" w:space="0" w:color="auto"/>
            <w:bottom w:val="none" w:sz="0" w:space="0" w:color="auto"/>
            <w:right w:val="none" w:sz="0" w:space="0" w:color="auto"/>
          </w:divBdr>
        </w:div>
      </w:divsChild>
    </w:div>
    <w:div w:id="1303003834">
      <w:bodyDiv w:val="1"/>
      <w:marLeft w:val="0"/>
      <w:marRight w:val="0"/>
      <w:marTop w:val="0"/>
      <w:marBottom w:val="0"/>
      <w:divBdr>
        <w:top w:val="none" w:sz="0" w:space="0" w:color="auto"/>
        <w:left w:val="none" w:sz="0" w:space="0" w:color="auto"/>
        <w:bottom w:val="none" w:sz="0" w:space="0" w:color="auto"/>
        <w:right w:val="none" w:sz="0" w:space="0" w:color="auto"/>
      </w:divBdr>
      <w:divsChild>
        <w:div w:id="299846737">
          <w:marLeft w:val="0"/>
          <w:marRight w:val="0"/>
          <w:marTop w:val="0"/>
          <w:marBottom w:val="0"/>
          <w:divBdr>
            <w:top w:val="none" w:sz="0" w:space="0" w:color="auto"/>
            <w:left w:val="none" w:sz="0" w:space="0" w:color="auto"/>
            <w:bottom w:val="none" w:sz="0" w:space="0" w:color="auto"/>
            <w:right w:val="none" w:sz="0" w:space="0" w:color="auto"/>
          </w:divBdr>
        </w:div>
        <w:div w:id="562907575">
          <w:marLeft w:val="0"/>
          <w:marRight w:val="0"/>
          <w:marTop w:val="0"/>
          <w:marBottom w:val="0"/>
          <w:divBdr>
            <w:top w:val="none" w:sz="0" w:space="0" w:color="auto"/>
            <w:left w:val="none" w:sz="0" w:space="0" w:color="auto"/>
            <w:bottom w:val="none" w:sz="0" w:space="0" w:color="auto"/>
            <w:right w:val="none" w:sz="0" w:space="0" w:color="auto"/>
          </w:divBdr>
          <w:divsChild>
            <w:div w:id="146669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0055">
      <w:bodyDiv w:val="1"/>
      <w:marLeft w:val="0"/>
      <w:marRight w:val="0"/>
      <w:marTop w:val="0"/>
      <w:marBottom w:val="0"/>
      <w:divBdr>
        <w:top w:val="none" w:sz="0" w:space="0" w:color="auto"/>
        <w:left w:val="none" w:sz="0" w:space="0" w:color="auto"/>
        <w:bottom w:val="none" w:sz="0" w:space="0" w:color="auto"/>
        <w:right w:val="none" w:sz="0" w:space="0" w:color="auto"/>
      </w:divBdr>
      <w:divsChild>
        <w:div w:id="400102549">
          <w:marLeft w:val="0"/>
          <w:marRight w:val="0"/>
          <w:marTop w:val="0"/>
          <w:marBottom w:val="0"/>
          <w:divBdr>
            <w:top w:val="none" w:sz="0" w:space="0" w:color="auto"/>
            <w:left w:val="none" w:sz="0" w:space="0" w:color="auto"/>
            <w:bottom w:val="none" w:sz="0" w:space="0" w:color="auto"/>
            <w:right w:val="none" w:sz="0" w:space="0" w:color="auto"/>
          </w:divBdr>
          <w:divsChild>
            <w:div w:id="1482389012">
              <w:marLeft w:val="0"/>
              <w:marRight w:val="0"/>
              <w:marTop w:val="0"/>
              <w:marBottom w:val="0"/>
              <w:divBdr>
                <w:top w:val="none" w:sz="0" w:space="0" w:color="auto"/>
                <w:left w:val="none" w:sz="0" w:space="0" w:color="auto"/>
                <w:bottom w:val="none" w:sz="0" w:space="0" w:color="auto"/>
                <w:right w:val="none" w:sz="0" w:space="0" w:color="auto"/>
              </w:divBdr>
            </w:div>
          </w:divsChild>
        </w:div>
        <w:div w:id="680203524">
          <w:marLeft w:val="0"/>
          <w:marRight w:val="0"/>
          <w:marTop w:val="0"/>
          <w:marBottom w:val="0"/>
          <w:divBdr>
            <w:top w:val="none" w:sz="0" w:space="0" w:color="auto"/>
            <w:left w:val="none" w:sz="0" w:space="0" w:color="auto"/>
            <w:bottom w:val="none" w:sz="0" w:space="0" w:color="auto"/>
            <w:right w:val="none" w:sz="0" w:space="0" w:color="auto"/>
          </w:divBdr>
        </w:div>
      </w:divsChild>
    </w:div>
    <w:div w:id="1316765085">
      <w:bodyDiv w:val="1"/>
      <w:marLeft w:val="0"/>
      <w:marRight w:val="0"/>
      <w:marTop w:val="0"/>
      <w:marBottom w:val="0"/>
      <w:divBdr>
        <w:top w:val="none" w:sz="0" w:space="0" w:color="auto"/>
        <w:left w:val="none" w:sz="0" w:space="0" w:color="auto"/>
        <w:bottom w:val="none" w:sz="0" w:space="0" w:color="auto"/>
        <w:right w:val="none" w:sz="0" w:space="0" w:color="auto"/>
      </w:divBdr>
    </w:div>
    <w:div w:id="1318923729">
      <w:bodyDiv w:val="1"/>
      <w:marLeft w:val="0"/>
      <w:marRight w:val="0"/>
      <w:marTop w:val="0"/>
      <w:marBottom w:val="0"/>
      <w:divBdr>
        <w:top w:val="none" w:sz="0" w:space="0" w:color="auto"/>
        <w:left w:val="none" w:sz="0" w:space="0" w:color="auto"/>
        <w:bottom w:val="none" w:sz="0" w:space="0" w:color="auto"/>
        <w:right w:val="none" w:sz="0" w:space="0" w:color="auto"/>
      </w:divBdr>
      <w:divsChild>
        <w:div w:id="1590847154">
          <w:marLeft w:val="0"/>
          <w:marRight w:val="0"/>
          <w:marTop w:val="0"/>
          <w:marBottom w:val="0"/>
          <w:divBdr>
            <w:top w:val="none" w:sz="0" w:space="0" w:color="auto"/>
            <w:left w:val="none" w:sz="0" w:space="0" w:color="auto"/>
            <w:bottom w:val="none" w:sz="0" w:space="0" w:color="auto"/>
            <w:right w:val="none" w:sz="0" w:space="0" w:color="auto"/>
          </w:divBdr>
        </w:div>
        <w:div w:id="1879538602">
          <w:marLeft w:val="0"/>
          <w:marRight w:val="0"/>
          <w:marTop w:val="0"/>
          <w:marBottom w:val="0"/>
          <w:divBdr>
            <w:top w:val="none" w:sz="0" w:space="0" w:color="auto"/>
            <w:left w:val="none" w:sz="0" w:space="0" w:color="auto"/>
            <w:bottom w:val="none" w:sz="0" w:space="0" w:color="auto"/>
            <w:right w:val="none" w:sz="0" w:space="0" w:color="auto"/>
          </w:divBdr>
          <w:divsChild>
            <w:div w:id="2591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90316">
      <w:bodyDiv w:val="1"/>
      <w:marLeft w:val="0"/>
      <w:marRight w:val="0"/>
      <w:marTop w:val="0"/>
      <w:marBottom w:val="0"/>
      <w:divBdr>
        <w:top w:val="none" w:sz="0" w:space="0" w:color="auto"/>
        <w:left w:val="none" w:sz="0" w:space="0" w:color="auto"/>
        <w:bottom w:val="none" w:sz="0" w:space="0" w:color="auto"/>
        <w:right w:val="none" w:sz="0" w:space="0" w:color="auto"/>
      </w:divBdr>
      <w:divsChild>
        <w:div w:id="666325720">
          <w:marLeft w:val="0"/>
          <w:marRight w:val="0"/>
          <w:marTop w:val="0"/>
          <w:marBottom w:val="0"/>
          <w:divBdr>
            <w:top w:val="none" w:sz="0" w:space="0" w:color="auto"/>
            <w:left w:val="none" w:sz="0" w:space="0" w:color="auto"/>
            <w:bottom w:val="none" w:sz="0" w:space="0" w:color="auto"/>
            <w:right w:val="none" w:sz="0" w:space="0" w:color="auto"/>
          </w:divBdr>
        </w:div>
        <w:div w:id="1259020902">
          <w:marLeft w:val="0"/>
          <w:marRight w:val="0"/>
          <w:marTop w:val="0"/>
          <w:marBottom w:val="0"/>
          <w:divBdr>
            <w:top w:val="none" w:sz="0" w:space="0" w:color="auto"/>
            <w:left w:val="none" w:sz="0" w:space="0" w:color="auto"/>
            <w:bottom w:val="none" w:sz="0" w:space="0" w:color="auto"/>
            <w:right w:val="none" w:sz="0" w:space="0" w:color="auto"/>
          </w:divBdr>
          <w:divsChild>
            <w:div w:id="11088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582061">
      <w:bodyDiv w:val="1"/>
      <w:marLeft w:val="0"/>
      <w:marRight w:val="0"/>
      <w:marTop w:val="0"/>
      <w:marBottom w:val="0"/>
      <w:divBdr>
        <w:top w:val="none" w:sz="0" w:space="0" w:color="auto"/>
        <w:left w:val="none" w:sz="0" w:space="0" w:color="auto"/>
        <w:bottom w:val="none" w:sz="0" w:space="0" w:color="auto"/>
        <w:right w:val="none" w:sz="0" w:space="0" w:color="auto"/>
      </w:divBdr>
      <w:divsChild>
        <w:div w:id="1002583509">
          <w:marLeft w:val="0"/>
          <w:marRight w:val="0"/>
          <w:marTop w:val="0"/>
          <w:marBottom w:val="0"/>
          <w:divBdr>
            <w:top w:val="none" w:sz="0" w:space="0" w:color="auto"/>
            <w:left w:val="none" w:sz="0" w:space="0" w:color="auto"/>
            <w:bottom w:val="none" w:sz="0" w:space="0" w:color="auto"/>
            <w:right w:val="none" w:sz="0" w:space="0" w:color="auto"/>
          </w:divBdr>
        </w:div>
        <w:div w:id="1063916036">
          <w:marLeft w:val="0"/>
          <w:marRight w:val="0"/>
          <w:marTop w:val="0"/>
          <w:marBottom w:val="0"/>
          <w:divBdr>
            <w:top w:val="none" w:sz="0" w:space="0" w:color="auto"/>
            <w:left w:val="none" w:sz="0" w:space="0" w:color="auto"/>
            <w:bottom w:val="none" w:sz="0" w:space="0" w:color="auto"/>
            <w:right w:val="none" w:sz="0" w:space="0" w:color="auto"/>
          </w:divBdr>
          <w:divsChild>
            <w:div w:id="46166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75244">
      <w:bodyDiv w:val="1"/>
      <w:marLeft w:val="0"/>
      <w:marRight w:val="0"/>
      <w:marTop w:val="0"/>
      <w:marBottom w:val="0"/>
      <w:divBdr>
        <w:top w:val="none" w:sz="0" w:space="0" w:color="auto"/>
        <w:left w:val="none" w:sz="0" w:space="0" w:color="auto"/>
        <w:bottom w:val="none" w:sz="0" w:space="0" w:color="auto"/>
        <w:right w:val="none" w:sz="0" w:space="0" w:color="auto"/>
      </w:divBdr>
      <w:divsChild>
        <w:div w:id="1760516765">
          <w:marLeft w:val="0"/>
          <w:marRight w:val="0"/>
          <w:marTop w:val="0"/>
          <w:marBottom w:val="0"/>
          <w:divBdr>
            <w:top w:val="none" w:sz="0" w:space="0" w:color="auto"/>
            <w:left w:val="none" w:sz="0" w:space="0" w:color="auto"/>
            <w:bottom w:val="none" w:sz="0" w:space="0" w:color="auto"/>
            <w:right w:val="none" w:sz="0" w:space="0" w:color="auto"/>
          </w:divBdr>
        </w:div>
      </w:divsChild>
    </w:div>
    <w:div w:id="1344161225">
      <w:bodyDiv w:val="1"/>
      <w:marLeft w:val="0"/>
      <w:marRight w:val="0"/>
      <w:marTop w:val="0"/>
      <w:marBottom w:val="0"/>
      <w:divBdr>
        <w:top w:val="none" w:sz="0" w:space="0" w:color="auto"/>
        <w:left w:val="none" w:sz="0" w:space="0" w:color="auto"/>
        <w:bottom w:val="none" w:sz="0" w:space="0" w:color="auto"/>
        <w:right w:val="none" w:sz="0" w:space="0" w:color="auto"/>
      </w:divBdr>
      <w:divsChild>
        <w:div w:id="192695976">
          <w:marLeft w:val="0"/>
          <w:marRight w:val="0"/>
          <w:marTop w:val="0"/>
          <w:marBottom w:val="0"/>
          <w:divBdr>
            <w:top w:val="none" w:sz="0" w:space="0" w:color="auto"/>
            <w:left w:val="none" w:sz="0" w:space="0" w:color="auto"/>
            <w:bottom w:val="none" w:sz="0" w:space="0" w:color="auto"/>
            <w:right w:val="none" w:sz="0" w:space="0" w:color="auto"/>
          </w:divBdr>
          <w:divsChild>
            <w:div w:id="885411065">
              <w:marLeft w:val="0"/>
              <w:marRight w:val="0"/>
              <w:marTop w:val="0"/>
              <w:marBottom w:val="0"/>
              <w:divBdr>
                <w:top w:val="none" w:sz="0" w:space="0" w:color="auto"/>
                <w:left w:val="none" w:sz="0" w:space="0" w:color="auto"/>
                <w:bottom w:val="none" w:sz="0" w:space="0" w:color="auto"/>
                <w:right w:val="none" w:sz="0" w:space="0" w:color="auto"/>
              </w:divBdr>
            </w:div>
          </w:divsChild>
        </w:div>
        <w:div w:id="346906092">
          <w:marLeft w:val="0"/>
          <w:marRight w:val="0"/>
          <w:marTop w:val="0"/>
          <w:marBottom w:val="0"/>
          <w:divBdr>
            <w:top w:val="none" w:sz="0" w:space="0" w:color="auto"/>
            <w:left w:val="none" w:sz="0" w:space="0" w:color="auto"/>
            <w:bottom w:val="none" w:sz="0" w:space="0" w:color="auto"/>
            <w:right w:val="none" w:sz="0" w:space="0" w:color="auto"/>
          </w:divBdr>
        </w:div>
      </w:divsChild>
    </w:div>
    <w:div w:id="1351106208">
      <w:bodyDiv w:val="1"/>
      <w:marLeft w:val="0"/>
      <w:marRight w:val="0"/>
      <w:marTop w:val="0"/>
      <w:marBottom w:val="0"/>
      <w:divBdr>
        <w:top w:val="none" w:sz="0" w:space="0" w:color="auto"/>
        <w:left w:val="none" w:sz="0" w:space="0" w:color="auto"/>
        <w:bottom w:val="none" w:sz="0" w:space="0" w:color="auto"/>
        <w:right w:val="none" w:sz="0" w:space="0" w:color="auto"/>
      </w:divBdr>
      <w:divsChild>
        <w:div w:id="498496772">
          <w:marLeft w:val="0"/>
          <w:marRight w:val="0"/>
          <w:marTop w:val="0"/>
          <w:marBottom w:val="0"/>
          <w:divBdr>
            <w:top w:val="none" w:sz="0" w:space="0" w:color="auto"/>
            <w:left w:val="none" w:sz="0" w:space="0" w:color="auto"/>
            <w:bottom w:val="none" w:sz="0" w:space="0" w:color="auto"/>
            <w:right w:val="none" w:sz="0" w:space="0" w:color="auto"/>
          </w:divBdr>
        </w:div>
        <w:div w:id="805124304">
          <w:marLeft w:val="0"/>
          <w:marRight w:val="0"/>
          <w:marTop w:val="0"/>
          <w:marBottom w:val="0"/>
          <w:divBdr>
            <w:top w:val="none" w:sz="0" w:space="0" w:color="auto"/>
            <w:left w:val="none" w:sz="0" w:space="0" w:color="auto"/>
            <w:bottom w:val="none" w:sz="0" w:space="0" w:color="auto"/>
            <w:right w:val="none" w:sz="0" w:space="0" w:color="auto"/>
          </w:divBdr>
          <w:divsChild>
            <w:div w:id="126676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260972">
      <w:bodyDiv w:val="1"/>
      <w:marLeft w:val="0"/>
      <w:marRight w:val="0"/>
      <w:marTop w:val="0"/>
      <w:marBottom w:val="0"/>
      <w:divBdr>
        <w:top w:val="none" w:sz="0" w:space="0" w:color="auto"/>
        <w:left w:val="none" w:sz="0" w:space="0" w:color="auto"/>
        <w:bottom w:val="none" w:sz="0" w:space="0" w:color="auto"/>
        <w:right w:val="none" w:sz="0" w:space="0" w:color="auto"/>
      </w:divBdr>
      <w:divsChild>
        <w:div w:id="958101918">
          <w:marLeft w:val="0"/>
          <w:marRight w:val="0"/>
          <w:marTop w:val="0"/>
          <w:marBottom w:val="0"/>
          <w:divBdr>
            <w:top w:val="none" w:sz="0" w:space="0" w:color="auto"/>
            <w:left w:val="none" w:sz="0" w:space="0" w:color="auto"/>
            <w:bottom w:val="none" w:sz="0" w:space="0" w:color="auto"/>
            <w:right w:val="none" w:sz="0" w:space="0" w:color="auto"/>
          </w:divBdr>
        </w:div>
        <w:div w:id="1232302733">
          <w:marLeft w:val="0"/>
          <w:marRight w:val="0"/>
          <w:marTop w:val="0"/>
          <w:marBottom w:val="0"/>
          <w:divBdr>
            <w:top w:val="none" w:sz="0" w:space="0" w:color="auto"/>
            <w:left w:val="none" w:sz="0" w:space="0" w:color="auto"/>
            <w:bottom w:val="none" w:sz="0" w:space="0" w:color="auto"/>
            <w:right w:val="none" w:sz="0" w:space="0" w:color="auto"/>
          </w:divBdr>
          <w:divsChild>
            <w:div w:id="191994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3010">
      <w:bodyDiv w:val="1"/>
      <w:marLeft w:val="0"/>
      <w:marRight w:val="0"/>
      <w:marTop w:val="0"/>
      <w:marBottom w:val="0"/>
      <w:divBdr>
        <w:top w:val="none" w:sz="0" w:space="0" w:color="auto"/>
        <w:left w:val="none" w:sz="0" w:space="0" w:color="auto"/>
        <w:bottom w:val="none" w:sz="0" w:space="0" w:color="auto"/>
        <w:right w:val="none" w:sz="0" w:space="0" w:color="auto"/>
      </w:divBdr>
      <w:divsChild>
        <w:div w:id="202061396">
          <w:marLeft w:val="0"/>
          <w:marRight w:val="0"/>
          <w:marTop w:val="0"/>
          <w:marBottom w:val="0"/>
          <w:divBdr>
            <w:top w:val="none" w:sz="0" w:space="0" w:color="auto"/>
            <w:left w:val="none" w:sz="0" w:space="0" w:color="auto"/>
            <w:bottom w:val="none" w:sz="0" w:space="0" w:color="auto"/>
            <w:right w:val="none" w:sz="0" w:space="0" w:color="auto"/>
          </w:divBdr>
        </w:div>
        <w:div w:id="1152018967">
          <w:marLeft w:val="0"/>
          <w:marRight w:val="0"/>
          <w:marTop w:val="0"/>
          <w:marBottom w:val="0"/>
          <w:divBdr>
            <w:top w:val="none" w:sz="0" w:space="0" w:color="auto"/>
            <w:left w:val="none" w:sz="0" w:space="0" w:color="auto"/>
            <w:bottom w:val="none" w:sz="0" w:space="0" w:color="auto"/>
            <w:right w:val="none" w:sz="0" w:space="0" w:color="auto"/>
          </w:divBdr>
          <w:divsChild>
            <w:div w:id="117954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339451">
      <w:bodyDiv w:val="1"/>
      <w:marLeft w:val="0"/>
      <w:marRight w:val="0"/>
      <w:marTop w:val="0"/>
      <w:marBottom w:val="0"/>
      <w:divBdr>
        <w:top w:val="none" w:sz="0" w:space="0" w:color="auto"/>
        <w:left w:val="none" w:sz="0" w:space="0" w:color="auto"/>
        <w:bottom w:val="none" w:sz="0" w:space="0" w:color="auto"/>
        <w:right w:val="none" w:sz="0" w:space="0" w:color="auto"/>
      </w:divBdr>
      <w:divsChild>
        <w:div w:id="869496032">
          <w:marLeft w:val="0"/>
          <w:marRight w:val="0"/>
          <w:marTop w:val="0"/>
          <w:marBottom w:val="0"/>
          <w:divBdr>
            <w:top w:val="none" w:sz="0" w:space="0" w:color="auto"/>
            <w:left w:val="none" w:sz="0" w:space="0" w:color="auto"/>
            <w:bottom w:val="none" w:sz="0" w:space="0" w:color="auto"/>
            <w:right w:val="none" w:sz="0" w:space="0" w:color="auto"/>
          </w:divBdr>
          <w:divsChild>
            <w:div w:id="456529654">
              <w:marLeft w:val="0"/>
              <w:marRight w:val="0"/>
              <w:marTop w:val="0"/>
              <w:marBottom w:val="450"/>
              <w:divBdr>
                <w:top w:val="none" w:sz="0" w:space="0" w:color="auto"/>
                <w:left w:val="none" w:sz="0" w:space="0" w:color="auto"/>
                <w:bottom w:val="none" w:sz="0" w:space="0" w:color="auto"/>
                <w:right w:val="none" w:sz="0" w:space="0" w:color="auto"/>
              </w:divBdr>
              <w:divsChild>
                <w:div w:id="1345017511">
                  <w:marLeft w:val="0"/>
                  <w:marRight w:val="0"/>
                  <w:marTop w:val="0"/>
                  <w:marBottom w:val="0"/>
                  <w:divBdr>
                    <w:top w:val="none" w:sz="0" w:space="0" w:color="auto"/>
                    <w:left w:val="none" w:sz="0" w:space="0" w:color="auto"/>
                    <w:bottom w:val="none" w:sz="0" w:space="0" w:color="auto"/>
                    <w:right w:val="none" w:sz="0" w:space="0" w:color="auto"/>
                  </w:divBdr>
                  <w:divsChild>
                    <w:div w:id="1289900340">
                      <w:marLeft w:val="0"/>
                      <w:marRight w:val="0"/>
                      <w:marTop w:val="0"/>
                      <w:marBottom w:val="0"/>
                      <w:divBdr>
                        <w:top w:val="none" w:sz="0" w:space="0" w:color="auto"/>
                        <w:left w:val="none" w:sz="0" w:space="0" w:color="auto"/>
                        <w:bottom w:val="none" w:sz="0" w:space="0" w:color="auto"/>
                        <w:right w:val="none" w:sz="0" w:space="0" w:color="auto"/>
                      </w:divBdr>
                    </w:div>
                  </w:divsChild>
                </w:div>
                <w:div w:id="1982886784">
                  <w:marLeft w:val="0"/>
                  <w:marRight w:val="0"/>
                  <w:marTop w:val="0"/>
                  <w:marBottom w:val="0"/>
                  <w:divBdr>
                    <w:top w:val="none" w:sz="0" w:space="0" w:color="auto"/>
                    <w:left w:val="none" w:sz="0" w:space="0" w:color="auto"/>
                    <w:bottom w:val="none" w:sz="0" w:space="0" w:color="auto"/>
                    <w:right w:val="none" w:sz="0" w:space="0" w:color="auto"/>
                  </w:divBdr>
                </w:div>
              </w:divsChild>
            </w:div>
            <w:div w:id="779763451">
              <w:marLeft w:val="0"/>
              <w:marRight w:val="0"/>
              <w:marTop w:val="0"/>
              <w:marBottom w:val="450"/>
              <w:divBdr>
                <w:top w:val="none" w:sz="0" w:space="0" w:color="auto"/>
                <w:left w:val="none" w:sz="0" w:space="0" w:color="auto"/>
                <w:bottom w:val="none" w:sz="0" w:space="0" w:color="auto"/>
                <w:right w:val="none" w:sz="0" w:space="0" w:color="auto"/>
              </w:divBdr>
              <w:divsChild>
                <w:div w:id="2028634012">
                  <w:marLeft w:val="0"/>
                  <w:marRight w:val="0"/>
                  <w:marTop w:val="0"/>
                  <w:marBottom w:val="0"/>
                  <w:divBdr>
                    <w:top w:val="none" w:sz="0" w:space="0" w:color="auto"/>
                    <w:left w:val="none" w:sz="0" w:space="0" w:color="auto"/>
                    <w:bottom w:val="none" w:sz="0" w:space="0" w:color="auto"/>
                    <w:right w:val="none" w:sz="0" w:space="0" w:color="auto"/>
                  </w:divBdr>
                </w:div>
                <w:div w:id="2145848751">
                  <w:marLeft w:val="0"/>
                  <w:marRight w:val="0"/>
                  <w:marTop w:val="0"/>
                  <w:marBottom w:val="0"/>
                  <w:divBdr>
                    <w:top w:val="none" w:sz="0" w:space="0" w:color="auto"/>
                    <w:left w:val="none" w:sz="0" w:space="0" w:color="auto"/>
                    <w:bottom w:val="none" w:sz="0" w:space="0" w:color="auto"/>
                    <w:right w:val="none" w:sz="0" w:space="0" w:color="auto"/>
                  </w:divBdr>
                  <w:divsChild>
                    <w:div w:id="193130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356047">
              <w:marLeft w:val="0"/>
              <w:marRight w:val="0"/>
              <w:marTop w:val="0"/>
              <w:marBottom w:val="450"/>
              <w:divBdr>
                <w:top w:val="none" w:sz="0" w:space="0" w:color="auto"/>
                <w:left w:val="none" w:sz="0" w:space="0" w:color="auto"/>
                <w:bottom w:val="none" w:sz="0" w:space="0" w:color="auto"/>
                <w:right w:val="none" w:sz="0" w:space="0" w:color="auto"/>
              </w:divBdr>
              <w:divsChild>
                <w:div w:id="20907701">
                  <w:marLeft w:val="0"/>
                  <w:marRight w:val="0"/>
                  <w:marTop w:val="0"/>
                  <w:marBottom w:val="0"/>
                  <w:divBdr>
                    <w:top w:val="none" w:sz="0" w:space="0" w:color="auto"/>
                    <w:left w:val="none" w:sz="0" w:space="0" w:color="auto"/>
                    <w:bottom w:val="none" w:sz="0" w:space="0" w:color="auto"/>
                    <w:right w:val="none" w:sz="0" w:space="0" w:color="auto"/>
                  </w:divBdr>
                  <w:divsChild>
                    <w:div w:id="1032462992">
                      <w:marLeft w:val="0"/>
                      <w:marRight w:val="0"/>
                      <w:marTop w:val="0"/>
                      <w:marBottom w:val="0"/>
                      <w:divBdr>
                        <w:top w:val="none" w:sz="0" w:space="0" w:color="auto"/>
                        <w:left w:val="none" w:sz="0" w:space="0" w:color="auto"/>
                        <w:bottom w:val="none" w:sz="0" w:space="0" w:color="auto"/>
                        <w:right w:val="none" w:sz="0" w:space="0" w:color="auto"/>
                      </w:divBdr>
                    </w:div>
                  </w:divsChild>
                </w:div>
                <w:div w:id="1608195543">
                  <w:marLeft w:val="0"/>
                  <w:marRight w:val="0"/>
                  <w:marTop w:val="0"/>
                  <w:marBottom w:val="0"/>
                  <w:divBdr>
                    <w:top w:val="none" w:sz="0" w:space="0" w:color="auto"/>
                    <w:left w:val="none" w:sz="0" w:space="0" w:color="auto"/>
                    <w:bottom w:val="none" w:sz="0" w:space="0" w:color="auto"/>
                    <w:right w:val="none" w:sz="0" w:space="0" w:color="auto"/>
                  </w:divBdr>
                </w:div>
              </w:divsChild>
            </w:div>
            <w:div w:id="1264993483">
              <w:marLeft w:val="0"/>
              <w:marRight w:val="0"/>
              <w:marTop w:val="0"/>
              <w:marBottom w:val="450"/>
              <w:divBdr>
                <w:top w:val="none" w:sz="0" w:space="0" w:color="auto"/>
                <w:left w:val="none" w:sz="0" w:space="0" w:color="auto"/>
                <w:bottom w:val="none" w:sz="0" w:space="0" w:color="auto"/>
                <w:right w:val="none" w:sz="0" w:space="0" w:color="auto"/>
              </w:divBdr>
              <w:divsChild>
                <w:div w:id="880820538">
                  <w:marLeft w:val="0"/>
                  <w:marRight w:val="0"/>
                  <w:marTop w:val="0"/>
                  <w:marBottom w:val="0"/>
                  <w:divBdr>
                    <w:top w:val="none" w:sz="0" w:space="0" w:color="auto"/>
                    <w:left w:val="none" w:sz="0" w:space="0" w:color="auto"/>
                    <w:bottom w:val="none" w:sz="0" w:space="0" w:color="auto"/>
                    <w:right w:val="none" w:sz="0" w:space="0" w:color="auto"/>
                  </w:divBdr>
                  <w:divsChild>
                    <w:div w:id="1573658627">
                      <w:marLeft w:val="0"/>
                      <w:marRight w:val="0"/>
                      <w:marTop w:val="0"/>
                      <w:marBottom w:val="0"/>
                      <w:divBdr>
                        <w:top w:val="none" w:sz="0" w:space="0" w:color="auto"/>
                        <w:left w:val="none" w:sz="0" w:space="0" w:color="auto"/>
                        <w:bottom w:val="none" w:sz="0" w:space="0" w:color="auto"/>
                        <w:right w:val="none" w:sz="0" w:space="0" w:color="auto"/>
                      </w:divBdr>
                    </w:div>
                  </w:divsChild>
                </w:div>
                <w:div w:id="1720009511">
                  <w:marLeft w:val="0"/>
                  <w:marRight w:val="0"/>
                  <w:marTop w:val="0"/>
                  <w:marBottom w:val="0"/>
                  <w:divBdr>
                    <w:top w:val="none" w:sz="0" w:space="0" w:color="auto"/>
                    <w:left w:val="none" w:sz="0" w:space="0" w:color="auto"/>
                    <w:bottom w:val="none" w:sz="0" w:space="0" w:color="auto"/>
                    <w:right w:val="none" w:sz="0" w:space="0" w:color="auto"/>
                  </w:divBdr>
                </w:div>
              </w:divsChild>
            </w:div>
            <w:div w:id="1349721656">
              <w:marLeft w:val="0"/>
              <w:marRight w:val="0"/>
              <w:marTop w:val="0"/>
              <w:marBottom w:val="450"/>
              <w:divBdr>
                <w:top w:val="none" w:sz="0" w:space="0" w:color="auto"/>
                <w:left w:val="none" w:sz="0" w:space="0" w:color="auto"/>
                <w:bottom w:val="none" w:sz="0" w:space="0" w:color="auto"/>
                <w:right w:val="none" w:sz="0" w:space="0" w:color="auto"/>
              </w:divBdr>
              <w:divsChild>
                <w:div w:id="13919490">
                  <w:marLeft w:val="0"/>
                  <w:marRight w:val="0"/>
                  <w:marTop w:val="0"/>
                  <w:marBottom w:val="0"/>
                  <w:divBdr>
                    <w:top w:val="none" w:sz="0" w:space="0" w:color="auto"/>
                    <w:left w:val="none" w:sz="0" w:space="0" w:color="auto"/>
                    <w:bottom w:val="none" w:sz="0" w:space="0" w:color="auto"/>
                    <w:right w:val="none" w:sz="0" w:space="0" w:color="auto"/>
                  </w:divBdr>
                  <w:divsChild>
                    <w:div w:id="297492029">
                      <w:marLeft w:val="0"/>
                      <w:marRight w:val="0"/>
                      <w:marTop w:val="0"/>
                      <w:marBottom w:val="0"/>
                      <w:divBdr>
                        <w:top w:val="none" w:sz="0" w:space="0" w:color="auto"/>
                        <w:left w:val="none" w:sz="0" w:space="0" w:color="auto"/>
                        <w:bottom w:val="none" w:sz="0" w:space="0" w:color="auto"/>
                        <w:right w:val="none" w:sz="0" w:space="0" w:color="auto"/>
                      </w:divBdr>
                    </w:div>
                  </w:divsChild>
                </w:div>
                <w:div w:id="6432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885501">
      <w:bodyDiv w:val="1"/>
      <w:marLeft w:val="0"/>
      <w:marRight w:val="0"/>
      <w:marTop w:val="0"/>
      <w:marBottom w:val="0"/>
      <w:divBdr>
        <w:top w:val="none" w:sz="0" w:space="0" w:color="auto"/>
        <w:left w:val="none" w:sz="0" w:space="0" w:color="auto"/>
        <w:bottom w:val="none" w:sz="0" w:space="0" w:color="auto"/>
        <w:right w:val="none" w:sz="0" w:space="0" w:color="auto"/>
      </w:divBdr>
    </w:div>
    <w:div w:id="1380208432">
      <w:bodyDiv w:val="1"/>
      <w:marLeft w:val="0"/>
      <w:marRight w:val="0"/>
      <w:marTop w:val="0"/>
      <w:marBottom w:val="0"/>
      <w:divBdr>
        <w:top w:val="none" w:sz="0" w:space="0" w:color="auto"/>
        <w:left w:val="none" w:sz="0" w:space="0" w:color="auto"/>
        <w:bottom w:val="none" w:sz="0" w:space="0" w:color="auto"/>
        <w:right w:val="none" w:sz="0" w:space="0" w:color="auto"/>
      </w:divBdr>
    </w:div>
    <w:div w:id="1383098668">
      <w:bodyDiv w:val="1"/>
      <w:marLeft w:val="0"/>
      <w:marRight w:val="0"/>
      <w:marTop w:val="0"/>
      <w:marBottom w:val="0"/>
      <w:divBdr>
        <w:top w:val="none" w:sz="0" w:space="0" w:color="auto"/>
        <w:left w:val="none" w:sz="0" w:space="0" w:color="auto"/>
        <w:bottom w:val="none" w:sz="0" w:space="0" w:color="auto"/>
        <w:right w:val="none" w:sz="0" w:space="0" w:color="auto"/>
      </w:divBdr>
      <w:divsChild>
        <w:div w:id="186452381">
          <w:marLeft w:val="0"/>
          <w:marRight w:val="0"/>
          <w:marTop w:val="0"/>
          <w:marBottom w:val="0"/>
          <w:divBdr>
            <w:top w:val="none" w:sz="0" w:space="0" w:color="auto"/>
            <w:left w:val="none" w:sz="0" w:space="0" w:color="auto"/>
            <w:bottom w:val="none" w:sz="0" w:space="0" w:color="auto"/>
            <w:right w:val="none" w:sz="0" w:space="0" w:color="auto"/>
          </w:divBdr>
        </w:div>
        <w:div w:id="1018041325">
          <w:marLeft w:val="0"/>
          <w:marRight w:val="0"/>
          <w:marTop w:val="0"/>
          <w:marBottom w:val="0"/>
          <w:divBdr>
            <w:top w:val="none" w:sz="0" w:space="0" w:color="auto"/>
            <w:left w:val="none" w:sz="0" w:space="0" w:color="auto"/>
            <w:bottom w:val="none" w:sz="0" w:space="0" w:color="auto"/>
            <w:right w:val="none" w:sz="0" w:space="0" w:color="auto"/>
          </w:divBdr>
          <w:divsChild>
            <w:div w:id="4695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6638">
      <w:bodyDiv w:val="1"/>
      <w:marLeft w:val="0"/>
      <w:marRight w:val="0"/>
      <w:marTop w:val="0"/>
      <w:marBottom w:val="0"/>
      <w:divBdr>
        <w:top w:val="none" w:sz="0" w:space="0" w:color="auto"/>
        <w:left w:val="none" w:sz="0" w:space="0" w:color="auto"/>
        <w:bottom w:val="none" w:sz="0" w:space="0" w:color="auto"/>
        <w:right w:val="none" w:sz="0" w:space="0" w:color="auto"/>
      </w:divBdr>
      <w:divsChild>
        <w:div w:id="1219974933">
          <w:marLeft w:val="0"/>
          <w:marRight w:val="0"/>
          <w:marTop w:val="0"/>
          <w:marBottom w:val="0"/>
          <w:divBdr>
            <w:top w:val="none" w:sz="0" w:space="0" w:color="auto"/>
            <w:left w:val="none" w:sz="0" w:space="0" w:color="auto"/>
            <w:bottom w:val="none" w:sz="0" w:space="0" w:color="auto"/>
            <w:right w:val="none" w:sz="0" w:space="0" w:color="auto"/>
          </w:divBdr>
          <w:divsChild>
            <w:div w:id="1758399197">
              <w:marLeft w:val="0"/>
              <w:marRight w:val="0"/>
              <w:marTop w:val="0"/>
              <w:marBottom w:val="0"/>
              <w:divBdr>
                <w:top w:val="none" w:sz="0" w:space="0" w:color="auto"/>
                <w:left w:val="none" w:sz="0" w:space="0" w:color="auto"/>
                <w:bottom w:val="none" w:sz="0" w:space="0" w:color="auto"/>
                <w:right w:val="none" w:sz="0" w:space="0" w:color="auto"/>
              </w:divBdr>
            </w:div>
          </w:divsChild>
        </w:div>
        <w:div w:id="1797486015">
          <w:marLeft w:val="0"/>
          <w:marRight w:val="0"/>
          <w:marTop w:val="0"/>
          <w:marBottom w:val="0"/>
          <w:divBdr>
            <w:top w:val="none" w:sz="0" w:space="0" w:color="auto"/>
            <w:left w:val="none" w:sz="0" w:space="0" w:color="auto"/>
            <w:bottom w:val="none" w:sz="0" w:space="0" w:color="auto"/>
            <w:right w:val="none" w:sz="0" w:space="0" w:color="auto"/>
          </w:divBdr>
        </w:div>
      </w:divsChild>
    </w:div>
    <w:div w:id="1390571926">
      <w:bodyDiv w:val="1"/>
      <w:marLeft w:val="0"/>
      <w:marRight w:val="0"/>
      <w:marTop w:val="0"/>
      <w:marBottom w:val="0"/>
      <w:divBdr>
        <w:top w:val="none" w:sz="0" w:space="0" w:color="auto"/>
        <w:left w:val="none" w:sz="0" w:space="0" w:color="auto"/>
        <w:bottom w:val="none" w:sz="0" w:space="0" w:color="auto"/>
        <w:right w:val="none" w:sz="0" w:space="0" w:color="auto"/>
      </w:divBdr>
      <w:divsChild>
        <w:div w:id="849099795">
          <w:marLeft w:val="0"/>
          <w:marRight w:val="0"/>
          <w:marTop w:val="0"/>
          <w:marBottom w:val="0"/>
          <w:divBdr>
            <w:top w:val="none" w:sz="0" w:space="0" w:color="auto"/>
            <w:left w:val="none" w:sz="0" w:space="0" w:color="auto"/>
            <w:bottom w:val="none" w:sz="0" w:space="0" w:color="auto"/>
            <w:right w:val="none" w:sz="0" w:space="0" w:color="auto"/>
          </w:divBdr>
          <w:divsChild>
            <w:div w:id="895706881">
              <w:marLeft w:val="0"/>
              <w:marRight w:val="0"/>
              <w:marTop w:val="0"/>
              <w:marBottom w:val="0"/>
              <w:divBdr>
                <w:top w:val="none" w:sz="0" w:space="0" w:color="auto"/>
                <w:left w:val="none" w:sz="0" w:space="0" w:color="auto"/>
                <w:bottom w:val="none" w:sz="0" w:space="0" w:color="auto"/>
                <w:right w:val="none" w:sz="0" w:space="0" w:color="auto"/>
              </w:divBdr>
            </w:div>
          </w:divsChild>
        </w:div>
        <w:div w:id="866142255">
          <w:marLeft w:val="0"/>
          <w:marRight w:val="0"/>
          <w:marTop w:val="0"/>
          <w:marBottom w:val="0"/>
          <w:divBdr>
            <w:top w:val="none" w:sz="0" w:space="0" w:color="auto"/>
            <w:left w:val="none" w:sz="0" w:space="0" w:color="auto"/>
            <w:bottom w:val="none" w:sz="0" w:space="0" w:color="auto"/>
            <w:right w:val="none" w:sz="0" w:space="0" w:color="auto"/>
          </w:divBdr>
        </w:div>
      </w:divsChild>
    </w:div>
    <w:div w:id="1392315400">
      <w:bodyDiv w:val="1"/>
      <w:marLeft w:val="0"/>
      <w:marRight w:val="0"/>
      <w:marTop w:val="0"/>
      <w:marBottom w:val="0"/>
      <w:divBdr>
        <w:top w:val="none" w:sz="0" w:space="0" w:color="auto"/>
        <w:left w:val="none" w:sz="0" w:space="0" w:color="auto"/>
        <w:bottom w:val="none" w:sz="0" w:space="0" w:color="auto"/>
        <w:right w:val="none" w:sz="0" w:space="0" w:color="auto"/>
      </w:divBdr>
    </w:div>
    <w:div w:id="1402017511">
      <w:bodyDiv w:val="1"/>
      <w:marLeft w:val="0"/>
      <w:marRight w:val="0"/>
      <w:marTop w:val="0"/>
      <w:marBottom w:val="0"/>
      <w:divBdr>
        <w:top w:val="none" w:sz="0" w:space="0" w:color="auto"/>
        <w:left w:val="none" w:sz="0" w:space="0" w:color="auto"/>
        <w:bottom w:val="none" w:sz="0" w:space="0" w:color="auto"/>
        <w:right w:val="none" w:sz="0" w:space="0" w:color="auto"/>
      </w:divBdr>
    </w:div>
    <w:div w:id="1411580431">
      <w:bodyDiv w:val="1"/>
      <w:marLeft w:val="0"/>
      <w:marRight w:val="0"/>
      <w:marTop w:val="0"/>
      <w:marBottom w:val="0"/>
      <w:divBdr>
        <w:top w:val="none" w:sz="0" w:space="0" w:color="auto"/>
        <w:left w:val="none" w:sz="0" w:space="0" w:color="auto"/>
        <w:bottom w:val="none" w:sz="0" w:space="0" w:color="auto"/>
        <w:right w:val="none" w:sz="0" w:space="0" w:color="auto"/>
      </w:divBdr>
      <w:divsChild>
        <w:div w:id="794100595">
          <w:marLeft w:val="0"/>
          <w:marRight w:val="0"/>
          <w:marTop w:val="0"/>
          <w:marBottom w:val="0"/>
          <w:divBdr>
            <w:top w:val="none" w:sz="0" w:space="0" w:color="auto"/>
            <w:left w:val="none" w:sz="0" w:space="0" w:color="auto"/>
            <w:bottom w:val="none" w:sz="0" w:space="0" w:color="auto"/>
            <w:right w:val="none" w:sz="0" w:space="0" w:color="auto"/>
          </w:divBdr>
        </w:div>
        <w:div w:id="1077635227">
          <w:marLeft w:val="0"/>
          <w:marRight w:val="0"/>
          <w:marTop w:val="0"/>
          <w:marBottom w:val="0"/>
          <w:divBdr>
            <w:top w:val="none" w:sz="0" w:space="0" w:color="auto"/>
            <w:left w:val="none" w:sz="0" w:space="0" w:color="auto"/>
            <w:bottom w:val="none" w:sz="0" w:space="0" w:color="auto"/>
            <w:right w:val="none" w:sz="0" w:space="0" w:color="auto"/>
          </w:divBdr>
          <w:divsChild>
            <w:div w:id="177100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15666">
      <w:bodyDiv w:val="1"/>
      <w:marLeft w:val="0"/>
      <w:marRight w:val="0"/>
      <w:marTop w:val="0"/>
      <w:marBottom w:val="0"/>
      <w:divBdr>
        <w:top w:val="none" w:sz="0" w:space="0" w:color="auto"/>
        <w:left w:val="none" w:sz="0" w:space="0" w:color="auto"/>
        <w:bottom w:val="none" w:sz="0" w:space="0" w:color="auto"/>
        <w:right w:val="none" w:sz="0" w:space="0" w:color="auto"/>
      </w:divBdr>
    </w:div>
    <w:div w:id="1425222361">
      <w:bodyDiv w:val="1"/>
      <w:marLeft w:val="0"/>
      <w:marRight w:val="0"/>
      <w:marTop w:val="0"/>
      <w:marBottom w:val="0"/>
      <w:divBdr>
        <w:top w:val="none" w:sz="0" w:space="0" w:color="auto"/>
        <w:left w:val="none" w:sz="0" w:space="0" w:color="auto"/>
        <w:bottom w:val="none" w:sz="0" w:space="0" w:color="auto"/>
        <w:right w:val="none" w:sz="0" w:space="0" w:color="auto"/>
      </w:divBdr>
      <w:divsChild>
        <w:div w:id="206381551">
          <w:marLeft w:val="0"/>
          <w:marRight w:val="0"/>
          <w:marTop w:val="0"/>
          <w:marBottom w:val="0"/>
          <w:divBdr>
            <w:top w:val="none" w:sz="0" w:space="0" w:color="auto"/>
            <w:left w:val="none" w:sz="0" w:space="0" w:color="auto"/>
            <w:bottom w:val="none" w:sz="0" w:space="0" w:color="auto"/>
            <w:right w:val="none" w:sz="0" w:space="0" w:color="auto"/>
          </w:divBdr>
        </w:div>
        <w:div w:id="1008867126">
          <w:marLeft w:val="0"/>
          <w:marRight w:val="0"/>
          <w:marTop w:val="0"/>
          <w:marBottom w:val="0"/>
          <w:divBdr>
            <w:top w:val="none" w:sz="0" w:space="0" w:color="auto"/>
            <w:left w:val="none" w:sz="0" w:space="0" w:color="auto"/>
            <w:bottom w:val="none" w:sz="0" w:space="0" w:color="auto"/>
            <w:right w:val="none" w:sz="0" w:space="0" w:color="auto"/>
          </w:divBdr>
          <w:divsChild>
            <w:div w:id="146585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29372">
      <w:bodyDiv w:val="1"/>
      <w:marLeft w:val="0"/>
      <w:marRight w:val="0"/>
      <w:marTop w:val="0"/>
      <w:marBottom w:val="0"/>
      <w:divBdr>
        <w:top w:val="none" w:sz="0" w:space="0" w:color="auto"/>
        <w:left w:val="none" w:sz="0" w:space="0" w:color="auto"/>
        <w:bottom w:val="none" w:sz="0" w:space="0" w:color="auto"/>
        <w:right w:val="none" w:sz="0" w:space="0" w:color="auto"/>
      </w:divBdr>
      <w:divsChild>
        <w:div w:id="737242509">
          <w:marLeft w:val="0"/>
          <w:marRight w:val="0"/>
          <w:marTop w:val="0"/>
          <w:marBottom w:val="0"/>
          <w:divBdr>
            <w:top w:val="none" w:sz="0" w:space="0" w:color="auto"/>
            <w:left w:val="none" w:sz="0" w:space="0" w:color="auto"/>
            <w:bottom w:val="none" w:sz="0" w:space="0" w:color="auto"/>
            <w:right w:val="none" w:sz="0" w:space="0" w:color="auto"/>
          </w:divBdr>
          <w:divsChild>
            <w:div w:id="483352454">
              <w:marLeft w:val="0"/>
              <w:marRight w:val="0"/>
              <w:marTop w:val="0"/>
              <w:marBottom w:val="0"/>
              <w:divBdr>
                <w:top w:val="none" w:sz="0" w:space="0" w:color="auto"/>
                <w:left w:val="none" w:sz="0" w:space="0" w:color="auto"/>
                <w:bottom w:val="none" w:sz="0" w:space="0" w:color="auto"/>
                <w:right w:val="none" w:sz="0" w:space="0" w:color="auto"/>
              </w:divBdr>
            </w:div>
          </w:divsChild>
        </w:div>
        <w:div w:id="1932662241">
          <w:marLeft w:val="0"/>
          <w:marRight w:val="0"/>
          <w:marTop w:val="0"/>
          <w:marBottom w:val="0"/>
          <w:divBdr>
            <w:top w:val="none" w:sz="0" w:space="0" w:color="auto"/>
            <w:left w:val="none" w:sz="0" w:space="0" w:color="auto"/>
            <w:bottom w:val="none" w:sz="0" w:space="0" w:color="auto"/>
            <w:right w:val="none" w:sz="0" w:space="0" w:color="auto"/>
          </w:divBdr>
        </w:div>
      </w:divsChild>
    </w:div>
    <w:div w:id="1432555609">
      <w:bodyDiv w:val="1"/>
      <w:marLeft w:val="0"/>
      <w:marRight w:val="0"/>
      <w:marTop w:val="0"/>
      <w:marBottom w:val="0"/>
      <w:divBdr>
        <w:top w:val="none" w:sz="0" w:space="0" w:color="auto"/>
        <w:left w:val="none" w:sz="0" w:space="0" w:color="auto"/>
        <w:bottom w:val="none" w:sz="0" w:space="0" w:color="auto"/>
        <w:right w:val="none" w:sz="0" w:space="0" w:color="auto"/>
      </w:divBdr>
      <w:divsChild>
        <w:div w:id="940912482">
          <w:marLeft w:val="0"/>
          <w:marRight w:val="0"/>
          <w:marTop w:val="0"/>
          <w:marBottom w:val="0"/>
          <w:divBdr>
            <w:top w:val="none" w:sz="0" w:space="0" w:color="auto"/>
            <w:left w:val="none" w:sz="0" w:space="0" w:color="auto"/>
            <w:bottom w:val="none" w:sz="0" w:space="0" w:color="auto"/>
            <w:right w:val="none" w:sz="0" w:space="0" w:color="auto"/>
          </w:divBdr>
        </w:div>
        <w:div w:id="2110344616">
          <w:marLeft w:val="0"/>
          <w:marRight w:val="0"/>
          <w:marTop w:val="0"/>
          <w:marBottom w:val="0"/>
          <w:divBdr>
            <w:top w:val="none" w:sz="0" w:space="0" w:color="auto"/>
            <w:left w:val="none" w:sz="0" w:space="0" w:color="auto"/>
            <w:bottom w:val="none" w:sz="0" w:space="0" w:color="auto"/>
            <w:right w:val="none" w:sz="0" w:space="0" w:color="auto"/>
          </w:divBdr>
          <w:divsChild>
            <w:div w:id="65595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49536">
      <w:bodyDiv w:val="1"/>
      <w:marLeft w:val="0"/>
      <w:marRight w:val="0"/>
      <w:marTop w:val="0"/>
      <w:marBottom w:val="0"/>
      <w:divBdr>
        <w:top w:val="none" w:sz="0" w:space="0" w:color="auto"/>
        <w:left w:val="none" w:sz="0" w:space="0" w:color="auto"/>
        <w:bottom w:val="none" w:sz="0" w:space="0" w:color="auto"/>
        <w:right w:val="none" w:sz="0" w:space="0" w:color="auto"/>
      </w:divBdr>
      <w:divsChild>
        <w:div w:id="945886826">
          <w:marLeft w:val="0"/>
          <w:marRight w:val="0"/>
          <w:marTop w:val="0"/>
          <w:marBottom w:val="0"/>
          <w:divBdr>
            <w:top w:val="none" w:sz="0" w:space="0" w:color="auto"/>
            <w:left w:val="none" w:sz="0" w:space="0" w:color="auto"/>
            <w:bottom w:val="none" w:sz="0" w:space="0" w:color="auto"/>
            <w:right w:val="none" w:sz="0" w:space="0" w:color="auto"/>
          </w:divBdr>
          <w:divsChild>
            <w:div w:id="1418558581">
              <w:marLeft w:val="0"/>
              <w:marRight w:val="0"/>
              <w:marTop w:val="0"/>
              <w:marBottom w:val="0"/>
              <w:divBdr>
                <w:top w:val="none" w:sz="0" w:space="0" w:color="auto"/>
                <w:left w:val="none" w:sz="0" w:space="0" w:color="auto"/>
                <w:bottom w:val="none" w:sz="0" w:space="0" w:color="auto"/>
                <w:right w:val="none" w:sz="0" w:space="0" w:color="auto"/>
              </w:divBdr>
            </w:div>
          </w:divsChild>
        </w:div>
        <w:div w:id="1696038489">
          <w:marLeft w:val="0"/>
          <w:marRight w:val="0"/>
          <w:marTop w:val="0"/>
          <w:marBottom w:val="0"/>
          <w:divBdr>
            <w:top w:val="none" w:sz="0" w:space="0" w:color="auto"/>
            <w:left w:val="none" w:sz="0" w:space="0" w:color="auto"/>
            <w:bottom w:val="none" w:sz="0" w:space="0" w:color="auto"/>
            <w:right w:val="none" w:sz="0" w:space="0" w:color="auto"/>
          </w:divBdr>
        </w:div>
      </w:divsChild>
    </w:div>
    <w:div w:id="1436905026">
      <w:bodyDiv w:val="1"/>
      <w:marLeft w:val="0"/>
      <w:marRight w:val="0"/>
      <w:marTop w:val="0"/>
      <w:marBottom w:val="0"/>
      <w:divBdr>
        <w:top w:val="none" w:sz="0" w:space="0" w:color="auto"/>
        <w:left w:val="none" w:sz="0" w:space="0" w:color="auto"/>
        <w:bottom w:val="none" w:sz="0" w:space="0" w:color="auto"/>
        <w:right w:val="none" w:sz="0" w:space="0" w:color="auto"/>
      </w:divBdr>
    </w:div>
    <w:div w:id="1458573212">
      <w:bodyDiv w:val="1"/>
      <w:marLeft w:val="0"/>
      <w:marRight w:val="0"/>
      <w:marTop w:val="0"/>
      <w:marBottom w:val="0"/>
      <w:divBdr>
        <w:top w:val="none" w:sz="0" w:space="0" w:color="auto"/>
        <w:left w:val="none" w:sz="0" w:space="0" w:color="auto"/>
        <w:bottom w:val="none" w:sz="0" w:space="0" w:color="auto"/>
        <w:right w:val="none" w:sz="0" w:space="0" w:color="auto"/>
      </w:divBdr>
      <w:divsChild>
        <w:div w:id="1290164540">
          <w:marLeft w:val="0"/>
          <w:marRight w:val="0"/>
          <w:marTop w:val="0"/>
          <w:marBottom w:val="0"/>
          <w:divBdr>
            <w:top w:val="none" w:sz="0" w:space="0" w:color="auto"/>
            <w:left w:val="none" w:sz="0" w:space="0" w:color="auto"/>
            <w:bottom w:val="none" w:sz="0" w:space="0" w:color="auto"/>
            <w:right w:val="none" w:sz="0" w:space="0" w:color="auto"/>
          </w:divBdr>
          <w:divsChild>
            <w:div w:id="431782179">
              <w:marLeft w:val="0"/>
              <w:marRight w:val="0"/>
              <w:marTop w:val="0"/>
              <w:marBottom w:val="0"/>
              <w:divBdr>
                <w:top w:val="none" w:sz="0" w:space="0" w:color="auto"/>
                <w:left w:val="none" w:sz="0" w:space="0" w:color="auto"/>
                <w:bottom w:val="none" w:sz="0" w:space="0" w:color="auto"/>
                <w:right w:val="none" w:sz="0" w:space="0" w:color="auto"/>
              </w:divBdr>
            </w:div>
          </w:divsChild>
        </w:div>
        <w:div w:id="2065717243">
          <w:marLeft w:val="0"/>
          <w:marRight w:val="0"/>
          <w:marTop w:val="0"/>
          <w:marBottom w:val="0"/>
          <w:divBdr>
            <w:top w:val="none" w:sz="0" w:space="0" w:color="auto"/>
            <w:left w:val="none" w:sz="0" w:space="0" w:color="auto"/>
            <w:bottom w:val="none" w:sz="0" w:space="0" w:color="auto"/>
            <w:right w:val="none" w:sz="0" w:space="0" w:color="auto"/>
          </w:divBdr>
        </w:div>
      </w:divsChild>
    </w:div>
    <w:div w:id="1460340608">
      <w:bodyDiv w:val="1"/>
      <w:marLeft w:val="0"/>
      <w:marRight w:val="0"/>
      <w:marTop w:val="0"/>
      <w:marBottom w:val="0"/>
      <w:divBdr>
        <w:top w:val="none" w:sz="0" w:space="0" w:color="auto"/>
        <w:left w:val="none" w:sz="0" w:space="0" w:color="auto"/>
        <w:bottom w:val="none" w:sz="0" w:space="0" w:color="auto"/>
        <w:right w:val="none" w:sz="0" w:space="0" w:color="auto"/>
      </w:divBdr>
      <w:divsChild>
        <w:div w:id="412629205">
          <w:marLeft w:val="0"/>
          <w:marRight w:val="0"/>
          <w:marTop w:val="0"/>
          <w:marBottom w:val="0"/>
          <w:divBdr>
            <w:top w:val="none" w:sz="0" w:space="0" w:color="auto"/>
            <w:left w:val="none" w:sz="0" w:space="0" w:color="auto"/>
            <w:bottom w:val="none" w:sz="0" w:space="0" w:color="auto"/>
            <w:right w:val="none" w:sz="0" w:space="0" w:color="auto"/>
          </w:divBdr>
        </w:div>
        <w:div w:id="1380469476">
          <w:marLeft w:val="0"/>
          <w:marRight w:val="0"/>
          <w:marTop w:val="0"/>
          <w:marBottom w:val="0"/>
          <w:divBdr>
            <w:top w:val="none" w:sz="0" w:space="0" w:color="auto"/>
            <w:left w:val="none" w:sz="0" w:space="0" w:color="auto"/>
            <w:bottom w:val="none" w:sz="0" w:space="0" w:color="auto"/>
            <w:right w:val="none" w:sz="0" w:space="0" w:color="auto"/>
          </w:divBdr>
          <w:divsChild>
            <w:div w:id="180029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14525">
      <w:bodyDiv w:val="1"/>
      <w:marLeft w:val="0"/>
      <w:marRight w:val="0"/>
      <w:marTop w:val="0"/>
      <w:marBottom w:val="0"/>
      <w:divBdr>
        <w:top w:val="none" w:sz="0" w:space="0" w:color="auto"/>
        <w:left w:val="none" w:sz="0" w:space="0" w:color="auto"/>
        <w:bottom w:val="none" w:sz="0" w:space="0" w:color="auto"/>
        <w:right w:val="none" w:sz="0" w:space="0" w:color="auto"/>
      </w:divBdr>
    </w:div>
    <w:div w:id="1472167272">
      <w:bodyDiv w:val="1"/>
      <w:marLeft w:val="0"/>
      <w:marRight w:val="0"/>
      <w:marTop w:val="0"/>
      <w:marBottom w:val="0"/>
      <w:divBdr>
        <w:top w:val="none" w:sz="0" w:space="0" w:color="auto"/>
        <w:left w:val="none" w:sz="0" w:space="0" w:color="auto"/>
        <w:bottom w:val="none" w:sz="0" w:space="0" w:color="auto"/>
        <w:right w:val="none" w:sz="0" w:space="0" w:color="auto"/>
      </w:divBdr>
      <w:divsChild>
        <w:div w:id="747114589">
          <w:marLeft w:val="0"/>
          <w:marRight w:val="0"/>
          <w:marTop w:val="0"/>
          <w:marBottom w:val="0"/>
          <w:divBdr>
            <w:top w:val="none" w:sz="0" w:space="0" w:color="auto"/>
            <w:left w:val="none" w:sz="0" w:space="0" w:color="auto"/>
            <w:bottom w:val="none" w:sz="0" w:space="0" w:color="auto"/>
            <w:right w:val="none" w:sz="0" w:space="0" w:color="auto"/>
          </w:divBdr>
          <w:divsChild>
            <w:div w:id="842670457">
              <w:marLeft w:val="0"/>
              <w:marRight w:val="0"/>
              <w:marTop w:val="0"/>
              <w:marBottom w:val="0"/>
              <w:divBdr>
                <w:top w:val="none" w:sz="0" w:space="0" w:color="auto"/>
                <w:left w:val="none" w:sz="0" w:space="0" w:color="auto"/>
                <w:bottom w:val="none" w:sz="0" w:space="0" w:color="auto"/>
                <w:right w:val="none" w:sz="0" w:space="0" w:color="auto"/>
              </w:divBdr>
            </w:div>
          </w:divsChild>
        </w:div>
        <w:div w:id="1103185583">
          <w:marLeft w:val="0"/>
          <w:marRight w:val="0"/>
          <w:marTop w:val="0"/>
          <w:marBottom w:val="0"/>
          <w:divBdr>
            <w:top w:val="none" w:sz="0" w:space="0" w:color="auto"/>
            <w:left w:val="none" w:sz="0" w:space="0" w:color="auto"/>
            <w:bottom w:val="none" w:sz="0" w:space="0" w:color="auto"/>
            <w:right w:val="none" w:sz="0" w:space="0" w:color="auto"/>
          </w:divBdr>
        </w:div>
      </w:divsChild>
    </w:div>
    <w:div w:id="1478718276">
      <w:bodyDiv w:val="1"/>
      <w:marLeft w:val="0"/>
      <w:marRight w:val="0"/>
      <w:marTop w:val="0"/>
      <w:marBottom w:val="0"/>
      <w:divBdr>
        <w:top w:val="none" w:sz="0" w:space="0" w:color="auto"/>
        <w:left w:val="none" w:sz="0" w:space="0" w:color="auto"/>
        <w:bottom w:val="none" w:sz="0" w:space="0" w:color="auto"/>
        <w:right w:val="none" w:sz="0" w:space="0" w:color="auto"/>
      </w:divBdr>
      <w:divsChild>
        <w:div w:id="728261210">
          <w:marLeft w:val="0"/>
          <w:marRight w:val="0"/>
          <w:marTop w:val="0"/>
          <w:marBottom w:val="0"/>
          <w:divBdr>
            <w:top w:val="none" w:sz="0" w:space="0" w:color="auto"/>
            <w:left w:val="none" w:sz="0" w:space="0" w:color="auto"/>
            <w:bottom w:val="none" w:sz="0" w:space="0" w:color="auto"/>
            <w:right w:val="none" w:sz="0" w:space="0" w:color="auto"/>
          </w:divBdr>
          <w:divsChild>
            <w:div w:id="1953589456">
              <w:marLeft w:val="0"/>
              <w:marRight w:val="0"/>
              <w:marTop w:val="0"/>
              <w:marBottom w:val="0"/>
              <w:divBdr>
                <w:top w:val="none" w:sz="0" w:space="0" w:color="auto"/>
                <w:left w:val="none" w:sz="0" w:space="0" w:color="auto"/>
                <w:bottom w:val="none" w:sz="0" w:space="0" w:color="auto"/>
                <w:right w:val="none" w:sz="0" w:space="0" w:color="auto"/>
              </w:divBdr>
            </w:div>
          </w:divsChild>
        </w:div>
        <w:div w:id="1135836695">
          <w:marLeft w:val="0"/>
          <w:marRight w:val="0"/>
          <w:marTop w:val="0"/>
          <w:marBottom w:val="0"/>
          <w:divBdr>
            <w:top w:val="none" w:sz="0" w:space="0" w:color="auto"/>
            <w:left w:val="none" w:sz="0" w:space="0" w:color="auto"/>
            <w:bottom w:val="none" w:sz="0" w:space="0" w:color="auto"/>
            <w:right w:val="none" w:sz="0" w:space="0" w:color="auto"/>
          </w:divBdr>
        </w:div>
      </w:divsChild>
    </w:div>
    <w:div w:id="1479805359">
      <w:bodyDiv w:val="1"/>
      <w:marLeft w:val="0"/>
      <w:marRight w:val="0"/>
      <w:marTop w:val="0"/>
      <w:marBottom w:val="0"/>
      <w:divBdr>
        <w:top w:val="none" w:sz="0" w:space="0" w:color="auto"/>
        <w:left w:val="none" w:sz="0" w:space="0" w:color="auto"/>
        <w:bottom w:val="none" w:sz="0" w:space="0" w:color="auto"/>
        <w:right w:val="none" w:sz="0" w:space="0" w:color="auto"/>
      </w:divBdr>
      <w:divsChild>
        <w:div w:id="244189900">
          <w:marLeft w:val="0"/>
          <w:marRight w:val="0"/>
          <w:marTop w:val="0"/>
          <w:marBottom w:val="0"/>
          <w:divBdr>
            <w:top w:val="none" w:sz="0" w:space="0" w:color="auto"/>
            <w:left w:val="none" w:sz="0" w:space="0" w:color="auto"/>
            <w:bottom w:val="none" w:sz="0" w:space="0" w:color="auto"/>
            <w:right w:val="none" w:sz="0" w:space="0" w:color="auto"/>
          </w:divBdr>
          <w:divsChild>
            <w:div w:id="1914780443">
              <w:marLeft w:val="0"/>
              <w:marRight w:val="0"/>
              <w:marTop w:val="0"/>
              <w:marBottom w:val="0"/>
              <w:divBdr>
                <w:top w:val="none" w:sz="0" w:space="0" w:color="auto"/>
                <w:left w:val="none" w:sz="0" w:space="0" w:color="auto"/>
                <w:bottom w:val="none" w:sz="0" w:space="0" w:color="auto"/>
                <w:right w:val="none" w:sz="0" w:space="0" w:color="auto"/>
              </w:divBdr>
            </w:div>
          </w:divsChild>
        </w:div>
        <w:div w:id="1268268515">
          <w:marLeft w:val="0"/>
          <w:marRight w:val="0"/>
          <w:marTop w:val="0"/>
          <w:marBottom w:val="0"/>
          <w:divBdr>
            <w:top w:val="none" w:sz="0" w:space="0" w:color="auto"/>
            <w:left w:val="none" w:sz="0" w:space="0" w:color="auto"/>
            <w:bottom w:val="none" w:sz="0" w:space="0" w:color="auto"/>
            <w:right w:val="none" w:sz="0" w:space="0" w:color="auto"/>
          </w:divBdr>
        </w:div>
      </w:divsChild>
    </w:div>
    <w:div w:id="1483887862">
      <w:bodyDiv w:val="1"/>
      <w:marLeft w:val="0"/>
      <w:marRight w:val="0"/>
      <w:marTop w:val="0"/>
      <w:marBottom w:val="0"/>
      <w:divBdr>
        <w:top w:val="none" w:sz="0" w:space="0" w:color="auto"/>
        <w:left w:val="none" w:sz="0" w:space="0" w:color="auto"/>
        <w:bottom w:val="none" w:sz="0" w:space="0" w:color="auto"/>
        <w:right w:val="none" w:sz="0" w:space="0" w:color="auto"/>
      </w:divBdr>
      <w:divsChild>
        <w:div w:id="923420852">
          <w:marLeft w:val="0"/>
          <w:marRight w:val="0"/>
          <w:marTop w:val="0"/>
          <w:marBottom w:val="0"/>
          <w:divBdr>
            <w:top w:val="none" w:sz="0" w:space="0" w:color="auto"/>
            <w:left w:val="none" w:sz="0" w:space="0" w:color="auto"/>
            <w:bottom w:val="none" w:sz="0" w:space="0" w:color="auto"/>
            <w:right w:val="none" w:sz="0" w:space="0" w:color="auto"/>
          </w:divBdr>
          <w:divsChild>
            <w:div w:id="1771780672">
              <w:marLeft w:val="0"/>
              <w:marRight w:val="0"/>
              <w:marTop w:val="0"/>
              <w:marBottom w:val="0"/>
              <w:divBdr>
                <w:top w:val="none" w:sz="0" w:space="0" w:color="auto"/>
                <w:left w:val="none" w:sz="0" w:space="0" w:color="auto"/>
                <w:bottom w:val="none" w:sz="0" w:space="0" w:color="auto"/>
                <w:right w:val="none" w:sz="0" w:space="0" w:color="auto"/>
              </w:divBdr>
            </w:div>
          </w:divsChild>
        </w:div>
        <w:div w:id="1140464307">
          <w:marLeft w:val="0"/>
          <w:marRight w:val="0"/>
          <w:marTop w:val="0"/>
          <w:marBottom w:val="0"/>
          <w:divBdr>
            <w:top w:val="none" w:sz="0" w:space="0" w:color="auto"/>
            <w:left w:val="none" w:sz="0" w:space="0" w:color="auto"/>
            <w:bottom w:val="none" w:sz="0" w:space="0" w:color="auto"/>
            <w:right w:val="none" w:sz="0" w:space="0" w:color="auto"/>
          </w:divBdr>
        </w:div>
      </w:divsChild>
    </w:div>
    <w:div w:id="1487551442">
      <w:bodyDiv w:val="1"/>
      <w:marLeft w:val="0"/>
      <w:marRight w:val="0"/>
      <w:marTop w:val="0"/>
      <w:marBottom w:val="0"/>
      <w:divBdr>
        <w:top w:val="none" w:sz="0" w:space="0" w:color="auto"/>
        <w:left w:val="none" w:sz="0" w:space="0" w:color="auto"/>
        <w:bottom w:val="none" w:sz="0" w:space="0" w:color="auto"/>
        <w:right w:val="none" w:sz="0" w:space="0" w:color="auto"/>
      </w:divBdr>
      <w:divsChild>
        <w:div w:id="359471332">
          <w:marLeft w:val="0"/>
          <w:marRight w:val="0"/>
          <w:marTop w:val="0"/>
          <w:marBottom w:val="0"/>
          <w:divBdr>
            <w:top w:val="none" w:sz="0" w:space="0" w:color="auto"/>
            <w:left w:val="none" w:sz="0" w:space="0" w:color="auto"/>
            <w:bottom w:val="none" w:sz="0" w:space="0" w:color="auto"/>
            <w:right w:val="none" w:sz="0" w:space="0" w:color="auto"/>
          </w:divBdr>
          <w:divsChild>
            <w:div w:id="742292426">
              <w:marLeft w:val="0"/>
              <w:marRight w:val="0"/>
              <w:marTop w:val="0"/>
              <w:marBottom w:val="0"/>
              <w:divBdr>
                <w:top w:val="none" w:sz="0" w:space="0" w:color="auto"/>
                <w:left w:val="none" w:sz="0" w:space="0" w:color="auto"/>
                <w:bottom w:val="none" w:sz="0" w:space="0" w:color="auto"/>
                <w:right w:val="none" w:sz="0" w:space="0" w:color="auto"/>
              </w:divBdr>
            </w:div>
          </w:divsChild>
        </w:div>
        <w:div w:id="1620067959">
          <w:marLeft w:val="0"/>
          <w:marRight w:val="0"/>
          <w:marTop w:val="0"/>
          <w:marBottom w:val="0"/>
          <w:divBdr>
            <w:top w:val="none" w:sz="0" w:space="0" w:color="auto"/>
            <w:left w:val="none" w:sz="0" w:space="0" w:color="auto"/>
            <w:bottom w:val="none" w:sz="0" w:space="0" w:color="auto"/>
            <w:right w:val="none" w:sz="0" w:space="0" w:color="auto"/>
          </w:divBdr>
        </w:div>
      </w:divsChild>
    </w:div>
    <w:div w:id="1489708777">
      <w:bodyDiv w:val="1"/>
      <w:marLeft w:val="0"/>
      <w:marRight w:val="0"/>
      <w:marTop w:val="0"/>
      <w:marBottom w:val="0"/>
      <w:divBdr>
        <w:top w:val="none" w:sz="0" w:space="0" w:color="auto"/>
        <w:left w:val="none" w:sz="0" w:space="0" w:color="auto"/>
        <w:bottom w:val="none" w:sz="0" w:space="0" w:color="auto"/>
        <w:right w:val="none" w:sz="0" w:space="0" w:color="auto"/>
      </w:divBdr>
    </w:div>
    <w:div w:id="1495611586">
      <w:bodyDiv w:val="1"/>
      <w:marLeft w:val="0"/>
      <w:marRight w:val="0"/>
      <w:marTop w:val="0"/>
      <w:marBottom w:val="0"/>
      <w:divBdr>
        <w:top w:val="none" w:sz="0" w:space="0" w:color="auto"/>
        <w:left w:val="none" w:sz="0" w:space="0" w:color="auto"/>
        <w:bottom w:val="none" w:sz="0" w:space="0" w:color="auto"/>
        <w:right w:val="none" w:sz="0" w:space="0" w:color="auto"/>
      </w:divBdr>
    </w:div>
    <w:div w:id="1498493213">
      <w:bodyDiv w:val="1"/>
      <w:marLeft w:val="0"/>
      <w:marRight w:val="0"/>
      <w:marTop w:val="0"/>
      <w:marBottom w:val="0"/>
      <w:divBdr>
        <w:top w:val="none" w:sz="0" w:space="0" w:color="auto"/>
        <w:left w:val="none" w:sz="0" w:space="0" w:color="auto"/>
        <w:bottom w:val="none" w:sz="0" w:space="0" w:color="auto"/>
        <w:right w:val="none" w:sz="0" w:space="0" w:color="auto"/>
      </w:divBdr>
      <w:divsChild>
        <w:div w:id="881406387">
          <w:marLeft w:val="0"/>
          <w:marRight w:val="0"/>
          <w:marTop w:val="0"/>
          <w:marBottom w:val="0"/>
          <w:divBdr>
            <w:top w:val="none" w:sz="0" w:space="0" w:color="auto"/>
            <w:left w:val="none" w:sz="0" w:space="0" w:color="auto"/>
            <w:bottom w:val="none" w:sz="0" w:space="0" w:color="auto"/>
            <w:right w:val="none" w:sz="0" w:space="0" w:color="auto"/>
          </w:divBdr>
          <w:divsChild>
            <w:div w:id="245573880">
              <w:marLeft w:val="0"/>
              <w:marRight w:val="0"/>
              <w:marTop w:val="0"/>
              <w:marBottom w:val="0"/>
              <w:divBdr>
                <w:top w:val="none" w:sz="0" w:space="0" w:color="auto"/>
                <w:left w:val="none" w:sz="0" w:space="0" w:color="auto"/>
                <w:bottom w:val="none" w:sz="0" w:space="0" w:color="auto"/>
                <w:right w:val="none" w:sz="0" w:space="0" w:color="auto"/>
              </w:divBdr>
            </w:div>
          </w:divsChild>
        </w:div>
        <w:div w:id="1122504310">
          <w:marLeft w:val="0"/>
          <w:marRight w:val="0"/>
          <w:marTop w:val="0"/>
          <w:marBottom w:val="0"/>
          <w:divBdr>
            <w:top w:val="none" w:sz="0" w:space="0" w:color="auto"/>
            <w:left w:val="none" w:sz="0" w:space="0" w:color="auto"/>
            <w:bottom w:val="none" w:sz="0" w:space="0" w:color="auto"/>
            <w:right w:val="none" w:sz="0" w:space="0" w:color="auto"/>
          </w:divBdr>
        </w:div>
      </w:divsChild>
    </w:div>
    <w:div w:id="1507818269">
      <w:bodyDiv w:val="1"/>
      <w:marLeft w:val="0"/>
      <w:marRight w:val="0"/>
      <w:marTop w:val="0"/>
      <w:marBottom w:val="0"/>
      <w:divBdr>
        <w:top w:val="none" w:sz="0" w:space="0" w:color="auto"/>
        <w:left w:val="none" w:sz="0" w:space="0" w:color="auto"/>
        <w:bottom w:val="none" w:sz="0" w:space="0" w:color="auto"/>
        <w:right w:val="none" w:sz="0" w:space="0" w:color="auto"/>
      </w:divBdr>
      <w:divsChild>
        <w:div w:id="7103510">
          <w:marLeft w:val="0"/>
          <w:marRight w:val="0"/>
          <w:marTop w:val="0"/>
          <w:marBottom w:val="0"/>
          <w:divBdr>
            <w:top w:val="none" w:sz="0" w:space="0" w:color="auto"/>
            <w:left w:val="none" w:sz="0" w:space="0" w:color="auto"/>
            <w:bottom w:val="none" w:sz="0" w:space="0" w:color="auto"/>
            <w:right w:val="none" w:sz="0" w:space="0" w:color="auto"/>
          </w:divBdr>
          <w:divsChild>
            <w:div w:id="1250313174">
              <w:marLeft w:val="0"/>
              <w:marRight w:val="0"/>
              <w:marTop w:val="0"/>
              <w:marBottom w:val="0"/>
              <w:divBdr>
                <w:top w:val="none" w:sz="0" w:space="0" w:color="auto"/>
                <w:left w:val="none" w:sz="0" w:space="0" w:color="auto"/>
                <w:bottom w:val="none" w:sz="0" w:space="0" w:color="auto"/>
                <w:right w:val="none" w:sz="0" w:space="0" w:color="auto"/>
              </w:divBdr>
            </w:div>
          </w:divsChild>
        </w:div>
        <w:div w:id="901135166">
          <w:marLeft w:val="0"/>
          <w:marRight w:val="0"/>
          <w:marTop w:val="0"/>
          <w:marBottom w:val="0"/>
          <w:divBdr>
            <w:top w:val="none" w:sz="0" w:space="0" w:color="auto"/>
            <w:left w:val="none" w:sz="0" w:space="0" w:color="auto"/>
            <w:bottom w:val="none" w:sz="0" w:space="0" w:color="auto"/>
            <w:right w:val="none" w:sz="0" w:space="0" w:color="auto"/>
          </w:divBdr>
        </w:div>
      </w:divsChild>
    </w:div>
    <w:div w:id="1518277920">
      <w:bodyDiv w:val="1"/>
      <w:marLeft w:val="0"/>
      <w:marRight w:val="0"/>
      <w:marTop w:val="0"/>
      <w:marBottom w:val="0"/>
      <w:divBdr>
        <w:top w:val="none" w:sz="0" w:space="0" w:color="auto"/>
        <w:left w:val="none" w:sz="0" w:space="0" w:color="auto"/>
        <w:bottom w:val="none" w:sz="0" w:space="0" w:color="auto"/>
        <w:right w:val="none" w:sz="0" w:space="0" w:color="auto"/>
      </w:divBdr>
    </w:div>
    <w:div w:id="1520074541">
      <w:bodyDiv w:val="1"/>
      <w:marLeft w:val="0"/>
      <w:marRight w:val="0"/>
      <w:marTop w:val="0"/>
      <w:marBottom w:val="0"/>
      <w:divBdr>
        <w:top w:val="none" w:sz="0" w:space="0" w:color="auto"/>
        <w:left w:val="none" w:sz="0" w:space="0" w:color="auto"/>
        <w:bottom w:val="none" w:sz="0" w:space="0" w:color="auto"/>
        <w:right w:val="none" w:sz="0" w:space="0" w:color="auto"/>
      </w:divBdr>
      <w:divsChild>
        <w:div w:id="611591302">
          <w:marLeft w:val="0"/>
          <w:marRight w:val="0"/>
          <w:marTop w:val="0"/>
          <w:marBottom w:val="0"/>
          <w:divBdr>
            <w:top w:val="none" w:sz="0" w:space="0" w:color="auto"/>
            <w:left w:val="none" w:sz="0" w:space="0" w:color="auto"/>
            <w:bottom w:val="none" w:sz="0" w:space="0" w:color="auto"/>
            <w:right w:val="none" w:sz="0" w:space="0" w:color="auto"/>
          </w:divBdr>
          <w:divsChild>
            <w:div w:id="450126816">
              <w:marLeft w:val="0"/>
              <w:marRight w:val="0"/>
              <w:marTop w:val="0"/>
              <w:marBottom w:val="0"/>
              <w:divBdr>
                <w:top w:val="none" w:sz="0" w:space="0" w:color="auto"/>
                <w:left w:val="none" w:sz="0" w:space="0" w:color="auto"/>
                <w:bottom w:val="none" w:sz="0" w:space="0" w:color="auto"/>
                <w:right w:val="none" w:sz="0" w:space="0" w:color="auto"/>
              </w:divBdr>
            </w:div>
          </w:divsChild>
        </w:div>
        <w:div w:id="1253005107">
          <w:marLeft w:val="0"/>
          <w:marRight w:val="0"/>
          <w:marTop w:val="0"/>
          <w:marBottom w:val="0"/>
          <w:divBdr>
            <w:top w:val="none" w:sz="0" w:space="0" w:color="auto"/>
            <w:left w:val="none" w:sz="0" w:space="0" w:color="auto"/>
            <w:bottom w:val="none" w:sz="0" w:space="0" w:color="auto"/>
            <w:right w:val="none" w:sz="0" w:space="0" w:color="auto"/>
          </w:divBdr>
        </w:div>
      </w:divsChild>
    </w:div>
    <w:div w:id="1521897936">
      <w:bodyDiv w:val="1"/>
      <w:marLeft w:val="0"/>
      <w:marRight w:val="0"/>
      <w:marTop w:val="0"/>
      <w:marBottom w:val="0"/>
      <w:divBdr>
        <w:top w:val="none" w:sz="0" w:space="0" w:color="auto"/>
        <w:left w:val="none" w:sz="0" w:space="0" w:color="auto"/>
        <w:bottom w:val="none" w:sz="0" w:space="0" w:color="auto"/>
        <w:right w:val="none" w:sz="0" w:space="0" w:color="auto"/>
      </w:divBdr>
      <w:divsChild>
        <w:div w:id="1210338108">
          <w:marLeft w:val="0"/>
          <w:marRight w:val="0"/>
          <w:marTop w:val="0"/>
          <w:marBottom w:val="0"/>
          <w:divBdr>
            <w:top w:val="none" w:sz="0" w:space="0" w:color="auto"/>
            <w:left w:val="none" w:sz="0" w:space="0" w:color="auto"/>
            <w:bottom w:val="none" w:sz="0" w:space="0" w:color="auto"/>
            <w:right w:val="none" w:sz="0" w:space="0" w:color="auto"/>
          </w:divBdr>
          <w:divsChild>
            <w:div w:id="1246959449">
              <w:marLeft w:val="0"/>
              <w:marRight w:val="0"/>
              <w:marTop w:val="0"/>
              <w:marBottom w:val="0"/>
              <w:divBdr>
                <w:top w:val="none" w:sz="0" w:space="0" w:color="auto"/>
                <w:left w:val="none" w:sz="0" w:space="0" w:color="auto"/>
                <w:bottom w:val="none" w:sz="0" w:space="0" w:color="auto"/>
                <w:right w:val="none" w:sz="0" w:space="0" w:color="auto"/>
              </w:divBdr>
            </w:div>
          </w:divsChild>
        </w:div>
        <w:div w:id="1772621887">
          <w:marLeft w:val="0"/>
          <w:marRight w:val="0"/>
          <w:marTop w:val="0"/>
          <w:marBottom w:val="0"/>
          <w:divBdr>
            <w:top w:val="none" w:sz="0" w:space="0" w:color="auto"/>
            <w:left w:val="none" w:sz="0" w:space="0" w:color="auto"/>
            <w:bottom w:val="none" w:sz="0" w:space="0" w:color="auto"/>
            <w:right w:val="none" w:sz="0" w:space="0" w:color="auto"/>
          </w:divBdr>
        </w:div>
      </w:divsChild>
    </w:div>
    <w:div w:id="1523519854">
      <w:bodyDiv w:val="1"/>
      <w:marLeft w:val="0"/>
      <w:marRight w:val="0"/>
      <w:marTop w:val="0"/>
      <w:marBottom w:val="0"/>
      <w:divBdr>
        <w:top w:val="none" w:sz="0" w:space="0" w:color="auto"/>
        <w:left w:val="none" w:sz="0" w:space="0" w:color="auto"/>
        <w:bottom w:val="none" w:sz="0" w:space="0" w:color="auto"/>
        <w:right w:val="none" w:sz="0" w:space="0" w:color="auto"/>
      </w:divBdr>
    </w:div>
    <w:div w:id="1530487567">
      <w:bodyDiv w:val="1"/>
      <w:marLeft w:val="0"/>
      <w:marRight w:val="0"/>
      <w:marTop w:val="0"/>
      <w:marBottom w:val="0"/>
      <w:divBdr>
        <w:top w:val="none" w:sz="0" w:space="0" w:color="auto"/>
        <w:left w:val="none" w:sz="0" w:space="0" w:color="auto"/>
        <w:bottom w:val="none" w:sz="0" w:space="0" w:color="auto"/>
        <w:right w:val="none" w:sz="0" w:space="0" w:color="auto"/>
      </w:divBdr>
    </w:div>
    <w:div w:id="1534077901">
      <w:bodyDiv w:val="1"/>
      <w:marLeft w:val="0"/>
      <w:marRight w:val="0"/>
      <w:marTop w:val="0"/>
      <w:marBottom w:val="0"/>
      <w:divBdr>
        <w:top w:val="none" w:sz="0" w:space="0" w:color="auto"/>
        <w:left w:val="none" w:sz="0" w:space="0" w:color="auto"/>
        <w:bottom w:val="none" w:sz="0" w:space="0" w:color="auto"/>
        <w:right w:val="none" w:sz="0" w:space="0" w:color="auto"/>
      </w:divBdr>
    </w:div>
    <w:div w:id="1546911750">
      <w:bodyDiv w:val="1"/>
      <w:marLeft w:val="0"/>
      <w:marRight w:val="0"/>
      <w:marTop w:val="0"/>
      <w:marBottom w:val="0"/>
      <w:divBdr>
        <w:top w:val="none" w:sz="0" w:space="0" w:color="auto"/>
        <w:left w:val="none" w:sz="0" w:space="0" w:color="auto"/>
        <w:bottom w:val="none" w:sz="0" w:space="0" w:color="auto"/>
        <w:right w:val="none" w:sz="0" w:space="0" w:color="auto"/>
      </w:divBdr>
      <w:divsChild>
        <w:div w:id="1099639853">
          <w:marLeft w:val="0"/>
          <w:marRight w:val="0"/>
          <w:marTop w:val="0"/>
          <w:marBottom w:val="0"/>
          <w:divBdr>
            <w:top w:val="none" w:sz="0" w:space="0" w:color="auto"/>
            <w:left w:val="none" w:sz="0" w:space="0" w:color="auto"/>
            <w:bottom w:val="none" w:sz="0" w:space="0" w:color="auto"/>
            <w:right w:val="none" w:sz="0" w:space="0" w:color="auto"/>
          </w:divBdr>
          <w:divsChild>
            <w:div w:id="779568515">
              <w:marLeft w:val="0"/>
              <w:marRight w:val="0"/>
              <w:marTop w:val="0"/>
              <w:marBottom w:val="0"/>
              <w:divBdr>
                <w:top w:val="none" w:sz="0" w:space="0" w:color="auto"/>
                <w:left w:val="none" w:sz="0" w:space="0" w:color="auto"/>
                <w:bottom w:val="none" w:sz="0" w:space="0" w:color="auto"/>
                <w:right w:val="none" w:sz="0" w:space="0" w:color="auto"/>
              </w:divBdr>
            </w:div>
          </w:divsChild>
        </w:div>
        <w:div w:id="1575780090">
          <w:marLeft w:val="0"/>
          <w:marRight w:val="0"/>
          <w:marTop w:val="0"/>
          <w:marBottom w:val="0"/>
          <w:divBdr>
            <w:top w:val="none" w:sz="0" w:space="0" w:color="auto"/>
            <w:left w:val="none" w:sz="0" w:space="0" w:color="auto"/>
            <w:bottom w:val="none" w:sz="0" w:space="0" w:color="auto"/>
            <w:right w:val="none" w:sz="0" w:space="0" w:color="auto"/>
          </w:divBdr>
        </w:div>
      </w:divsChild>
    </w:div>
    <w:div w:id="1573270989">
      <w:bodyDiv w:val="1"/>
      <w:marLeft w:val="0"/>
      <w:marRight w:val="0"/>
      <w:marTop w:val="0"/>
      <w:marBottom w:val="0"/>
      <w:divBdr>
        <w:top w:val="none" w:sz="0" w:space="0" w:color="auto"/>
        <w:left w:val="none" w:sz="0" w:space="0" w:color="auto"/>
        <w:bottom w:val="none" w:sz="0" w:space="0" w:color="auto"/>
        <w:right w:val="none" w:sz="0" w:space="0" w:color="auto"/>
      </w:divBdr>
    </w:div>
    <w:div w:id="1576159520">
      <w:bodyDiv w:val="1"/>
      <w:marLeft w:val="0"/>
      <w:marRight w:val="0"/>
      <w:marTop w:val="0"/>
      <w:marBottom w:val="0"/>
      <w:divBdr>
        <w:top w:val="none" w:sz="0" w:space="0" w:color="auto"/>
        <w:left w:val="none" w:sz="0" w:space="0" w:color="auto"/>
        <w:bottom w:val="none" w:sz="0" w:space="0" w:color="auto"/>
        <w:right w:val="none" w:sz="0" w:space="0" w:color="auto"/>
      </w:divBdr>
      <w:divsChild>
        <w:div w:id="781847198">
          <w:marLeft w:val="0"/>
          <w:marRight w:val="0"/>
          <w:marTop w:val="0"/>
          <w:marBottom w:val="0"/>
          <w:divBdr>
            <w:top w:val="none" w:sz="0" w:space="0" w:color="auto"/>
            <w:left w:val="none" w:sz="0" w:space="0" w:color="auto"/>
            <w:bottom w:val="none" w:sz="0" w:space="0" w:color="auto"/>
            <w:right w:val="none" w:sz="0" w:space="0" w:color="auto"/>
          </w:divBdr>
        </w:div>
        <w:div w:id="1767001685">
          <w:marLeft w:val="0"/>
          <w:marRight w:val="0"/>
          <w:marTop w:val="0"/>
          <w:marBottom w:val="0"/>
          <w:divBdr>
            <w:top w:val="none" w:sz="0" w:space="0" w:color="auto"/>
            <w:left w:val="none" w:sz="0" w:space="0" w:color="auto"/>
            <w:bottom w:val="none" w:sz="0" w:space="0" w:color="auto"/>
            <w:right w:val="none" w:sz="0" w:space="0" w:color="auto"/>
          </w:divBdr>
          <w:divsChild>
            <w:div w:id="65256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94350">
      <w:bodyDiv w:val="1"/>
      <w:marLeft w:val="0"/>
      <w:marRight w:val="0"/>
      <w:marTop w:val="0"/>
      <w:marBottom w:val="0"/>
      <w:divBdr>
        <w:top w:val="none" w:sz="0" w:space="0" w:color="auto"/>
        <w:left w:val="none" w:sz="0" w:space="0" w:color="auto"/>
        <w:bottom w:val="none" w:sz="0" w:space="0" w:color="auto"/>
        <w:right w:val="none" w:sz="0" w:space="0" w:color="auto"/>
      </w:divBdr>
    </w:div>
    <w:div w:id="1584141554">
      <w:bodyDiv w:val="1"/>
      <w:marLeft w:val="0"/>
      <w:marRight w:val="0"/>
      <w:marTop w:val="0"/>
      <w:marBottom w:val="0"/>
      <w:divBdr>
        <w:top w:val="none" w:sz="0" w:space="0" w:color="auto"/>
        <w:left w:val="none" w:sz="0" w:space="0" w:color="auto"/>
        <w:bottom w:val="none" w:sz="0" w:space="0" w:color="auto"/>
        <w:right w:val="none" w:sz="0" w:space="0" w:color="auto"/>
      </w:divBdr>
      <w:divsChild>
        <w:div w:id="39866336">
          <w:marLeft w:val="0"/>
          <w:marRight w:val="0"/>
          <w:marTop w:val="0"/>
          <w:marBottom w:val="0"/>
          <w:divBdr>
            <w:top w:val="none" w:sz="0" w:space="0" w:color="auto"/>
            <w:left w:val="none" w:sz="0" w:space="0" w:color="auto"/>
            <w:bottom w:val="none" w:sz="0" w:space="0" w:color="auto"/>
            <w:right w:val="none" w:sz="0" w:space="0" w:color="auto"/>
          </w:divBdr>
        </w:div>
        <w:div w:id="641735365">
          <w:marLeft w:val="0"/>
          <w:marRight w:val="0"/>
          <w:marTop w:val="0"/>
          <w:marBottom w:val="0"/>
          <w:divBdr>
            <w:top w:val="none" w:sz="0" w:space="0" w:color="auto"/>
            <w:left w:val="none" w:sz="0" w:space="0" w:color="auto"/>
            <w:bottom w:val="none" w:sz="0" w:space="0" w:color="auto"/>
            <w:right w:val="none" w:sz="0" w:space="0" w:color="auto"/>
          </w:divBdr>
          <w:divsChild>
            <w:div w:id="172833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320050">
      <w:bodyDiv w:val="1"/>
      <w:marLeft w:val="0"/>
      <w:marRight w:val="0"/>
      <w:marTop w:val="0"/>
      <w:marBottom w:val="0"/>
      <w:divBdr>
        <w:top w:val="none" w:sz="0" w:space="0" w:color="auto"/>
        <w:left w:val="none" w:sz="0" w:space="0" w:color="auto"/>
        <w:bottom w:val="none" w:sz="0" w:space="0" w:color="auto"/>
        <w:right w:val="none" w:sz="0" w:space="0" w:color="auto"/>
      </w:divBdr>
      <w:divsChild>
        <w:div w:id="82608013">
          <w:marLeft w:val="0"/>
          <w:marRight w:val="0"/>
          <w:marTop w:val="0"/>
          <w:marBottom w:val="0"/>
          <w:divBdr>
            <w:top w:val="none" w:sz="0" w:space="0" w:color="auto"/>
            <w:left w:val="none" w:sz="0" w:space="0" w:color="auto"/>
            <w:bottom w:val="none" w:sz="0" w:space="0" w:color="auto"/>
            <w:right w:val="none" w:sz="0" w:space="0" w:color="auto"/>
          </w:divBdr>
        </w:div>
        <w:div w:id="1307126867">
          <w:marLeft w:val="0"/>
          <w:marRight w:val="0"/>
          <w:marTop w:val="0"/>
          <w:marBottom w:val="0"/>
          <w:divBdr>
            <w:top w:val="none" w:sz="0" w:space="0" w:color="auto"/>
            <w:left w:val="none" w:sz="0" w:space="0" w:color="auto"/>
            <w:bottom w:val="none" w:sz="0" w:space="0" w:color="auto"/>
            <w:right w:val="none" w:sz="0" w:space="0" w:color="auto"/>
          </w:divBdr>
          <w:divsChild>
            <w:div w:id="209624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3432">
      <w:bodyDiv w:val="1"/>
      <w:marLeft w:val="0"/>
      <w:marRight w:val="0"/>
      <w:marTop w:val="0"/>
      <w:marBottom w:val="0"/>
      <w:divBdr>
        <w:top w:val="none" w:sz="0" w:space="0" w:color="auto"/>
        <w:left w:val="none" w:sz="0" w:space="0" w:color="auto"/>
        <w:bottom w:val="none" w:sz="0" w:space="0" w:color="auto"/>
        <w:right w:val="none" w:sz="0" w:space="0" w:color="auto"/>
      </w:divBdr>
    </w:div>
    <w:div w:id="1604341468">
      <w:bodyDiv w:val="1"/>
      <w:marLeft w:val="0"/>
      <w:marRight w:val="0"/>
      <w:marTop w:val="0"/>
      <w:marBottom w:val="0"/>
      <w:divBdr>
        <w:top w:val="none" w:sz="0" w:space="0" w:color="auto"/>
        <w:left w:val="none" w:sz="0" w:space="0" w:color="auto"/>
        <w:bottom w:val="none" w:sz="0" w:space="0" w:color="auto"/>
        <w:right w:val="none" w:sz="0" w:space="0" w:color="auto"/>
      </w:divBdr>
    </w:div>
    <w:div w:id="1605307754">
      <w:bodyDiv w:val="1"/>
      <w:marLeft w:val="0"/>
      <w:marRight w:val="0"/>
      <w:marTop w:val="0"/>
      <w:marBottom w:val="0"/>
      <w:divBdr>
        <w:top w:val="none" w:sz="0" w:space="0" w:color="auto"/>
        <w:left w:val="none" w:sz="0" w:space="0" w:color="auto"/>
        <w:bottom w:val="none" w:sz="0" w:space="0" w:color="auto"/>
        <w:right w:val="none" w:sz="0" w:space="0" w:color="auto"/>
      </w:divBdr>
    </w:div>
    <w:div w:id="1606115804">
      <w:bodyDiv w:val="1"/>
      <w:marLeft w:val="0"/>
      <w:marRight w:val="0"/>
      <w:marTop w:val="0"/>
      <w:marBottom w:val="0"/>
      <w:divBdr>
        <w:top w:val="none" w:sz="0" w:space="0" w:color="auto"/>
        <w:left w:val="none" w:sz="0" w:space="0" w:color="auto"/>
        <w:bottom w:val="none" w:sz="0" w:space="0" w:color="auto"/>
        <w:right w:val="none" w:sz="0" w:space="0" w:color="auto"/>
      </w:divBdr>
    </w:div>
    <w:div w:id="1613317324">
      <w:bodyDiv w:val="1"/>
      <w:marLeft w:val="0"/>
      <w:marRight w:val="0"/>
      <w:marTop w:val="0"/>
      <w:marBottom w:val="0"/>
      <w:divBdr>
        <w:top w:val="none" w:sz="0" w:space="0" w:color="auto"/>
        <w:left w:val="none" w:sz="0" w:space="0" w:color="auto"/>
        <w:bottom w:val="none" w:sz="0" w:space="0" w:color="auto"/>
        <w:right w:val="none" w:sz="0" w:space="0" w:color="auto"/>
      </w:divBdr>
      <w:divsChild>
        <w:div w:id="756633424">
          <w:marLeft w:val="0"/>
          <w:marRight w:val="0"/>
          <w:marTop w:val="0"/>
          <w:marBottom w:val="0"/>
          <w:divBdr>
            <w:top w:val="none" w:sz="0" w:space="0" w:color="auto"/>
            <w:left w:val="none" w:sz="0" w:space="0" w:color="auto"/>
            <w:bottom w:val="none" w:sz="0" w:space="0" w:color="auto"/>
            <w:right w:val="none" w:sz="0" w:space="0" w:color="auto"/>
          </w:divBdr>
        </w:div>
        <w:div w:id="1923100770">
          <w:marLeft w:val="0"/>
          <w:marRight w:val="0"/>
          <w:marTop w:val="0"/>
          <w:marBottom w:val="0"/>
          <w:divBdr>
            <w:top w:val="none" w:sz="0" w:space="0" w:color="auto"/>
            <w:left w:val="none" w:sz="0" w:space="0" w:color="auto"/>
            <w:bottom w:val="none" w:sz="0" w:space="0" w:color="auto"/>
            <w:right w:val="none" w:sz="0" w:space="0" w:color="auto"/>
          </w:divBdr>
          <w:divsChild>
            <w:div w:id="55142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80242">
      <w:bodyDiv w:val="1"/>
      <w:marLeft w:val="0"/>
      <w:marRight w:val="0"/>
      <w:marTop w:val="0"/>
      <w:marBottom w:val="0"/>
      <w:divBdr>
        <w:top w:val="none" w:sz="0" w:space="0" w:color="auto"/>
        <w:left w:val="none" w:sz="0" w:space="0" w:color="auto"/>
        <w:bottom w:val="none" w:sz="0" w:space="0" w:color="auto"/>
        <w:right w:val="none" w:sz="0" w:space="0" w:color="auto"/>
      </w:divBdr>
      <w:divsChild>
        <w:div w:id="1904756577">
          <w:marLeft w:val="0"/>
          <w:marRight w:val="0"/>
          <w:marTop w:val="0"/>
          <w:marBottom w:val="0"/>
          <w:divBdr>
            <w:top w:val="none" w:sz="0" w:space="0" w:color="auto"/>
            <w:left w:val="none" w:sz="0" w:space="0" w:color="auto"/>
            <w:bottom w:val="none" w:sz="0" w:space="0" w:color="auto"/>
            <w:right w:val="none" w:sz="0" w:space="0" w:color="auto"/>
          </w:divBdr>
          <w:divsChild>
            <w:div w:id="1971009199">
              <w:marLeft w:val="0"/>
              <w:marRight w:val="0"/>
              <w:marTop w:val="0"/>
              <w:marBottom w:val="0"/>
              <w:divBdr>
                <w:top w:val="none" w:sz="0" w:space="0" w:color="auto"/>
                <w:left w:val="none" w:sz="0" w:space="0" w:color="auto"/>
                <w:bottom w:val="none" w:sz="0" w:space="0" w:color="auto"/>
                <w:right w:val="none" w:sz="0" w:space="0" w:color="auto"/>
              </w:divBdr>
            </w:div>
          </w:divsChild>
        </w:div>
        <w:div w:id="1935016409">
          <w:marLeft w:val="0"/>
          <w:marRight w:val="0"/>
          <w:marTop w:val="0"/>
          <w:marBottom w:val="0"/>
          <w:divBdr>
            <w:top w:val="none" w:sz="0" w:space="0" w:color="auto"/>
            <w:left w:val="none" w:sz="0" w:space="0" w:color="auto"/>
            <w:bottom w:val="none" w:sz="0" w:space="0" w:color="auto"/>
            <w:right w:val="none" w:sz="0" w:space="0" w:color="auto"/>
          </w:divBdr>
        </w:div>
      </w:divsChild>
    </w:div>
    <w:div w:id="1629777651">
      <w:bodyDiv w:val="1"/>
      <w:marLeft w:val="0"/>
      <w:marRight w:val="0"/>
      <w:marTop w:val="0"/>
      <w:marBottom w:val="0"/>
      <w:divBdr>
        <w:top w:val="none" w:sz="0" w:space="0" w:color="auto"/>
        <w:left w:val="none" w:sz="0" w:space="0" w:color="auto"/>
        <w:bottom w:val="none" w:sz="0" w:space="0" w:color="auto"/>
        <w:right w:val="none" w:sz="0" w:space="0" w:color="auto"/>
      </w:divBdr>
      <w:divsChild>
        <w:div w:id="352463801">
          <w:marLeft w:val="0"/>
          <w:marRight w:val="0"/>
          <w:marTop w:val="0"/>
          <w:marBottom w:val="0"/>
          <w:divBdr>
            <w:top w:val="none" w:sz="0" w:space="0" w:color="auto"/>
            <w:left w:val="none" w:sz="0" w:space="0" w:color="auto"/>
            <w:bottom w:val="none" w:sz="0" w:space="0" w:color="auto"/>
            <w:right w:val="none" w:sz="0" w:space="0" w:color="auto"/>
          </w:divBdr>
        </w:div>
        <w:div w:id="552274912">
          <w:marLeft w:val="0"/>
          <w:marRight w:val="0"/>
          <w:marTop w:val="0"/>
          <w:marBottom w:val="0"/>
          <w:divBdr>
            <w:top w:val="none" w:sz="0" w:space="0" w:color="auto"/>
            <w:left w:val="none" w:sz="0" w:space="0" w:color="auto"/>
            <w:bottom w:val="none" w:sz="0" w:space="0" w:color="auto"/>
            <w:right w:val="none" w:sz="0" w:space="0" w:color="auto"/>
          </w:divBdr>
          <w:divsChild>
            <w:div w:id="199441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941271">
      <w:bodyDiv w:val="1"/>
      <w:marLeft w:val="0"/>
      <w:marRight w:val="0"/>
      <w:marTop w:val="0"/>
      <w:marBottom w:val="0"/>
      <w:divBdr>
        <w:top w:val="none" w:sz="0" w:space="0" w:color="auto"/>
        <w:left w:val="none" w:sz="0" w:space="0" w:color="auto"/>
        <w:bottom w:val="none" w:sz="0" w:space="0" w:color="auto"/>
        <w:right w:val="none" w:sz="0" w:space="0" w:color="auto"/>
      </w:divBdr>
      <w:divsChild>
        <w:div w:id="956981792">
          <w:marLeft w:val="0"/>
          <w:marRight w:val="0"/>
          <w:marTop w:val="0"/>
          <w:marBottom w:val="0"/>
          <w:divBdr>
            <w:top w:val="none" w:sz="0" w:space="0" w:color="auto"/>
            <w:left w:val="none" w:sz="0" w:space="0" w:color="auto"/>
            <w:bottom w:val="none" w:sz="0" w:space="0" w:color="auto"/>
            <w:right w:val="none" w:sz="0" w:space="0" w:color="auto"/>
          </w:divBdr>
          <w:divsChild>
            <w:div w:id="395132430">
              <w:marLeft w:val="0"/>
              <w:marRight w:val="0"/>
              <w:marTop w:val="0"/>
              <w:marBottom w:val="0"/>
              <w:divBdr>
                <w:top w:val="none" w:sz="0" w:space="0" w:color="auto"/>
                <w:left w:val="none" w:sz="0" w:space="0" w:color="auto"/>
                <w:bottom w:val="none" w:sz="0" w:space="0" w:color="auto"/>
                <w:right w:val="none" w:sz="0" w:space="0" w:color="auto"/>
              </w:divBdr>
            </w:div>
          </w:divsChild>
        </w:div>
        <w:div w:id="2102679434">
          <w:marLeft w:val="0"/>
          <w:marRight w:val="0"/>
          <w:marTop w:val="0"/>
          <w:marBottom w:val="0"/>
          <w:divBdr>
            <w:top w:val="none" w:sz="0" w:space="0" w:color="auto"/>
            <w:left w:val="none" w:sz="0" w:space="0" w:color="auto"/>
            <w:bottom w:val="none" w:sz="0" w:space="0" w:color="auto"/>
            <w:right w:val="none" w:sz="0" w:space="0" w:color="auto"/>
          </w:divBdr>
        </w:div>
      </w:divsChild>
    </w:div>
    <w:div w:id="1639458005">
      <w:bodyDiv w:val="1"/>
      <w:marLeft w:val="0"/>
      <w:marRight w:val="0"/>
      <w:marTop w:val="0"/>
      <w:marBottom w:val="0"/>
      <w:divBdr>
        <w:top w:val="none" w:sz="0" w:space="0" w:color="auto"/>
        <w:left w:val="none" w:sz="0" w:space="0" w:color="auto"/>
        <w:bottom w:val="none" w:sz="0" w:space="0" w:color="auto"/>
        <w:right w:val="none" w:sz="0" w:space="0" w:color="auto"/>
      </w:divBdr>
      <w:divsChild>
        <w:div w:id="1380125443">
          <w:marLeft w:val="0"/>
          <w:marRight w:val="0"/>
          <w:marTop w:val="0"/>
          <w:marBottom w:val="0"/>
          <w:divBdr>
            <w:top w:val="none" w:sz="0" w:space="0" w:color="auto"/>
            <w:left w:val="none" w:sz="0" w:space="0" w:color="auto"/>
            <w:bottom w:val="none" w:sz="0" w:space="0" w:color="auto"/>
            <w:right w:val="none" w:sz="0" w:space="0" w:color="auto"/>
          </w:divBdr>
          <w:divsChild>
            <w:div w:id="1687321898">
              <w:marLeft w:val="0"/>
              <w:marRight w:val="0"/>
              <w:marTop w:val="0"/>
              <w:marBottom w:val="0"/>
              <w:divBdr>
                <w:top w:val="none" w:sz="0" w:space="0" w:color="auto"/>
                <w:left w:val="none" w:sz="0" w:space="0" w:color="auto"/>
                <w:bottom w:val="none" w:sz="0" w:space="0" w:color="auto"/>
                <w:right w:val="none" w:sz="0" w:space="0" w:color="auto"/>
              </w:divBdr>
            </w:div>
          </w:divsChild>
        </w:div>
        <w:div w:id="2138333697">
          <w:marLeft w:val="0"/>
          <w:marRight w:val="0"/>
          <w:marTop w:val="0"/>
          <w:marBottom w:val="0"/>
          <w:divBdr>
            <w:top w:val="none" w:sz="0" w:space="0" w:color="auto"/>
            <w:left w:val="none" w:sz="0" w:space="0" w:color="auto"/>
            <w:bottom w:val="none" w:sz="0" w:space="0" w:color="auto"/>
            <w:right w:val="none" w:sz="0" w:space="0" w:color="auto"/>
          </w:divBdr>
        </w:div>
      </w:divsChild>
    </w:div>
    <w:div w:id="1640839912">
      <w:bodyDiv w:val="1"/>
      <w:marLeft w:val="0"/>
      <w:marRight w:val="0"/>
      <w:marTop w:val="0"/>
      <w:marBottom w:val="0"/>
      <w:divBdr>
        <w:top w:val="none" w:sz="0" w:space="0" w:color="auto"/>
        <w:left w:val="none" w:sz="0" w:space="0" w:color="auto"/>
        <w:bottom w:val="none" w:sz="0" w:space="0" w:color="auto"/>
        <w:right w:val="none" w:sz="0" w:space="0" w:color="auto"/>
      </w:divBdr>
      <w:divsChild>
        <w:div w:id="141386321">
          <w:marLeft w:val="0"/>
          <w:marRight w:val="0"/>
          <w:marTop w:val="0"/>
          <w:marBottom w:val="0"/>
          <w:divBdr>
            <w:top w:val="none" w:sz="0" w:space="0" w:color="auto"/>
            <w:left w:val="none" w:sz="0" w:space="0" w:color="auto"/>
            <w:bottom w:val="none" w:sz="0" w:space="0" w:color="auto"/>
            <w:right w:val="none" w:sz="0" w:space="0" w:color="auto"/>
          </w:divBdr>
        </w:div>
        <w:div w:id="1050031098">
          <w:marLeft w:val="0"/>
          <w:marRight w:val="0"/>
          <w:marTop w:val="0"/>
          <w:marBottom w:val="0"/>
          <w:divBdr>
            <w:top w:val="none" w:sz="0" w:space="0" w:color="auto"/>
            <w:left w:val="none" w:sz="0" w:space="0" w:color="auto"/>
            <w:bottom w:val="none" w:sz="0" w:space="0" w:color="auto"/>
            <w:right w:val="none" w:sz="0" w:space="0" w:color="auto"/>
          </w:divBdr>
          <w:divsChild>
            <w:div w:id="167838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89657">
      <w:bodyDiv w:val="1"/>
      <w:marLeft w:val="0"/>
      <w:marRight w:val="0"/>
      <w:marTop w:val="0"/>
      <w:marBottom w:val="0"/>
      <w:divBdr>
        <w:top w:val="none" w:sz="0" w:space="0" w:color="auto"/>
        <w:left w:val="none" w:sz="0" w:space="0" w:color="auto"/>
        <w:bottom w:val="none" w:sz="0" w:space="0" w:color="auto"/>
        <w:right w:val="none" w:sz="0" w:space="0" w:color="auto"/>
      </w:divBdr>
      <w:divsChild>
        <w:div w:id="842278931">
          <w:marLeft w:val="0"/>
          <w:marRight w:val="0"/>
          <w:marTop w:val="0"/>
          <w:marBottom w:val="0"/>
          <w:divBdr>
            <w:top w:val="none" w:sz="0" w:space="0" w:color="auto"/>
            <w:left w:val="none" w:sz="0" w:space="0" w:color="auto"/>
            <w:bottom w:val="none" w:sz="0" w:space="0" w:color="auto"/>
            <w:right w:val="none" w:sz="0" w:space="0" w:color="auto"/>
          </w:divBdr>
        </w:div>
        <w:div w:id="1022585825">
          <w:marLeft w:val="0"/>
          <w:marRight w:val="0"/>
          <w:marTop w:val="0"/>
          <w:marBottom w:val="0"/>
          <w:divBdr>
            <w:top w:val="none" w:sz="0" w:space="0" w:color="auto"/>
            <w:left w:val="none" w:sz="0" w:space="0" w:color="auto"/>
            <w:bottom w:val="none" w:sz="0" w:space="0" w:color="auto"/>
            <w:right w:val="none" w:sz="0" w:space="0" w:color="auto"/>
          </w:divBdr>
          <w:divsChild>
            <w:div w:id="167576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237865">
      <w:bodyDiv w:val="1"/>
      <w:marLeft w:val="0"/>
      <w:marRight w:val="0"/>
      <w:marTop w:val="0"/>
      <w:marBottom w:val="0"/>
      <w:divBdr>
        <w:top w:val="none" w:sz="0" w:space="0" w:color="auto"/>
        <w:left w:val="none" w:sz="0" w:space="0" w:color="auto"/>
        <w:bottom w:val="none" w:sz="0" w:space="0" w:color="auto"/>
        <w:right w:val="none" w:sz="0" w:space="0" w:color="auto"/>
      </w:divBdr>
    </w:div>
    <w:div w:id="1666936369">
      <w:bodyDiv w:val="1"/>
      <w:marLeft w:val="0"/>
      <w:marRight w:val="0"/>
      <w:marTop w:val="0"/>
      <w:marBottom w:val="0"/>
      <w:divBdr>
        <w:top w:val="none" w:sz="0" w:space="0" w:color="auto"/>
        <w:left w:val="none" w:sz="0" w:space="0" w:color="auto"/>
        <w:bottom w:val="none" w:sz="0" w:space="0" w:color="auto"/>
        <w:right w:val="none" w:sz="0" w:space="0" w:color="auto"/>
      </w:divBdr>
    </w:div>
    <w:div w:id="1673021416">
      <w:bodyDiv w:val="1"/>
      <w:marLeft w:val="0"/>
      <w:marRight w:val="0"/>
      <w:marTop w:val="0"/>
      <w:marBottom w:val="0"/>
      <w:divBdr>
        <w:top w:val="none" w:sz="0" w:space="0" w:color="auto"/>
        <w:left w:val="none" w:sz="0" w:space="0" w:color="auto"/>
        <w:bottom w:val="none" w:sz="0" w:space="0" w:color="auto"/>
        <w:right w:val="none" w:sz="0" w:space="0" w:color="auto"/>
      </w:divBdr>
    </w:div>
    <w:div w:id="1674141124">
      <w:bodyDiv w:val="1"/>
      <w:marLeft w:val="0"/>
      <w:marRight w:val="0"/>
      <w:marTop w:val="0"/>
      <w:marBottom w:val="0"/>
      <w:divBdr>
        <w:top w:val="none" w:sz="0" w:space="0" w:color="auto"/>
        <w:left w:val="none" w:sz="0" w:space="0" w:color="auto"/>
        <w:bottom w:val="none" w:sz="0" w:space="0" w:color="auto"/>
        <w:right w:val="none" w:sz="0" w:space="0" w:color="auto"/>
      </w:divBdr>
      <w:divsChild>
        <w:div w:id="1436173399">
          <w:marLeft w:val="0"/>
          <w:marRight w:val="0"/>
          <w:marTop w:val="0"/>
          <w:marBottom w:val="0"/>
          <w:divBdr>
            <w:top w:val="none" w:sz="0" w:space="0" w:color="auto"/>
            <w:left w:val="none" w:sz="0" w:space="0" w:color="auto"/>
            <w:bottom w:val="none" w:sz="0" w:space="0" w:color="auto"/>
            <w:right w:val="none" w:sz="0" w:space="0" w:color="auto"/>
          </w:divBdr>
          <w:divsChild>
            <w:div w:id="863320894">
              <w:marLeft w:val="0"/>
              <w:marRight w:val="0"/>
              <w:marTop w:val="0"/>
              <w:marBottom w:val="0"/>
              <w:divBdr>
                <w:top w:val="none" w:sz="0" w:space="0" w:color="auto"/>
                <w:left w:val="none" w:sz="0" w:space="0" w:color="auto"/>
                <w:bottom w:val="none" w:sz="0" w:space="0" w:color="auto"/>
                <w:right w:val="none" w:sz="0" w:space="0" w:color="auto"/>
              </w:divBdr>
            </w:div>
          </w:divsChild>
        </w:div>
        <w:div w:id="1613585754">
          <w:marLeft w:val="0"/>
          <w:marRight w:val="0"/>
          <w:marTop w:val="0"/>
          <w:marBottom w:val="0"/>
          <w:divBdr>
            <w:top w:val="none" w:sz="0" w:space="0" w:color="auto"/>
            <w:left w:val="none" w:sz="0" w:space="0" w:color="auto"/>
            <w:bottom w:val="none" w:sz="0" w:space="0" w:color="auto"/>
            <w:right w:val="none" w:sz="0" w:space="0" w:color="auto"/>
          </w:divBdr>
        </w:div>
      </w:divsChild>
    </w:div>
    <w:div w:id="1676416628">
      <w:bodyDiv w:val="1"/>
      <w:marLeft w:val="0"/>
      <w:marRight w:val="0"/>
      <w:marTop w:val="0"/>
      <w:marBottom w:val="0"/>
      <w:divBdr>
        <w:top w:val="none" w:sz="0" w:space="0" w:color="auto"/>
        <w:left w:val="none" w:sz="0" w:space="0" w:color="auto"/>
        <w:bottom w:val="none" w:sz="0" w:space="0" w:color="auto"/>
        <w:right w:val="none" w:sz="0" w:space="0" w:color="auto"/>
      </w:divBdr>
      <w:divsChild>
        <w:div w:id="1906255157">
          <w:marLeft w:val="0"/>
          <w:marRight w:val="0"/>
          <w:marTop w:val="0"/>
          <w:marBottom w:val="0"/>
          <w:divBdr>
            <w:top w:val="none" w:sz="0" w:space="0" w:color="auto"/>
            <w:left w:val="none" w:sz="0" w:space="0" w:color="auto"/>
            <w:bottom w:val="none" w:sz="0" w:space="0" w:color="auto"/>
            <w:right w:val="none" w:sz="0" w:space="0" w:color="auto"/>
          </w:divBdr>
          <w:divsChild>
            <w:div w:id="1430151481">
              <w:marLeft w:val="0"/>
              <w:marRight w:val="0"/>
              <w:marTop w:val="0"/>
              <w:marBottom w:val="450"/>
              <w:divBdr>
                <w:top w:val="none" w:sz="0" w:space="0" w:color="auto"/>
                <w:left w:val="none" w:sz="0" w:space="0" w:color="auto"/>
                <w:bottom w:val="none" w:sz="0" w:space="0" w:color="auto"/>
                <w:right w:val="none" w:sz="0" w:space="0" w:color="auto"/>
              </w:divBdr>
              <w:divsChild>
                <w:div w:id="130440798">
                  <w:marLeft w:val="0"/>
                  <w:marRight w:val="0"/>
                  <w:marTop w:val="0"/>
                  <w:marBottom w:val="0"/>
                  <w:divBdr>
                    <w:top w:val="none" w:sz="0" w:space="0" w:color="auto"/>
                    <w:left w:val="none" w:sz="0" w:space="0" w:color="auto"/>
                    <w:bottom w:val="none" w:sz="0" w:space="0" w:color="auto"/>
                    <w:right w:val="none" w:sz="0" w:space="0" w:color="auto"/>
                  </w:divBdr>
                </w:div>
                <w:div w:id="690034149">
                  <w:marLeft w:val="0"/>
                  <w:marRight w:val="0"/>
                  <w:marTop w:val="0"/>
                  <w:marBottom w:val="0"/>
                  <w:divBdr>
                    <w:top w:val="none" w:sz="0" w:space="0" w:color="auto"/>
                    <w:left w:val="none" w:sz="0" w:space="0" w:color="auto"/>
                    <w:bottom w:val="none" w:sz="0" w:space="0" w:color="auto"/>
                    <w:right w:val="none" w:sz="0" w:space="0" w:color="auto"/>
                  </w:divBdr>
                  <w:divsChild>
                    <w:div w:id="213143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429957">
      <w:bodyDiv w:val="1"/>
      <w:marLeft w:val="0"/>
      <w:marRight w:val="0"/>
      <w:marTop w:val="0"/>
      <w:marBottom w:val="0"/>
      <w:divBdr>
        <w:top w:val="none" w:sz="0" w:space="0" w:color="auto"/>
        <w:left w:val="none" w:sz="0" w:space="0" w:color="auto"/>
        <w:bottom w:val="none" w:sz="0" w:space="0" w:color="auto"/>
        <w:right w:val="none" w:sz="0" w:space="0" w:color="auto"/>
      </w:divBdr>
      <w:divsChild>
        <w:div w:id="39936169">
          <w:marLeft w:val="0"/>
          <w:marRight w:val="0"/>
          <w:marTop w:val="0"/>
          <w:marBottom w:val="0"/>
          <w:divBdr>
            <w:top w:val="none" w:sz="0" w:space="0" w:color="auto"/>
            <w:left w:val="none" w:sz="0" w:space="0" w:color="auto"/>
            <w:bottom w:val="none" w:sz="0" w:space="0" w:color="auto"/>
            <w:right w:val="none" w:sz="0" w:space="0" w:color="auto"/>
          </w:divBdr>
        </w:div>
        <w:div w:id="1841844086">
          <w:marLeft w:val="0"/>
          <w:marRight w:val="0"/>
          <w:marTop w:val="0"/>
          <w:marBottom w:val="0"/>
          <w:divBdr>
            <w:top w:val="none" w:sz="0" w:space="0" w:color="auto"/>
            <w:left w:val="none" w:sz="0" w:space="0" w:color="auto"/>
            <w:bottom w:val="none" w:sz="0" w:space="0" w:color="auto"/>
            <w:right w:val="none" w:sz="0" w:space="0" w:color="auto"/>
          </w:divBdr>
          <w:divsChild>
            <w:div w:id="133615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06264">
      <w:bodyDiv w:val="1"/>
      <w:marLeft w:val="0"/>
      <w:marRight w:val="0"/>
      <w:marTop w:val="0"/>
      <w:marBottom w:val="0"/>
      <w:divBdr>
        <w:top w:val="none" w:sz="0" w:space="0" w:color="auto"/>
        <w:left w:val="none" w:sz="0" w:space="0" w:color="auto"/>
        <w:bottom w:val="none" w:sz="0" w:space="0" w:color="auto"/>
        <w:right w:val="none" w:sz="0" w:space="0" w:color="auto"/>
      </w:divBdr>
    </w:div>
    <w:div w:id="1701584969">
      <w:bodyDiv w:val="1"/>
      <w:marLeft w:val="0"/>
      <w:marRight w:val="0"/>
      <w:marTop w:val="0"/>
      <w:marBottom w:val="0"/>
      <w:divBdr>
        <w:top w:val="none" w:sz="0" w:space="0" w:color="auto"/>
        <w:left w:val="none" w:sz="0" w:space="0" w:color="auto"/>
        <w:bottom w:val="none" w:sz="0" w:space="0" w:color="auto"/>
        <w:right w:val="none" w:sz="0" w:space="0" w:color="auto"/>
      </w:divBdr>
      <w:divsChild>
        <w:div w:id="321544138">
          <w:marLeft w:val="0"/>
          <w:marRight w:val="0"/>
          <w:marTop w:val="0"/>
          <w:marBottom w:val="0"/>
          <w:divBdr>
            <w:top w:val="none" w:sz="0" w:space="0" w:color="auto"/>
            <w:left w:val="none" w:sz="0" w:space="0" w:color="auto"/>
            <w:bottom w:val="none" w:sz="0" w:space="0" w:color="auto"/>
            <w:right w:val="none" w:sz="0" w:space="0" w:color="auto"/>
          </w:divBdr>
        </w:div>
        <w:div w:id="1741053185">
          <w:marLeft w:val="0"/>
          <w:marRight w:val="0"/>
          <w:marTop w:val="0"/>
          <w:marBottom w:val="0"/>
          <w:divBdr>
            <w:top w:val="none" w:sz="0" w:space="0" w:color="auto"/>
            <w:left w:val="none" w:sz="0" w:space="0" w:color="auto"/>
            <w:bottom w:val="none" w:sz="0" w:space="0" w:color="auto"/>
            <w:right w:val="none" w:sz="0" w:space="0" w:color="auto"/>
          </w:divBdr>
          <w:divsChild>
            <w:div w:id="70275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14581">
      <w:bodyDiv w:val="1"/>
      <w:marLeft w:val="0"/>
      <w:marRight w:val="0"/>
      <w:marTop w:val="0"/>
      <w:marBottom w:val="0"/>
      <w:divBdr>
        <w:top w:val="none" w:sz="0" w:space="0" w:color="auto"/>
        <w:left w:val="none" w:sz="0" w:space="0" w:color="auto"/>
        <w:bottom w:val="none" w:sz="0" w:space="0" w:color="auto"/>
        <w:right w:val="none" w:sz="0" w:space="0" w:color="auto"/>
      </w:divBdr>
      <w:divsChild>
        <w:div w:id="1324043786">
          <w:marLeft w:val="0"/>
          <w:marRight w:val="0"/>
          <w:marTop w:val="0"/>
          <w:marBottom w:val="0"/>
          <w:divBdr>
            <w:top w:val="none" w:sz="0" w:space="0" w:color="auto"/>
            <w:left w:val="none" w:sz="0" w:space="0" w:color="auto"/>
            <w:bottom w:val="none" w:sz="0" w:space="0" w:color="auto"/>
            <w:right w:val="none" w:sz="0" w:space="0" w:color="auto"/>
          </w:divBdr>
        </w:div>
        <w:div w:id="2145343066">
          <w:marLeft w:val="0"/>
          <w:marRight w:val="0"/>
          <w:marTop w:val="0"/>
          <w:marBottom w:val="0"/>
          <w:divBdr>
            <w:top w:val="none" w:sz="0" w:space="0" w:color="auto"/>
            <w:left w:val="none" w:sz="0" w:space="0" w:color="auto"/>
            <w:bottom w:val="none" w:sz="0" w:space="0" w:color="auto"/>
            <w:right w:val="none" w:sz="0" w:space="0" w:color="auto"/>
          </w:divBdr>
          <w:divsChild>
            <w:div w:id="121550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93488">
      <w:bodyDiv w:val="1"/>
      <w:marLeft w:val="0"/>
      <w:marRight w:val="0"/>
      <w:marTop w:val="0"/>
      <w:marBottom w:val="0"/>
      <w:divBdr>
        <w:top w:val="none" w:sz="0" w:space="0" w:color="auto"/>
        <w:left w:val="none" w:sz="0" w:space="0" w:color="auto"/>
        <w:bottom w:val="none" w:sz="0" w:space="0" w:color="auto"/>
        <w:right w:val="none" w:sz="0" w:space="0" w:color="auto"/>
      </w:divBdr>
      <w:divsChild>
        <w:div w:id="1081488804">
          <w:marLeft w:val="0"/>
          <w:marRight w:val="0"/>
          <w:marTop w:val="0"/>
          <w:marBottom w:val="0"/>
          <w:divBdr>
            <w:top w:val="none" w:sz="0" w:space="0" w:color="auto"/>
            <w:left w:val="none" w:sz="0" w:space="0" w:color="auto"/>
            <w:bottom w:val="none" w:sz="0" w:space="0" w:color="auto"/>
            <w:right w:val="none" w:sz="0" w:space="0" w:color="auto"/>
          </w:divBdr>
        </w:div>
      </w:divsChild>
    </w:div>
    <w:div w:id="1716852456">
      <w:bodyDiv w:val="1"/>
      <w:marLeft w:val="0"/>
      <w:marRight w:val="0"/>
      <w:marTop w:val="0"/>
      <w:marBottom w:val="0"/>
      <w:divBdr>
        <w:top w:val="none" w:sz="0" w:space="0" w:color="auto"/>
        <w:left w:val="none" w:sz="0" w:space="0" w:color="auto"/>
        <w:bottom w:val="none" w:sz="0" w:space="0" w:color="auto"/>
        <w:right w:val="none" w:sz="0" w:space="0" w:color="auto"/>
      </w:divBdr>
    </w:div>
    <w:div w:id="1732726296">
      <w:bodyDiv w:val="1"/>
      <w:marLeft w:val="0"/>
      <w:marRight w:val="0"/>
      <w:marTop w:val="0"/>
      <w:marBottom w:val="0"/>
      <w:divBdr>
        <w:top w:val="none" w:sz="0" w:space="0" w:color="auto"/>
        <w:left w:val="none" w:sz="0" w:space="0" w:color="auto"/>
        <w:bottom w:val="none" w:sz="0" w:space="0" w:color="auto"/>
        <w:right w:val="none" w:sz="0" w:space="0" w:color="auto"/>
      </w:divBdr>
      <w:divsChild>
        <w:div w:id="477962081">
          <w:marLeft w:val="0"/>
          <w:marRight w:val="0"/>
          <w:marTop w:val="0"/>
          <w:marBottom w:val="0"/>
          <w:divBdr>
            <w:top w:val="none" w:sz="0" w:space="0" w:color="auto"/>
            <w:left w:val="none" w:sz="0" w:space="0" w:color="auto"/>
            <w:bottom w:val="none" w:sz="0" w:space="0" w:color="auto"/>
            <w:right w:val="none" w:sz="0" w:space="0" w:color="auto"/>
          </w:divBdr>
        </w:div>
        <w:div w:id="1748184748">
          <w:marLeft w:val="0"/>
          <w:marRight w:val="0"/>
          <w:marTop w:val="0"/>
          <w:marBottom w:val="0"/>
          <w:divBdr>
            <w:top w:val="none" w:sz="0" w:space="0" w:color="auto"/>
            <w:left w:val="none" w:sz="0" w:space="0" w:color="auto"/>
            <w:bottom w:val="none" w:sz="0" w:space="0" w:color="auto"/>
            <w:right w:val="none" w:sz="0" w:space="0" w:color="auto"/>
          </w:divBdr>
          <w:divsChild>
            <w:div w:id="167510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789739">
      <w:bodyDiv w:val="1"/>
      <w:marLeft w:val="0"/>
      <w:marRight w:val="0"/>
      <w:marTop w:val="0"/>
      <w:marBottom w:val="0"/>
      <w:divBdr>
        <w:top w:val="none" w:sz="0" w:space="0" w:color="auto"/>
        <w:left w:val="none" w:sz="0" w:space="0" w:color="auto"/>
        <w:bottom w:val="none" w:sz="0" w:space="0" w:color="auto"/>
        <w:right w:val="none" w:sz="0" w:space="0" w:color="auto"/>
      </w:divBdr>
    </w:div>
    <w:div w:id="1743405907">
      <w:bodyDiv w:val="1"/>
      <w:marLeft w:val="0"/>
      <w:marRight w:val="0"/>
      <w:marTop w:val="0"/>
      <w:marBottom w:val="0"/>
      <w:divBdr>
        <w:top w:val="none" w:sz="0" w:space="0" w:color="auto"/>
        <w:left w:val="none" w:sz="0" w:space="0" w:color="auto"/>
        <w:bottom w:val="none" w:sz="0" w:space="0" w:color="auto"/>
        <w:right w:val="none" w:sz="0" w:space="0" w:color="auto"/>
      </w:divBdr>
      <w:divsChild>
        <w:div w:id="259415933">
          <w:marLeft w:val="0"/>
          <w:marRight w:val="0"/>
          <w:marTop w:val="0"/>
          <w:marBottom w:val="0"/>
          <w:divBdr>
            <w:top w:val="none" w:sz="0" w:space="0" w:color="auto"/>
            <w:left w:val="none" w:sz="0" w:space="0" w:color="auto"/>
            <w:bottom w:val="none" w:sz="0" w:space="0" w:color="auto"/>
            <w:right w:val="none" w:sz="0" w:space="0" w:color="auto"/>
          </w:divBdr>
        </w:div>
        <w:div w:id="611714319">
          <w:marLeft w:val="0"/>
          <w:marRight w:val="0"/>
          <w:marTop w:val="0"/>
          <w:marBottom w:val="0"/>
          <w:divBdr>
            <w:top w:val="none" w:sz="0" w:space="0" w:color="auto"/>
            <w:left w:val="none" w:sz="0" w:space="0" w:color="auto"/>
            <w:bottom w:val="none" w:sz="0" w:space="0" w:color="auto"/>
            <w:right w:val="none" w:sz="0" w:space="0" w:color="auto"/>
          </w:divBdr>
          <w:divsChild>
            <w:div w:id="74777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21756">
      <w:bodyDiv w:val="1"/>
      <w:marLeft w:val="0"/>
      <w:marRight w:val="0"/>
      <w:marTop w:val="0"/>
      <w:marBottom w:val="0"/>
      <w:divBdr>
        <w:top w:val="none" w:sz="0" w:space="0" w:color="auto"/>
        <w:left w:val="none" w:sz="0" w:space="0" w:color="auto"/>
        <w:bottom w:val="none" w:sz="0" w:space="0" w:color="auto"/>
        <w:right w:val="none" w:sz="0" w:space="0" w:color="auto"/>
      </w:divBdr>
    </w:div>
    <w:div w:id="1748771978">
      <w:bodyDiv w:val="1"/>
      <w:marLeft w:val="0"/>
      <w:marRight w:val="0"/>
      <w:marTop w:val="0"/>
      <w:marBottom w:val="0"/>
      <w:divBdr>
        <w:top w:val="none" w:sz="0" w:space="0" w:color="auto"/>
        <w:left w:val="none" w:sz="0" w:space="0" w:color="auto"/>
        <w:bottom w:val="none" w:sz="0" w:space="0" w:color="auto"/>
        <w:right w:val="none" w:sz="0" w:space="0" w:color="auto"/>
      </w:divBdr>
      <w:divsChild>
        <w:div w:id="791435762">
          <w:marLeft w:val="0"/>
          <w:marRight w:val="0"/>
          <w:marTop w:val="0"/>
          <w:marBottom w:val="0"/>
          <w:divBdr>
            <w:top w:val="none" w:sz="0" w:space="0" w:color="auto"/>
            <w:left w:val="none" w:sz="0" w:space="0" w:color="auto"/>
            <w:bottom w:val="none" w:sz="0" w:space="0" w:color="auto"/>
            <w:right w:val="none" w:sz="0" w:space="0" w:color="auto"/>
          </w:divBdr>
          <w:divsChild>
            <w:div w:id="1103500627">
              <w:marLeft w:val="0"/>
              <w:marRight w:val="0"/>
              <w:marTop w:val="0"/>
              <w:marBottom w:val="0"/>
              <w:divBdr>
                <w:top w:val="none" w:sz="0" w:space="0" w:color="auto"/>
                <w:left w:val="none" w:sz="0" w:space="0" w:color="auto"/>
                <w:bottom w:val="none" w:sz="0" w:space="0" w:color="auto"/>
                <w:right w:val="none" w:sz="0" w:space="0" w:color="auto"/>
              </w:divBdr>
            </w:div>
          </w:divsChild>
        </w:div>
        <w:div w:id="1248687935">
          <w:marLeft w:val="0"/>
          <w:marRight w:val="0"/>
          <w:marTop w:val="0"/>
          <w:marBottom w:val="0"/>
          <w:divBdr>
            <w:top w:val="none" w:sz="0" w:space="0" w:color="auto"/>
            <w:left w:val="none" w:sz="0" w:space="0" w:color="auto"/>
            <w:bottom w:val="none" w:sz="0" w:space="0" w:color="auto"/>
            <w:right w:val="none" w:sz="0" w:space="0" w:color="auto"/>
          </w:divBdr>
        </w:div>
      </w:divsChild>
    </w:div>
    <w:div w:id="1777210827">
      <w:bodyDiv w:val="1"/>
      <w:marLeft w:val="0"/>
      <w:marRight w:val="0"/>
      <w:marTop w:val="0"/>
      <w:marBottom w:val="0"/>
      <w:divBdr>
        <w:top w:val="none" w:sz="0" w:space="0" w:color="auto"/>
        <w:left w:val="none" w:sz="0" w:space="0" w:color="auto"/>
        <w:bottom w:val="none" w:sz="0" w:space="0" w:color="auto"/>
        <w:right w:val="none" w:sz="0" w:space="0" w:color="auto"/>
      </w:divBdr>
      <w:divsChild>
        <w:div w:id="1058555458">
          <w:marLeft w:val="0"/>
          <w:marRight w:val="0"/>
          <w:marTop w:val="0"/>
          <w:marBottom w:val="0"/>
          <w:divBdr>
            <w:top w:val="none" w:sz="0" w:space="0" w:color="auto"/>
            <w:left w:val="none" w:sz="0" w:space="0" w:color="auto"/>
            <w:bottom w:val="none" w:sz="0" w:space="0" w:color="auto"/>
            <w:right w:val="none" w:sz="0" w:space="0" w:color="auto"/>
          </w:divBdr>
          <w:divsChild>
            <w:div w:id="1857841094">
              <w:marLeft w:val="0"/>
              <w:marRight w:val="0"/>
              <w:marTop w:val="0"/>
              <w:marBottom w:val="0"/>
              <w:divBdr>
                <w:top w:val="none" w:sz="0" w:space="0" w:color="auto"/>
                <w:left w:val="none" w:sz="0" w:space="0" w:color="auto"/>
                <w:bottom w:val="none" w:sz="0" w:space="0" w:color="auto"/>
                <w:right w:val="none" w:sz="0" w:space="0" w:color="auto"/>
              </w:divBdr>
            </w:div>
          </w:divsChild>
        </w:div>
        <w:div w:id="1867786589">
          <w:marLeft w:val="0"/>
          <w:marRight w:val="0"/>
          <w:marTop w:val="0"/>
          <w:marBottom w:val="0"/>
          <w:divBdr>
            <w:top w:val="none" w:sz="0" w:space="0" w:color="auto"/>
            <w:left w:val="none" w:sz="0" w:space="0" w:color="auto"/>
            <w:bottom w:val="none" w:sz="0" w:space="0" w:color="auto"/>
            <w:right w:val="none" w:sz="0" w:space="0" w:color="auto"/>
          </w:divBdr>
        </w:div>
      </w:divsChild>
    </w:div>
    <w:div w:id="1778989979">
      <w:bodyDiv w:val="1"/>
      <w:marLeft w:val="0"/>
      <w:marRight w:val="0"/>
      <w:marTop w:val="0"/>
      <w:marBottom w:val="0"/>
      <w:divBdr>
        <w:top w:val="none" w:sz="0" w:space="0" w:color="auto"/>
        <w:left w:val="none" w:sz="0" w:space="0" w:color="auto"/>
        <w:bottom w:val="none" w:sz="0" w:space="0" w:color="auto"/>
        <w:right w:val="none" w:sz="0" w:space="0" w:color="auto"/>
      </w:divBdr>
      <w:divsChild>
        <w:div w:id="460808432">
          <w:marLeft w:val="0"/>
          <w:marRight w:val="0"/>
          <w:marTop w:val="0"/>
          <w:marBottom w:val="0"/>
          <w:divBdr>
            <w:top w:val="none" w:sz="0" w:space="0" w:color="auto"/>
            <w:left w:val="none" w:sz="0" w:space="0" w:color="auto"/>
            <w:bottom w:val="none" w:sz="0" w:space="0" w:color="auto"/>
            <w:right w:val="none" w:sz="0" w:space="0" w:color="auto"/>
          </w:divBdr>
        </w:div>
        <w:div w:id="1319072176">
          <w:marLeft w:val="0"/>
          <w:marRight w:val="0"/>
          <w:marTop w:val="0"/>
          <w:marBottom w:val="0"/>
          <w:divBdr>
            <w:top w:val="none" w:sz="0" w:space="0" w:color="auto"/>
            <w:left w:val="none" w:sz="0" w:space="0" w:color="auto"/>
            <w:bottom w:val="none" w:sz="0" w:space="0" w:color="auto"/>
            <w:right w:val="none" w:sz="0" w:space="0" w:color="auto"/>
          </w:divBdr>
          <w:divsChild>
            <w:div w:id="34467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4107">
      <w:bodyDiv w:val="1"/>
      <w:marLeft w:val="0"/>
      <w:marRight w:val="0"/>
      <w:marTop w:val="0"/>
      <w:marBottom w:val="0"/>
      <w:divBdr>
        <w:top w:val="none" w:sz="0" w:space="0" w:color="auto"/>
        <w:left w:val="none" w:sz="0" w:space="0" w:color="auto"/>
        <w:bottom w:val="none" w:sz="0" w:space="0" w:color="auto"/>
        <w:right w:val="none" w:sz="0" w:space="0" w:color="auto"/>
      </w:divBdr>
      <w:divsChild>
        <w:div w:id="230703915">
          <w:marLeft w:val="0"/>
          <w:marRight w:val="0"/>
          <w:marTop w:val="0"/>
          <w:marBottom w:val="0"/>
          <w:divBdr>
            <w:top w:val="none" w:sz="0" w:space="0" w:color="auto"/>
            <w:left w:val="none" w:sz="0" w:space="0" w:color="auto"/>
            <w:bottom w:val="none" w:sz="0" w:space="0" w:color="auto"/>
            <w:right w:val="none" w:sz="0" w:space="0" w:color="auto"/>
          </w:divBdr>
        </w:div>
        <w:div w:id="792749550">
          <w:marLeft w:val="0"/>
          <w:marRight w:val="0"/>
          <w:marTop w:val="0"/>
          <w:marBottom w:val="0"/>
          <w:divBdr>
            <w:top w:val="none" w:sz="0" w:space="0" w:color="auto"/>
            <w:left w:val="none" w:sz="0" w:space="0" w:color="auto"/>
            <w:bottom w:val="none" w:sz="0" w:space="0" w:color="auto"/>
            <w:right w:val="none" w:sz="0" w:space="0" w:color="auto"/>
          </w:divBdr>
          <w:divsChild>
            <w:div w:id="117376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56096">
      <w:bodyDiv w:val="1"/>
      <w:marLeft w:val="0"/>
      <w:marRight w:val="0"/>
      <w:marTop w:val="0"/>
      <w:marBottom w:val="0"/>
      <w:divBdr>
        <w:top w:val="none" w:sz="0" w:space="0" w:color="auto"/>
        <w:left w:val="none" w:sz="0" w:space="0" w:color="auto"/>
        <w:bottom w:val="none" w:sz="0" w:space="0" w:color="auto"/>
        <w:right w:val="none" w:sz="0" w:space="0" w:color="auto"/>
      </w:divBdr>
      <w:divsChild>
        <w:div w:id="427580855">
          <w:marLeft w:val="0"/>
          <w:marRight w:val="0"/>
          <w:marTop w:val="0"/>
          <w:marBottom w:val="0"/>
          <w:divBdr>
            <w:top w:val="none" w:sz="0" w:space="0" w:color="auto"/>
            <w:left w:val="none" w:sz="0" w:space="0" w:color="auto"/>
            <w:bottom w:val="none" w:sz="0" w:space="0" w:color="auto"/>
            <w:right w:val="none" w:sz="0" w:space="0" w:color="auto"/>
          </w:divBdr>
          <w:divsChild>
            <w:div w:id="893583754">
              <w:marLeft w:val="0"/>
              <w:marRight w:val="0"/>
              <w:marTop w:val="0"/>
              <w:marBottom w:val="0"/>
              <w:divBdr>
                <w:top w:val="none" w:sz="0" w:space="0" w:color="auto"/>
                <w:left w:val="none" w:sz="0" w:space="0" w:color="auto"/>
                <w:bottom w:val="none" w:sz="0" w:space="0" w:color="auto"/>
                <w:right w:val="none" w:sz="0" w:space="0" w:color="auto"/>
              </w:divBdr>
            </w:div>
          </w:divsChild>
        </w:div>
        <w:div w:id="1329214370">
          <w:marLeft w:val="0"/>
          <w:marRight w:val="0"/>
          <w:marTop w:val="0"/>
          <w:marBottom w:val="0"/>
          <w:divBdr>
            <w:top w:val="none" w:sz="0" w:space="0" w:color="auto"/>
            <w:left w:val="none" w:sz="0" w:space="0" w:color="auto"/>
            <w:bottom w:val="none" w:sz="0" w:space="0" w:color="auto"/>
            <w:right w:val="none" w:sz="0" w:space="0" w:color="auto"/>
          </w:divBdr>
        </w:div>
      </w:divsChild>
    </w:div>
    <w:div w:id="1789809246">
      <w:bodyDiv w:val="1"/>
      <w:marLeft w:val="0"/>
      <w:marRight w:val="0"/>
      <w:marTop w:val="0"/>
      <w:marBottom w:val="0"/>
      <w:divBdr>
        <w:top w:val="none" w:sz="0" w:space="0" w:color="auto"/>
        <w:left w:val="none" w:sz="0" w:space="0" w:color="auto"/>
        <w:bottom w:val="none" w:sz="0" w:space="0" w:color="auto"/>
        <w:right w:val="none" w:sz="0" w:space="0" w:color="auto"/>
      </w:divBdr>
      <w:divsChild>
        <w:div w:id="734861353">
          <w:marLeft w:val="0"/>
          <w:marRight w:val="0"/>
          <w:marTop w:val="0"/>
          <w:marBottom w:val="0"/>
          <w:divBdr>
            <w:top w:val="none" w:sz="0" w:space="0" w:color="auto"/>
            <w:left w:val="none" w:sz="0" w:space="0" w:color="auto"/>
            <w:bottom w:val="none" w:sz="0" w:space="0" w:color="auto"/>
            <w:right w:val="none" w:sz="0" w:space="0" w:color="auto"/>
          </w:divBdr>
          <w:divsChild>
            <w:div w:id="1825774195">
              <w:marLeft w:val="0"/>
              <w:marRight w:val="0"/>
              <w:marTop w:val="0"/>
              <w:marBottom w:val="0"/>
              <w:divBdr>
                <w:top w:val="none" w:sz="0" w:space="0" w:color="auto"/>
                <w:left w:val="none" w:sz="0" w:space="0" w:color="auto"/>
                <w:bottom w:val="none" w:sz="0" w:space="0" w:color="auto"/>
                <w:right w:val="none" w:sz="0" w:space="0" w:color="auto"/>
              </w:divBdr>
            </w:div>
          </w:divsChild>
        </w:div>
        <w:div w:id="1877622207">
          <w:marLeft w:val="0"/>
          <w:marRight w:val="0"/>
          <w:marTop w:val="0"/>
          <w:marBottom w:val="0"/>
          <w:divBdr>
            <w:top w:val="none" w:sz="0" w:space="0" w:color="auto"/>
            <w:left w:val="none" w:sz="0" w:space="0" w:color="auto"/>
            <w:bottom w:val="none" w:sz="0" w:space="0" w:color="auto"/>
            <w:right w:val="none" w:sz="0" w:space="0" w:color="auto"/>
          </w:divBdr>
        </w:div>
      </w:divsChild>
    </w:div>
    <w:div w:id="1790516013">
      <w:bodyDiv w:val="1"/>
      <w:marLeft w:val="0"/>
      <w:marRight w:val="0"/>
      <w:marTop w:val="0"/>
      <w:marBottom w:val="0"/>
      <w:divBdr>
        <w:top w:val="none" w:sz="0" w:space="0" w:color="auto"/>
        <w:left w:val="none" w:sz="0" w:space="0" w:color="auto"/>
        <w:bottom w:val="none" w:sz="0" w:space="0" w:color="auto"/>
        <w:right w:val="none" w:sz="0" w:space="0" w:color="auto"/>
      </w:divBdr>
      <w:divsChild>
        <w:div w:id="1110122901">
          <w:marLeft w:val="0"/>
          <w:marRight w:val="0"/>
          <w:marTop w:val="0"/>
          <w:marBottom w:val="0"/>
          <w:divBdr>
            <w:top w:val="none" w:sz="0" w:space="0" w:color="auto"/>
            <w:left w:val="none" w:sz="0" w:space="0" w:color="auto"/>
            <w:bottom w:val="none" w:sz="0" w:space="0" w:color="auto"/>
            <w:right w:val="none" w:sz="0" w:space="0" w:color="auto"/>
          </w:divBdr>
          <w:divsChild>
            <w:div w:id="448085691">
              <w:marLeft w:val="0"/>
              <w:marRight w:val="0"/>
              <w:marTop w:val="0"/>
              <w:marBottom w:val="450"/>
              <w:divBdr>
                <w:top w:val="none" w:sz="0" w:space="0" w:color="auto"/>
                <w:left w:val="none" w:sz="0" w:space="0" w:color="auto"/>
                <w:bottom w:val="none" w:sz="0" w:space="0" w:color="auto"/>
                <w:right w:val="none" w:sz="0" w:space="0" w:color="auto"/>
              </w:divBdr>
              <w:divsChild>
                <w:div w:id="427625219">
                  <w:marLeft w:val="0"/>
                  <w:marRight w:val="0"/>
                  <w:marTop w:val="0"/>
                  <w:marBottom w:val="0"/>
                  <w:divBdr>
                    <w:top w:val="none" w:sz="0" w:space="0" w:color="auto"/>
                    <w:left w:val="none" w:sz="0" w:space="0" w:color="auto"/>
                    <w:bottom w:val="none" w:sz="0" w:space="0" w:color="auto"/>
                    <w:right w:val="none" w:sz="0" w:space="0" w:color="auto"/>
                  </w:divBdr>
                  <w:divsChild>
                    <w:div w:id="978069891">
                      <w:marLeft w:val="0"/>
                      <w:marRight w:val="0"/>
                      <w:marTop w:val="0"/>
                      <w:marBottom w:val="0"/>
                      <w:divBdr>
                        <w:top w:val="none" w:sz="0" w:space="0" w:color="auto"/>
                        <w:left w:val="none" w:sz="0" w:space="0" w:color="auto"/>
                        <w:bottom w:val="none" w:sz="0" w:space="0" w:color="auto"/>
                        <w:right w:val="none" w:sz="0" w:space="0" w:color="auto"/>
                      </w:divBdr>
                    </w:div>
                  </w:divsChild>
                </w:div>
                <w:div w:id="1785885461">
                  <w:marLeft w:val="0"/>
                  <w:marRight w:val="0"/>
                  <w:marTop w:val="0"/>
                  <w:marBottom w:val="0"/>
                  <w:divBdr>
                    <w:top w:val="none" w:sz="0" w:space="0" w:color="auto"/>
                    <w:left w:val="none" w:sz="0" w:space="0" w:color="auto"/>
                    <w:bottom w:val="none" w:sz="0" w:space="0" w:color="auto"/>
                    <w:right w:val="none" w:sz="0" w:space="0" w:color="auto"/>
                  </w:divBdr>
                </w:div>
              </w:divsChild>
            </w:div>
            <w:div w:id="1299066978">
              <w:marLeft w:val="0"/>
              <w:marRight w:val="0"/>
              <w:marTop w:val="0"/>
              <w:marBottom w:val="450"/>
              <w:divBdr>
                <w:top w:val="none" w:sz="0" w:space="0" w:color="auto"/>
                <w:left w:val="none" w:sz="0" w:space="0" w:color="auto"/>
                <w:bottom w:val="none" w:sz="0" w:space="0" w:color="auto"/>
                <w:right w:val="none" w:sz="0" w:space="0" w:color="auto"/>
              </w:divBdr>
              <w:divsChild>
                <w:div w:id="1191261850">
                  <w:marLeft w:val="0"/>
                  <w:marRight w:val="0"/>
                  <w:marTop w:val="0"/>
                  <w:marBottom w:val="0"/>
                  <w:divBdr>
                    <w:top w:val="none" w:sz="0" w:space="0" w:color="auto"/>
                    <w:left w:val="none" w:sz="0" w:space="0" w:color="auto"/>
                    <w:bottom w:val="none" w:sz="0" w:space="0" w:color="auto"/>
                    <w:right w:val="none" w:sz="0" w:space="0" w:color="auto"/>
                  </w:divBdr>
                </w:div>
                <w:div w:id="1345740555">
                  <w:marLeft w:val="0"/>
                  <w:marRight w:val="0"/>
                  <w:marTop w:val="0"/>
                  <w:marBottom w:val="0"/>
                  <w:divBdr>
                    <w:top w:val="none" w:sz="0" w:space="0" w:color="auto"/>
                    <w:left w:val="none" w:sz="0" w:space="0" w:color="auto"/>
                    <w:bottom w:val="none" w:sz="0" w:space="0" w:color="auto"/>
                    <w:right w:val="none" w:sz="0" w:space="0" w:color="auto"/>
                  </w:divBdr>
                  <w:divsChild>
                    <w:div w:id="4825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777079">
      <w:bodyDiv w:val="1"/>
      <w:marLeft w:val="0"/>
      <w:marRight w:val="0"/>
      <w:marTop w:val="0"/>
      <w:marBottom w:val="0"/>
      <w:divBdr>
        <w:top w:val="none" w:sz="0" w:space="0" w:color="auto"/>
        <w:left w:val="none" w:sz="0" w:space="0" w:color="auto"/>
        <w:bottom w:val="none" w:sz="0" w:space="0" w:color="auto"/>
        <w:right w:val="none" w:sz="0" w:space="0" w:color="auto"/>
      </w:divBdr>
    </w:div>
    <w:div w:id="1806921068">
      <w:bodyDiv w:val="1"/>
      <w:marLeft w:val="0"/>
      <w:marRight w:val="0"/>
      <w:marTop w:val="0"/>
      <w:marBottom w:val="0"/>
      <w:divBdr>
        <w:top w:val="none" w:sz="0" w:space="0" w:color="auto"/>
        <w:left w:val="none" w:sz="0" w:space="0" w:color="auto"/>
        <w:bottom w:val="none" w:sz="0" w:space="0" w:color="auto"/>
        <w:right w:val="none" w:sz="0" w:space="0" w:color="auto"/>
      </w:divBdr>
      <w:divsChild>
        <w:div w:id="1227952555">
          <w:marLeft w:val="0"/>
          <w:marRight w:val="0"/>
          <w:marTop w:val="0"/>
          <w:marBottom w:val="0"/>
          <w:divBdr>
            <w:top w:val="none" w:sz="0" w:space="0" w:color="auto"/>
            <w:left w:val="none" w:sz="0" w:space="0" w:color="auto"/>
            <w:bottom w:val="none" w:sz="0" w:space="0" w:color="auto"/>
            <w:right w:val="none" w:sz="0" w:space="0" w:color="auto"/>
          </w:divBdr>
          <w:divsChild>
            <w:div w:id="1965766632">
              <w:marLeft w:val="0"/>
              <w:marRight w:val="0"/>
              <w:marTop w:val="0"/>
              <w:marBottom w:val="0"/>
              <w:divBdr>
                <w:top w:val="none" w:sz="0" w:space="0" w:color="auto"/>
                <w:left w:val="none" w:sz="0" w:space="0" w:color="auto"/>
                <w:bottom w:val="none" w:sz="0" w:space="0" w:color="auto"/>
                <w:right w:val="none" w:sz="0" w:space="0" w:color="auto"/>
              </w:divBdr>
            </w:div>
          </w:divsChild>
        </w:div>
        <w:div w:id="1341472155">
          <w:marLeft w:val="0"/>
          <w:marRight w:val="0"/>
          <w:marTop w:val="0"/>
          <w:marBottom w:val="0"/>
          <w:divBdr>
            <w:top w:val="none" w:sz="0" w:space="0" w:color="auto"/>
            <w:left w:val="none" w:sz="0" w:space="0" w:color="auto"/>
            <w:bottom w:val="none" w:sz="0" w:space="0" w:color="auto"/>
            <w:right w:val="none" w:sz="0" w:space="0" w:color="auto"/>
          </w:divBdr>
        </w:div>
      </w:divsChild>
    </w:div>
    <w:div w:id="1808549106">
      <w:bodyDiv w:val="1"/>
      <w:marLeft w:val="0"/>
      <w:marRight w:val="0"/>
      <w:marTop w:val="0"/>
      <w:marBottom w:val="0"/>
      <w:divBdr>
        <w:top w:val="none" w:sz="0" w:space="0" w:color="auto"/>
        <w:left w:val="none" w:sz="0" w:space="0" w:color="auto"/>
        <w:bottom w:val="none" w:sz="0" w:space="0" w:color="auto"/>
        <w:right w:val="none" w:sz="0" w:space="0" w:color="auto"/>
      </w:divBdr>
      <w:divsChild>
        <w:div w:id="1025403456">
          <w:marLeft w:val="0"/>
          <w:marRight w:val="0"/>
          <w:marTop w:val="0"/>
          <w:marBottom w:val="0"/>
          <w:divBdr>
            <w:top w:val="none" w:sz="0" w:space="0" w:color="auto"/>
            <w:left w:val="none" w:sz="0" w:space="0" w:color="auto"/>
            <w:bottom w:val="none" w:sz="0" w:space="0" w:color="auto"/>
            <w:right w:val="none" w:sz="0" w:space="0" w:color="auto"/>
          </w:divBdr>
          <w:divsChild>
            <w:div w:id="770125262">
              <w:marLeft w:val="0"/>
              <w:marRight w:val="0"/>
              <w:marTop w:val="0"/>
              <w:marBottom w:val="0"/>
              <w:divBdr>
                <w:top w:val="none" w:sz="0" w:space="0" w:color="auto"/>
                <w:left w:val="none" w:sz="0" w:space="0" w:color="auto"/>
                <w:bottom w:val="none" w:sz="0" w:space="0" w:color="auto"/>
                <w:right w:val="none" w:sz="0" w:space="0" w:color="auto"/>
              </w:divBdr>
            </w:div>
          </w:divsChild>
        </w:div>
        <w:div w:id="1402874992">
          <w:marLeft w:val="0"/>
          <w:marRight w:val="0"/>
          <w:marTop w:val="0"/>
          <w:marBottom w:val="0"/>
          <w:divBdr>
            <w:top w:val="none" w:sz="0" w:space="0" w:color="auto"/>
            <w:left w:val="none" w:sz="0" w:space="0" w:color="auto"/>
            <w:bottom w:val="none" w:sz="0" w:space="0" w:color="auto"/>
            <w:right w:val="none" w:sz="0" w:space="0" w:color="auto"/>
          </w:divBdr>
        </w:div>
      </w:divsChild>
    </w:div>
    <w:div w:id="1808938470">
      <w:bodyDiv w:val="1"/>
      <w:marLeft w:val="0"/>
      <w:marRight w:val="0"/>
      <w:marTop w:val="0"/>
      <w:marBottom w:val="0"/>
      <w:divBdr>
        <w:top w:val="none" w:sz="0" w:space="0" w:color="auto"/>
        <w:left w:val="none" w:sz="0" w:space="0" w:color="auto"/>
        <w:bottom w:val="none" w:sz="0" w:space="0" w:color="auto"/>
        <w:right w:val="none" w:sz="0" w:space="0" w:color="auto"/>
      </w:divBdr>
    </w:div>
    <w:div w:id="1825464148">
      <w:bodyDiv w:val="1"/>
      <w:marLeft w:val="0"/>
      <w:marRight w:val="0"/>
      <w:marTop w:val="0"/>
      <w:marBottom w:val="0"/>
      <w:divBdr>
        <w:top w:val="none" w:sz="0" w:space="0" w:color="auto"/>
        <w:left w:val="none" w:sz="0" w:space="0" w:color="auto"/>
        <w:bottom w:val="none" w:sz="0" w:space="0" w:color="auto"/>
        <w:right w:val="none" w:sz="0" w:space="0" w:color="auto"/>
      </w:divBdr>
    </w:div>
    <w:div w:id="1825925696">
      <w:bodyDiv w:val="1"/>
      <w:marLeft w:val="0"/>
      <w:marRight w:val="0"/>
      <w:marTop w:val="0"/>
      <w:marBottom w:val="0"/>
      <w:divBdr>
        <w:top w:val="none" w:sz="0" w:space="0" w:color="auto"/>
        <w:left w:val="none" w:sz="0" w:space="0" w:color="auto"/>
        <w:bottom w:val="none" w:sz="0" w:space="0" w:color="auto"/>
        <w:right w:val="none" w:sz="0" w:space="0" w:color="auto"/>
      </w:divBdr>
      <w:divsChild>
        <w:div w:id="271594519">
          <w:marLeft w:val="0"/>
          <w:marRight w:val="0"/>
          <w:marTop w:val="0"/>
          <w:marBottom w:val="0"/>
          <w:divBdr>
            <w:top w:val="none" w:sz="0" w:space="0" w:color="auto"/>
            <w:left w:val="none" w:sz="0" w:space="0" w:color="auto"/>
            <w:bottom w:val="none" w:sz="0" w:space="0" w:color="auto"/>
            <w:right w:val="none" w:sz="0" w:space="0" w:color="auto"/>
          </w:divBdr>
          <w:divsChild>
            <w:div w:id="2027633442">
              <w:marLeft w:val="0"/>
              <w:marRight w:val="0"/>
              <w:marTop w:val="0"/>
              <w:marBottom w:val="0"/>
              <w:divBdr>
                <w:top w:val="none" w:sz="0" w:space="0" w:color="auto"/>
                <w:left w:val="none" w:sz="0" w:space="0" w:color="auto"/>
                <w:bottom w:val="none" w:sz="0" w:space="0" w:color="auto"/>
                <w:right w:val="none" w:sz="0" w:space="0" w:color="auto"/>
              </w:divBdr>
            </w:div>
          </w:divsChild>
        </w:div>
        <w:div w:id="2138837513">
          <w:marLeft w:val="0"/>
          <w:marRight w:val="0"/>
          <w:marTop w:val="0"/>
          <w:marBottom w:val="0"/>
          <w:divBdr>
            <w:top w:val="none" w:sz="0" w:space="0" w:color="auto"/>
            <w:left w:val="none" w:sz="0" w:space="0" w:color="auto"/>
            <w:bottom w:val="none" w:sz="0" w:space="0" w:color="auto"/>
            <w:right w:val="none" w:sz="0" w:space="0" w:color="auto"/>
          </w:divBdr>
        </w:div>
      </w:divsChild>
    </w:div>
    <w:div w:id="1830637179">
      <w:bodyDiv w:val="1"/>
      <w:marLeft w:val="0"/>
      <w:marRight w:val="0"/>
      <w:marTop w:val="0"/>
      <w:marBottom w:val="0"/>
      <w:divBdr>
        <w:top w:val="none" w:sz="0" w:space="0" w:color="auto"/>
        <w:left w:val="none" w:sz="0" w:space="0" w:color="auto"/>
        <w:bottom w:val="none" w:sz="0" w:space="0" w:color="auto"/>
        <w:right w:val="none" w:sz="0" w:space="0" w:color="auto"/>
      </w:divBdr>
      <w:divsChild>
        <w:div w:id="1682319836">
          <w:marLeft w:val="0"/>
          <w:marRight w:val="0"/>
          <w:marTop w:val="0"/>
          <w:marBottom w:val="0"/>
          <w:divBdr>
            <w:top w:val="none" w:sz="0" w:space="0" w:color="auto"/>
            <w:left w:val="none" w:sz="0" w:space="0" w:color="auto"/>
            <w:bottom w:val="none" w:sz="0" w:space="0" w:color="auto"/>
            <w:right w:val="none" w:sz="0" w:space="0" w:color="auto"/>
          </w:divBdr>
          <w:divsChild>
            <w:div w:id="1305425076">
              <w:marLeft w:val="0"/>
              <w:marRight w:val="0"/>
              <w:marTop w:val="0"/>
              <w:marBottom w:val="0"/>
              <w:divBdr>
                <w:top w:val="none" w:sz="0" w:space="0" w:color="auto"/>
                <w:left w:val="none" w:sz="0" w:space="0" w:color="auto"/>
                <w:bottom w:val="none" w:sz="0" w:space="0" w:color="auto"/>
                <w:right w:val="none" w:sz="0" w:space="0" w:color="auto"/>
              </w:divBdr>
            </w:div>
          </w:divsChild>
        </w:div>
        <w:div w:id="1797261532">
          <w:marLeft w:val="0"/>
          <w:marRight w:val="0"/>
          <w:marTop w:val="0"/>
          <w:marBottom w:val="0"/>
          <w:divBdr>
            <w:top w:val="none" w:sz="0" w:space="0" w:color="auto"/>
            <w:left w:val="none" w:sz="0" w:space="0" w:color="auto"/>
            <w:bottom w:val="none" w:sz="0" w:space="0" w:color="auto"/>
            <w:right w:val="none" w:sz="0" w:space="0" w:color="auto"/>
          </w:divBdr>
        </w:div>
      </w:divsChild>
    </w:div>
    <w:div w:id="1831866580">
      <w:bodyDiv w:val="1"/>
      <w:marLeft w:val="0"/>
      <w:marRight w:val="0"/>
      <w:marTop w:val="0"/>
      <w:marBottom w:val="0"/>
      <w:divBdr>
        <w:top w:val="none" w:sz="0" w:space="0" w:color="auto"/>
        <w:left w:val="none" w:sz="0" w:space="0" w:color="auto"/>
        <w:bottom w:val="none" w:sz="0" w:space="0" w:color="auto"/>
        <w:right w:val="none" w:sz="0" w:space="0" w:color="auto"/>
      </w:divBdr>
    </w:div>
    <w:div w:id="1838686467">
      <w:bodyDiv w:val="1"/>
      <w:marLeft w:val="0"/>
      <w:marRight w:val="0"/>
      <w:marTop w:val="0"/>
      <w:marBottom w:val="0"/>
      <w:divBdr>
        <w:top w:val="none" w:sz="0" w:space="0" w:color="auto"/>
        <w:left w:val="none" w:sz="0" w:space="0" w:color="auto"/>
        <w:bottom w:val="none" w:sz="0" w:space="0" w:color="auto"/>
        <w:right w:val="none" w:sz="0" w:space="0" w:color="auto"/>
      </w:divBdr>
      <w:divsChild>
        <w:div w:id="1221478414">
          <w:marLeft w:val="0"/>
          <w:marRight w:val="0"/>
          <w:marTop w:val="0"/>
          <w:marBottom w:val="0"/>
          <w:divBdr>
            <w:top w:val="none" w:sz="0" w:space="0" w:color="auto"/>
            <w:left w:val="none" w:sz="0" w:space="0" w:color="auto"/>
            <w:bottom w:val="none" w:sz="0" w:space="0" w:color="auto"/>
            <w:right w:val="none" w:sz="0" w:space="0" w:color="auto"/>
          </w:divBdr>
          <w:divsChild>
            <w:div w:id="1991864797">
              <w:marLeft w:val="0"/>
              <w:marRight w:val="0"/>
              <w:marTop w:val="0"/>
              <w:marBottom w:val="0"/>
              <w:divBdr>
                <w:top w:val="none" w:sz="0" w:space="0" w:color="auto"/>
                <w:left w:val="none" w:sz="0" w:space="0" w:color="auto"/>
                <w:bottom w:val="none" w:sz="0" w:space="0" w:color="auto"/>
                <w:right w:val="none" w:sz="0" w:space="0" w:color="auto"/>
              </w:divBdr>
            </w:div>
          </w:divsChild>
        </w:div>
        <w:div w:id="1588807127">
          <w:marLeft w:val="0"/>
          <w:marRight w:val="0"/>
          <w:marTop w:val="0"/>
          <w:marBottom w:val="0"/>
          <w:divBdr>
            <w:top w:val="none" w:sz="0" w:space="0" w:color="auto"/>
            <w:left w:val="none" w:sz="0" w:space="0" w:color="auto"/>
            <w:bottom w:val="none" w:sz="0" w:space="0" w:color="auto"/>
            <w:right w:val="none" w:sz="0" w:space="0" w:color="auto"/>
          </w:divBdr>
        </w:div>
      </w:divsChild>
    </w:div>
    <w:div w:id="1839346123">
      <w:bodyDiv w:val="1"/>
      <w:marLeft w:val="0"/>
      <w:marRight w:val="0"/>
      <w:marTop w:val="0"/>
      <w:marBottom w:val="0"/>
      <w:divBdr>
        <w:top w:val="none" w:sz="0" w:space="0" w:color="auto"/>
        <w:left w:val="none" w:sz="0" w:space="0" w:color="auto"/>
        <w:bottom w:val="none" w:sz="0" w:space="0" w:color="auto"/>
        <w:right w:val="none" w:sz="0" w:space="0" w:color="auto"/>
      </w:divBdr>
      <w:divsChild>
        <w:div w:id="174466287">
          <w:marLeft w:val="0"/>
          <w:marRight w:val="0"/>
          <w:marTop w:val="0"/>
          <w:marBottom w:val="0"/>
          <w:divBdr>
            <w:top w:val="none" w:sz="0" w:space="0" w:color="auto"/>
            <w:left w:val="none" w:sz="0" w:space="0" w:color="auto"/>
            <w:bottom w:val="none" w:sz="0" w:space="0" w:color="auto"/>
            <w:right w:val="none" w:sz="0" w:space="0" w:color="auto"/>
          </w:divBdr>
          <w:divsChild>
            <w:div w:id="1758093439">
              <w:marLeft w:val="0"/>
              <w:marRight w:val="0"/>
              <w:marTop w:val="0"/>
              <w:marBottom w:val="0"/>
              <w:divBdr>
                <w:top w:val="none" w:sz="0" w:space="0" w:color="auto"/>
                <w:left w:val="none" w:sz="0" w:space="0" w:color="auto"/>
                <w:bottom w:val="none" w:sz="0" w:space="0" w:color="auto"/>
                <w:right w:val="none" w:sz="0" w:space="0" w:color="auto"/>
              </w:divBdr>
            </w:div>
          </w:divsChild>
        </w:div>
        <w:div w:id="1928805900">
          <w:marLeft w:val="0"/>
          <w:marRight w:val="0"/>
          <w:marTop w:val="0"/>
          <w:marBottom w:val="0"/>
          <w:divBdr>
            <w:top w:val="none" w:sz="0" w:space="0" w:color="auto"/>
            <w:left w:val="none" w:sz="0" w:space="0" w:color="auto"/>
            <w:bottom w:val="none" w:sz="0" w:space="0" w:color="auto"/>
            <w:right w:val="none" w:sz="0" w:space="0" w:color="auto"/>
          </w:divBdr>
        </w:div>
      </w:divsChild>
    </w:div>
    <w:div w:id="1842355404">
      <w:bodyDiv w:val="1"/>
      <w:marLeft w:val="0"/>
      <w:marRight w:val="0"/>
      <w:marTop w:val="0"/>
      <w:marBottom w:val="0"/>
      <w:divBdr>
        <w:top w:val="none" w:sz="0" w:space="0" w:color="auto"/>
        <w:left w:val="none" w:sz="0" w:space="0" w:color="auto"/>
        <w:bottom w:val="none" w:sz="0" w:space="0" w:color="auto"/>
        <w:right w:val="none" w:sz="0" w:space="0" w:color="auto"/>
      </w:divBdr>
    </w:div>
    <w:div w:id="1842507642">
      <w:bodyDiv w:val="1"/>
      <w:marLeft w:val="0"/>
      <w:marRight w:val="0"/>
      <w:marTop w:val="0"/>
      <w:marBottom w:val="0"/>
      <w:divBdr>
        <w:top w:val="none" w:sz="0" w:space="0" w:color="auto"/>
        <w:left w:val="none" w:sz="0" w:space="0" w:color="auto"/>
        <w:bottom w:val="none" w:sz="0" w:space="0" w:color="auto"/>
        <w:right w:val="none" w:sz="0" w:space="0" w:color="auto"/>
      </w:divBdr>
      <w:divsChild>
        <w:div w:id="215362130">
          <w:marLeft w:val="0"/>
          <w:marRight w:val="0"/>
          <w:marTop w:val="0"/>
          <w:marBottom w:val="0"/>
          <w:divBdr>
            <w:top w:val="none" w:sz="0" w:space="0" w:color="auto"/>
            <w:left w:val="none" w:sz="0" w:space="0" w:color="auto"/>
            <w:bottom w:val="none" w:sz="0" w:space="0" w:color="auto"/>
            <w:right w:val="none" w:sz="0" w:space="0" w:color="auto"/>
          </w:divBdr>
          <w:divsChild>
            <w:div w:id="1300454997">
              <w:marLeft w:val="0"/>
              <w:marRight w:val="0"/>
              <w:marTop w:val="0"/>
              <w:marBottom w:val="0"/>
              <w:divBdr>
                <w:top w:val="none" w:sz="0" w:space="0" w:color="auto"/>
                <w:left w:val="none" w:sz="0" w:space="0" w:color="auto"/>
                <w:bottom w:val="none" w:sz="0" w:space="0" w:color="auto"/>
                <w:right w:val="none" w:sz="0" w:space="0" w:color="auto"/>
              </w:divBdr>
            </w:div>
          </w:divsChild>
        </w:div>
        <w:div w:id="301737669">
          <w:marLeft w:val="0"/>
          <w:marRight w:val="0"/>
          <w:marTop w:val="0"/>
          <w:marBottom w:val="0"/>
          <w:divBdr>
            <w:top w:val="none" w:sz="0" w:space="0" w:color="auto"/>
            <w:left w:val="none" w:sz="0" w:space="0" w:color="auto"/>
            <w:bottom w:val="none" w:sz="0" w:space="0" w:color="auto"/>
            <w:right w:val="none" w:sz="0" w:space="0" w:color="auto"/>
          </w:divBdr>
        </w:div>
      </w:divsChild>
    </w:div>
    <w:div w:id="1853184402">
      <w:bodyDiv w:val="1"/>
      <w:marLeft w:val="0"/>
      <w:marRight w:val="0"/>
      <w:marTop w:val="0"/>
      <w:marBottom w:val="0"/>
      <w:divBdr>
        <w:top w:val="none" w:sz="0" w:space="0" w:color="auto"/>
        <w:left w:val="none" w:sz="0" w:space="0" w:color="auto"/>
        <w:bottom w:val="none" w:sz="0" w:space="0" w:color="auto"/>
        <w:right w:val="none" w:sz="0" w:space="0" w:color="auto"/>
      </w:divBdr>
      <w:divsChild>
        <w:div w:id="103809901">
          <w:marLeft w:val="0"/>
          <w:marRight w:val="0"/>
          <w:marTop w:val="0"/>
          <w:marBottom w:val="0"/>
          <w:divBdr>
            <w:top w:val="none" w:sz="0" w:space="0" w:color="auto"/>
            <w:left w:val="none" w:sz="0" w:space="0" w:color="auto"/>
            <w:bottom w:val="none" w:sz="0" w:space="0" w:color="auto"/>
            <w:right w:val="none" w:sz="0" w:space="0" w:color="auto"/>
          </w:divBdr>
        </w:div>
        <w:div w:id="1360469931">
          <w:marLeft w:val="0"/>
          <w:marRight w:val="0"/>
          <w:marTop w:val="0"/>
          <w:marBottom w:val="0"/>
          <w:divBdr>
            <w:top w:val="none" w:sz="0" w:space="0" w:color="auto"/>
            <w:left w:val="none" w:sz="0" w:space="0" w:color="auto"/>
            <w:bottom w:val="none" w:sz="0" w:space="0" w:color="auto"/>
            <w:right w:val="none" w:sz="0" w:space="0" w:color="auto"/>
          </w:divBdr>
          <w:divsChild>
            <w:div w:id="158132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763616">
      <w:bodyDiv w:val="1"/>
      <w:marLeft w:val="0"/>
      <w:marRight w:val="0"/>
      <w:marTop w:val="0"/>
      <w:marBottom w:val="0"/>
      <w:divBdr>
        <w:top w:val="none" w:sz="0" w:space="0" w:color="auto"/>
        <w:left w:val="none" w:sz="0" w:space="0" w:color="auto"/>
        <w:bottom w:val="none" w:sz="0" w:space="0" w:color="auto"/>
        <w:right w:val="none" w:sz="0" w:space="0" w:color="auto"/>
      </w:divBdr>
      <w:divsChild>
        <w:div w:id="1411153408">
          <w:marLeft w:val="0"/>
          <w:marRight w:val="0"/>
          <w:marTop w:val="0"/>
          <w:marBottom w:val="0"/>
          <w:divBdr>
            <w:top w:val="none" w:sz="0" w:space="0" w:color="auto"/>
            <w:left w:val="none" w:sz="0" w:space="0" w:color="auto"/>
            <w:bottom w:val="none" w:sz="0" w:space="0" w:color="auto"/>
            <w:right w:val="none" w:sz="0" w:space="0" w:color="auto"/>
          </w:divBdr>
        </w:div>
        <w:div w:id="1667131438">
          <w:marLeft w:val="0"/>
          <w:marRight w:val="0"/>
          <w:marTop w:val="0"/>
          <w:marBottom w:val="0"/>
          <w:divBdr>
            <w:top w:val="none" w:sz="0" w:space="0" w:color="auto"/>
            <w:left w:val="none" w:sz="0" w:space="0" w:color="auto"/>
            <w:bottom w:val="none" w:sz="0" w:space="0" w:color="auto"/>
            <w:right w:val="none" w:sz="0" w:space="0" w:color="auto"/>
          </w:divBdr>
          <w:divsChild>
            <w:div w:id="19805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83986">
      <w:bodyDiv w:val="1"/>
      <w:marLeft w:val="0"/>
      <w:marRight w:val="0"/>
      <w:marTop w:val="0"/>
      <w:marBottom w:val="0"/>
      <w:divBdr>
        <w:top w:val="none" w:sz="0" w:space="0" w:color="auto"/>
        <w:left w:val="none" w:sz="0" w:space="0" w:color="auto"/>
        <w:bottom w:val="none" w:sz="0" w:space="0" w:color="auto"/>
        <w:right w:val="none" w:sz="0" w:space="0" w:color="auto"/>
      </w:divBdr>
    </w:div>
    <w:div w:id="1874422959">
      <w:bodyDiv w:val="1"/>
      <w:marLeft w:val="0"/>
      <w:marRight w:val="0"/>
      <w:marTop w:val="0"/>
      <w:marBottom w:val="0"/>
      <w:divBdr>
        <w:top w:val="none" w:sz="0" w:space="0" w:color="auto"/>
        <w:left w:val="none" w:sz="0" w:space="0" w:color="auto"/>
        <w:bottom w:val="none" w:sz="0" w:space="0" w:color="auto"/>
        <w:right w:val="none" w:sz="0" w:space="0" w:color="auto"/>
      </w:divBdr>
      <w:divsChild>
        <w:div w:id="1147167189">
          <w:marLeft w:val="0"/>
          <w:marRight w:val="0"/>
          <w:marTop w:val="0"/>
          <w:marBottom w:val="0"/>
          <w:divBdr>
            <w:top w:val="none" w:sz="0" w:space="0" w:color="auto"/>
            <w:left w:val="none" w:sz="0" w:space="0" w:color="auto"/>
            <w:bottom w:val="none" w:sz="0" w:space="0" w:color="auto"/>
            <w:right w:val="none" w:sz="0" w:space="0" w:color="auto"/>
          </w:divBdr>
          <w:divsChild>
            <w:div w:id="164978963">
              <w:marLeft w:val="0"/>
              <w:marRight w:val="0"/>
              <w:marTop w:val="0"/>
              <w:marBottom w:val="0"/>
              <w:divBdr>
                <w:top w:val="none" w:sz="0" w:space="0" w:color="auto"/>
                <w:left w:val="none" w:sz="0" w:space="0" w:color="auto"/>
                <w:bottom w:val="none" w:sz="0" w:space="0" w:color="auto"/>
                <w:right w:val="none" w:sz="0" w:space="0" w:color="auto"/>
              </w:divBdr>
            </w:div>
          </w:divsChild>
        </w:div>
        <w:div w:id="1571303624">
          <w:marLeft w:val="0"/>
          <w:marRight w:val="0"/>
          <w:marTop w:val="0"/>
          <w:marBottom w:val="0"/>
          <w:divBdr>
            <w:top w:val="none" w:sz="0" w:space="0" w:color="auto"/>
            <w:left w:val="none" w:sz="0" w:space="0" w:color="auto"/>
            <w:bottom w:val="none" w:sz="0" w:space="0" w:color="auto"/>
            <w:right w:val="none" w:sz="0" w:space="0" w:color="auto"/>
          </w:divBdr>
        </w:div>
      </w:divsChild>
    </w:div>
    <w:div w:id="1895507641">
      <w:bodyDiv w:val="1"/>
      <w:marLeft w:val="0"/>
      <w:marRight w:val="0"/>
      <w:marTop w:val="0"/>
      <w:marBottom w:val="0"/>
      <w:divBdr>
        <w:top w:val="none" w:sz="0" w:space="0" w:color="auto"/>
        <w:left w:val="none" w:sz="0" w:space="0" w:color="auto"/>
        <w:bottom w:val="none" w:sz="0" w:space="0" w:color="auto"/>
        <w:right w:val="none" w:sz="0" w:space="0" w:color="auto"/>
      </w:divBdr>
      <w:divsChild>
        <w:div w:id="500894634">
          <w:marLeft w:val="0"/>
          <w:marRight w:val="0"/>
          <w:marTop w:val="0"/>
          <w:marBottom w:val="0"/>
          <w:divBdr>
            <w:top w:val="none" w:sz="0" w:space="0" w:color="auto"/>
            <w:left w:val="none" w:sz="0" w:space="0" w:color="auto"/>
            <w:bottom w:val="none" w:sz="0" w:space="0" w:color="auto"/>
            <w:right w:val="none" w:sz="0" w:space="0" w:color="auto"/>
          </w:divBdr>
          <w:divsChild>
            <w:div w:id="1875919767">
              <w:marLeft w:val="0"/>
              <w:marRight w:val="0"/>
              <w:marTop w:val="0"/>
              <w:marBottom w:val="0"/>
              <w:divBdr>
                <w:top w:val="none" w:sz="0" w:space="0" w:color="auto"/>
                <w:left w:val="none" w:sz="0" w:space="0" w:color="auto"/>
                <w:bottom w:val="none" w:sz="0" w:space="0" w:color="auto"/>
                <w:right w:val="none" w:sz="0" w:space="0" w:color="auto"/>
              </w:divBdr>
            </w:div>
          </w:divsChild>
        </w:div>
        <w:div w:id="1936474186">
          <w:marLeft w:val="0"/>
          <w:marRight w:val="0"/>
          <w:marTop w:val="0"/>
          <w:marBottom w:val="0"/>
          <w:divBdr>
            <w:top w:val="none" w:sz="0" w:space="0" w:color="auto"/>
            <w:left w:val="none" w:sz="0" w:space="0" w:color="auto"/>
            <w:bottom w:val="none" w:sz="0" w:space="0" w:color="auto"/>
            <w:right w:val="none" w:sz="0" w:space="0" w:color="auto"/>
          </w:divBdr>
        </w:div>
      </w:divsChild>
    </w:div>
    <w:div w:id="1895896511">
      <w:bodyDiv w:val="1"/>
      <w:marLeft w:val="0"/>
      <w:marRight w:val="0"/>
      <w:marTop w:val="0"/>
      <w:marBottom w:val="0"/>
      <w:divBdr>
        <w:top w:val="none" w:sz="0" w:space="0" w:color="auto"/>
        <w:left w:val="none" w:sz="0" w:space="0" w:color="auto"/>
        <w:bottom w:val="none" w:sz="0" w:space="0" w:color="auto"/>
        <w:right w:val="none" w:sz="0" w:space="0" w:color="auto"/>
      </w:divBdr>
      <w:divsChild>
        <w:div w:id="83503320">
          <w:marLeft w:val="0"/>
          <w:marRight w:val="0"/>
          <w:marTop w:val="0"/>
          <w:marBottom w:val="0"/>
          <w:divBdr>
            <w:top w:val="none" w:sz="0" w:space="0" w:color="auto"/>
            <w:left w:val="none" w:sz="0" w:space="0" w:color="auto"/>
            <w:bottom w:val="none" w:sz="0" w:space="0" w:color="auto"/>
            <w:right w:val="none" w:sz="0" w:space="0" w:color="auto"/>
          </w:divBdr>
        </w:div>
        <w:div w:id="1092747998">
          <w:marLeft w:val="0"/>
          <w:marRight w:val="0"/>
          <w:marTop w:val="0"/>
          <w:marBottom w:val="0"/>
          <w:divBdr>
            <w:top w:val="none" w:sz="0" w:space="0" w:color="auto"/>
            <w:left w:val="none" w:sz="0" w:space="0" w:color="auto"/>
            <w:bottom w:val="none" w:sz="0" w:space="0" w:color="auto"/>
            <w:right w:val="none" w:sz="0" w:space="0" w:color="auto"/>
          </w:divBdr>
          <w:divsChild>
            <w:div w:id="29545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87229">
      <w:bodyDiv w:val="1"/>
      <w:marLeft w:val="0"/>
      <w:marRight w:val="0"/>
      <w:marTop w:val="0"/>
      <w:marBottom w:val="0"/>
      <w:divBdr>
        <w:top w:val="none" w:sz="0" w:space="0" w:color="auto"/>
        <w:left w:val="none" w:sz="0" w:space="0" w:color="auto"/>
        <w:bottom w:val="none" w:sz="0" w:space="0" w:color="auto"/>
        <w:right w:val="none" w:sz="0" w:space="0" w:color="auto"/>
      </w:divBdr>
      <w:divsChild>
        <w:div w:id="966468483">
          <w:marLeft w:val="0"/>
          <w:marRight w:val="0"/>
          <w:marTop w:val="0"/>
          <w:marBottom w:val="0"/>
          <w:divBdr>
            <w:top w:val="none" w:sz="0" w:space="0" w:color="auto"/>
            <w:left w:val="none" w:sz="0" w:space="0" w:color="auto"/>
            <w:bottom w:val="none" w:sz="0" w:space="0" w:color="auto"/>
            <w:right w:val="none" w:sz="0" w:space="0" w:color="auto"/>
          </w:divBdr>
        </w:div>
        <w:div w:id="1135946660">
          <w:marLeft w:val="0"/>
          <w:marRight w:val="0"/>
          <w:marTop w:val="0"/>
          <w:marBottom w:val="0"/>
          <w:divBdr>
            <w:top w:val="none" w:sz="0" w:space="0" w:color="auto"/>
            <w:left w:val="none" w:sz="0" w:space="0" w:color="auto"/>
            <w:bottom w:val="none" w:sz="0" w:space="0" w:color="auto"/>
            <w:right w:val="none" w:sz="0" w:space="0" w:color="auto"/>
          </w:divBdr>
          <w:divsChild>
            <w:div w:id="88861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780087">
      <w:bodyDiv w:val="1"/>
      <w:marLeft w:val="0"/>
      <w:marRight w:val="0"/>
      <w:marTop w:val="0"/>
      <w:marBottom w:val="0"/>
      <w:divBdr>
        <w:top w:val="none" w:sz="0" w:space="0" w:color="auto"/>
        <w:left w:val="none" w:sz="0" w:space="0" w:color="auto"/>
        <w:bottom w:val="none" w:sz="0" w:space="0" w:color="auto"/>
        <w:right w:val="none" w:sz="0" w:space="0" w:color="auto"/>
      </w:divBdr>
    </w:div>
    <w:div w:id="1899239703">
      <w:bodyDiv w:val="1"/>
      <w:marLeft w:val="0"/>
      <w:marRight w:val="0"/>
      <w:marTop w:val="0"/>
      <w:marBottom w:val="0"/>
      <w:divBdr>
        <w:top w:val="none" w:sz="0" w:space="0" w:color="auto"/>
        <w:left w:val="none" w:sz="0" w:space="0" w:color="auto"/>
        <w:bottom w:val="none" w:sz="0" w:space="0" w:color="auto"/>
        <w:right w:val="none" w:sz="0" w:space="0" w:color="auto"/>
      </w:divBdr>
      <w:divsChild>
        <w:div w:id="1214075659">
          <w:marLeft w:val="0"/>
          <w:marRight w:val="0"/>
          <w:marTop w:val="0"/>
          <w:marBottom w:val="0"/>
          <w:divBdr>
            <w:top w:val="none" w:sz="0" w:space="0" w:color="auto"/>
            <w:left w:val="none" w:sz="0" w:space="0" w:color="auto"/>
            <w:bottom w:val="none" w:sz="0" w:space="0" w:color="auto"/>
            <w:right w:val="none" w:sz="0" w:space="0" w:color="auto"/>
          </w:divBdr>
          <w:divsChild>
            <w:div w:id="1275407812">
              <w:marLeft w:val="0"/>
              <w:marRight w:val="0"/>
              <w:marTop w:val="0"/>
              <w:marBottom w:val="450"/>
              <w:divBdr>
                <w:top w:val="none" w:sz="0" w:space="0" w:color="auto"/>
                <w:left w:val="none" w:sz="0" w:space="0" w:color="auto"/>
                <w:bottom w:val="none" w:sz="0" w:space="0" w:color="auto"/>
                <w:right w:val="none" w:sz="0" w:space="0" w:color="auto"/>
              </w:divBdr>
              <w:divsChild>
                <w:div w:id="735662558">
                  <w:marLeft w:val="0"/>
                  <w:marRight w:val="0"/>
                  <w:marTop w:val="0"/>
                  <w:marBottom w:val="0"/>
                  <w:divBdr>
                    <w:top w:val="none" w:sz="0" w:space="0" w:color="auto"/>
                    <w:left w:val="none" w:sz="0" w:space="0" w:color="auto"/>
                    <w:bottom w:val="none" w:sz="0" w:space="0" w:color="auto"/>
                    <w:right w:val="none" w:sz="0" w:space="0" w:color="auto"/>
                  </w:divBdr>
                </w:div>
                <w:div w:id="1283268711">
                  <w:marLeft w:val="0"/>
                  <w:marRight w:val="0"/>
                  <w:marTop w:val="0"/>
                  <w:marBottom w:val="0"/>
                  <w:divBdr>
                    <w:top w:val="none" w:sz="0" w:space="0" w:color="auto"/>
                    <w:left w:val="none" w:sz="0" w:space="0" w:color="auto"/>
                    <w:bottom w:val="none" w:sz="0" w:space="0" w:color="auto"/>
                    <w:right w:val="none" w:sz="0" w:space="0" w:color="auto"/>
                  </w:divBdr>
                  <w:divsChild>
                    <w:div w:id="63572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283270">
      <w:bodyDiv w:val="1"/>
      <w:marLeft w:val="0"/>
      <w:marRight w:val="0"/>
      <w:marTop w:val="0"/>
      <w:marBottom w:val="0"/>
      <w:divBdr>
        <w:top w:val="none" w:sz="0" w:space="0" w:color="auto"/>
        <w:left w:val="none" w:sz="0" w:space="0" w:color="auto"/>
        <w:bottom w:val="none" w:sz="0" w:space="0" w:color="auto"/>
        <w:right w:val="none" w:sz="0" w:space="0" w:color="auto"/>
      </w:divBdr>
    </w:div>
    <w:div w:id="1912499647">
      <w:bodyDiv w:val="1"/>
      <w:marLeft w:val="0"/>
      <w:marRight w:val="0"/>
      <w:marTop w:val="0"/>
      <w:marBottom w:val="0"/>
      <w:divBdr>
        <w:top w:val="none" w:sz="0" w:space="0" w:color="auto"/>
        <w:left w:val="none" w:sz="0" w:space="0" w:color="auto"/>
        <w:bottom w:val="none" w:sz="0" w:space="0" w:color="auto"/>
        <w:right w:val="none" w:sz="0" w:space="0" w:color="auto"/>
      </w:divBdr>
    </w:div>
    <w:div w:id="1913928543">
      <w:bodyDiv w:val="1"/>
      <w:marLeft w:val="0"/>
      <w:marRight w:val="0"/>
      <w:marTop w:val="0"/>
      <w:marBottom w:val="0"/>
      <w:divBdr>
        <w:top w:val="none" w:sz="0" w:space="0" w:color="auto"/>
        <w:left w:val="none" w:sz="0" w:space="0" w:color="auto"/>
        <w:bottom w:val="none" w:sz="0" w:space="0" w:color="auto"/>
        <w:right w:val="none" w:sz="0" w:space="0" w:color="auto"/>
      </w:divBdr>
      <w:divsChild>
        <w:div w:id="1537692253">
          <w:marLeft w:val="0"/>
          <w:marRight w:val="0"/>
          <w:marTop w:val="0"/>
          <w:marBottom w:val="0"/>
          <w:divBdr>
            <w:top w:val="none" w:sz="0" w:space="0" w:color="auto"/>
            <w:left w:val="none" w:sz="0" w:space="0" w:color="auto"/>
            <w:bottom w:val="none" w:sz="0" w:space="0" w:color="auto"/>
            <w:right w:val="none" w:sz="0" w:space="0" w:color="auto"/>
          </w:divBdr>
          <w:divsChild>
            <w:div w:id="1362125720">
              <w:marLeft w:val="0"/>
              <w:marRight w:val="0"/>
              <w:marTop w:val="0"/>
              <w:marBottom w:val="0"/>
              <w:divBdr>
                <w:top w:val="none" w:sz="0" w:space="0" w:color="auto"/>
                <w:left w:val="none" w:sz="0" w:space="0" w:color="auto"/>
                <w:bottom w:val="none" w:sz="0" w:space="0" w:color="auto"/>
                <w:right w:val="none" w:sz="0" w:space="0" w:color="auto"/>
              </w:divBdr>
            </w:div>
          </w:divsChild>
        </w:div>
        <w:div w:id="1579048833">
          <w:marLeft w:val="0"/>
          <w:marRight w:val="0"/>
          <w:marTop w:val="0"/>
          <w:marBottom w:val="0"/>
          <w:divBdr>
            <w:top w:val="none" w:sz="0" w:space="0" w:color="auto"/>
            <w:left w:val="none" w:sz="0" w:space="0" w:color="auto"/>
            <w:bottom w:val="none" w:sz="0" w:space="0" w:color="auto"/>
            <w:right w:val="none" w:sz="0" w:space="0" w:color="auto"/>
          </w:divBdr>
        </w:div>
      </w:divsChild>
    </w:div>
    <w:div w:id="1925258787">
      <w:bodyDiv w:val="1"/>
      <w:marLeft w:val="0"/>
      <w:marRight w:val="0"/>
      <w:marTop w:val="0"/>
      <w:marBottom w:val="0"/>
      <w:divBdr>
        <w:top w:val="none" w:sz="0" w:space="0" w:color="auto"/>
        <w:left w:val="none" w:sz="0" w:space="0" w:color="auto"/>
        <w:bottom w:val="none" w:sz="0" w:space="0" w:color="auto"/>
        <w:right w:val="none" w:sz="0" w:space="0" w:color="auto"/>
      </w:divBdr>
    </w:div>
    <w:div w:id="1928533903">
      <w:bodyDiv w:val="1"/>
      <w:marLeft w:val="0"/>
      <w:marRight w:val="0"/>
      <w:marTop w:val="0"/>
      <w:marBottom w:val="0"/>
      <w:divBdr>
        <w:top w:val="none" w:sz="0" w:space="0" w:color="auto"/>
        <w:left w:val="none" w:sz="0" w:space="0" w:color="auto"/>
        <w:bottom w:val="none" w:sz="0" w:space="0" w:color="auto"/>
        <w:right w:val="none" w:sz="0" w:space="0" w:color="auto"/>
      </w:divBdr>
    </w:div>
    <w:div w:id="1940521639">
      <w:bodyDiv w:val="1"/>
      <w:marLeft w:val="0"/>
      <w:marRight w:val="0"/>
      <w:marTop w:val="0"/>
      <w:marBottom w:val="0"/>
      <w:divBdr>
        <w:top w:val="none" w:sz="0" w:space="0" w:color="auto"/>
        <w:left w:val="none" w:sz="0" w:space="0" w:color="auto"/>
        <w:bottom w:val="none" w:sz="0" w:space="0" w:color="auto"/>
        <w:right w:val="none" w:sz="0" w:space="0" w:color="auto"/>
      </w:divBdr>
      <w:divsChild>
        <w:div w:id="1764372226">
          <w:marLeft w:val="0"/>
          <w:marRight w:val="0"/>
          <w:marTop w:val="0"/>
          <w:marBottom w:val="0"/>
          <w:divBdr>
            <w:top w:val="none" w:sz="0" w:space="0" w:color="auto"/>
            <w:left w:val="none" w:sz="0" w:space="0" w:color="auto"/>
            <w:bottom w:val="none" w:sz="0" w:space="0" w:color="auto"/>
            <w:right w:val="none" w:sz="0" w:space="0" w:color="auto"/>
          </w:divBdr>
          <w:divsChild>
            <w:div w:id="1111972369">
              <w:marLeft w:val="0"/>
              <w:marRight w:val="0"/>
              <w:marTop w:val="0"/>
              <w:marBottom w:val="0"/>
              <w:divBdr>
                <w:top w:val="none" w:sz="0" w:space="0" w:color="auto"/>
                <w:left w:val="none" w:sz="0" w:space="0" w:color="auto"/>
                <w:bottom w:val="none" w:sz="0" w:space="0" w:color="auto"/>
                <w:right w:val="none" w:sz="0" w:space="0" w:color="auto"/>
              </w:divBdr>
            </w:div>
          </w:divsChild>
        </w:div>
        <w:div w:id="1864054998">
          <w:marLeft w:val="0"/>
          <w:marRight w:val="0"/>
          <w:marTop w:val="0"/>
          <w:marBottom w:val="0"/>
          <w:divBdr>
            <w:top w:val="none" w:sz="0" w:space="0" w:color="auto"/>
            <w:left w:val="none" w:sz="0" w:space="0" w:color="auto"/>
            <w:bottom w:val="none" w:sz="0" w:space="0" w:color="auto"/>
            <w:right w:val="none" w:sz="0" w:space="0" w:color="auto"/>
          </w:divBdr>
        </w:div>
      </w:divsChild>
    </w:div>
    <w:div w:id="1950968999">
      <w:bodyDiv w:val="1"/>
      <w:marLeft w:val="0"/>
      <w:marRight w:val="0"/>
      <w:marTop w:val="0"/>
      <w:marBottom w:val="0"/>
      <w:divBdr>
        <w:top w:val="none" w:sz="0" w:space="0" w:color="auto"/>
        <w:left w:val="none" w:sz="0" w:space="0" w:color="auto"/>
        <w:bottom w:val="none" w:sz="0" w:space="0" w:color="auto"/>
        <w:right w:val="none" w:sz="0" w:space="0" w:color="auto"/>
      </w:divBdr>
      <w:divsChild>
        <w:div w:id="1457019636">
          <w:marLeft w:val="0"/>
          <w:marRight w:val="0"/>
          <w:marTop w:val="0"/>
          <w:marBottom w:val="0"/>
          <w:divBdr>
            <w:top w:val="none" w:sz="0" w:space="0" w:color="auto"/>
            <w:left w:val="none" w:sz="0" w:space="0" w:color="auto"/>
            <w:bottom w:val="none" w:sz="0" w:space="0" w:color="auto"/>
            <w:right w:val="none" w:sz="0" w:space="0" w:color="auto"/>
          </w:divBdr>
          <w:divsChild>
            <w:div w:id="247350946">
              <w:marLeft w:val="0"/>
              <w:marRight w:val="0"/>
              <w:marTop w:val="0"/>
              <w:marBottom w:val="0"/>
              <w:divBdr>
                <w:top w:val="none" w:sz="0" w:space="0" w:color="auto"/>
                <w:left w:val="none" w:sz="0" w:space="0" w:color="auto"/>
                <w:bottom w:val="none" w:sz="0" w:space="0" w:color="auto"/>
                <w:right w:val="none" w:sz="0" w:space="0" w:color="auto"/>
              </w:divBdr>
            </w:div>
          </w:divsChild>
        </w:div>
        <w:div w:id="1845319562">
          <w:marLeft w:val="0"/>
          <w:marRight w:val="0"/>
          <w:marTop w:val="0"/>
          <w:marBottom w:val="0"/>
          <w:divBdr>
            <w:top w:val="none" w:sz="0" w:space="0" w:color="auto"/>
            <w:left w:val="none" w:sz="0" w:space="0" w:color="auto"/>
            <w:bottom w:val="none" w:sz="0" w:space="0" w:color="auto"/>
            <w:right w:val="none" w:sz="0" w:space="0" w:color="auto"/>
          </w:divBdr>
        </w:div>
      </w:divsChild>
    </w:div>
    <w:div w:id="1952087787">
      <w:bodyDiv w:val="1"/>
      <w:marLeft w:val="0"/>
      <w:marRight w:val="0"/>
      <w:marTop w:val="0"/>
      <w:marBottom w:val="0"/>
      <w:divBdr>
        <w:top w:val="none" w:sz="0" w:space="0" w:color="auto"/>
        <w:left w:val="none" w:sz="0" w:space="0" w:color="auto"/>
        <w:bottom w:val="none" w:sz="0" w:space="0" w:color="auto"/>
        <w:right w:val="none" w:sz="0" w:space="0" w:color="auto"/>
      </w:divBdr>
      <w:divsChild>
        <w:div w:id="1213687238">
          <w:marLeft w:val="0"/>
          <w:marRight w:val="0"/>
          <w:marTop w:val="0"/>
          <w:marBottom w:val="0"/>
          <w:divBdr>
            <w:top w:val="none" w:sz="0" w:space="0" w:color="auto"/>
            <w:left w:val="none" w:sz="0" w:space="0" w:color="auto"/>
            <w:bottom w:val="none" w:sz="0" w:space="0" w:color="auto"/>
            <w:right w:val="none" w:sz="0" w:space="0" w:color="auto"/>
          </w:divBdr>
        </w:div>
        <w:div w:id="1826512975">
          <w:marLeft w:val="0"/>
          <w:marRight w:val="0"/>
          <w:marTop w:val="0"/>
          <w:marBottom w:val="0"/>
          <w:divBdr>
            <w:top w:val="none" w:sz="0" w:space="0" w:color="auto"/>
            <w:left w:val="none" w:sz="0" w:space="0" w:color="auto"/>
            <w:bottom w:val="none" w:sz="0" w:space="0" w:color="auto"/>
            <w:right w:val="none" w:sz="0" w:space="0" w:color="auto"/>
          </w:divBdr>
          <w:divsChild>
            <w:div w:id="97302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8953">
      <w:bodyDiv w:val="1"/>
      <w:marLeft w:val="0"/>
      <w:marRight w:val="0"/>
      <w:marTop w:val="0"/>
      <w:marBottom w:val="0"/>
      <w:divBdr>
        <w:top w:val="none" w:sz="0" w:space="0" w:color="auto"/>
        <w:left w:val="none" w:sz="0" w:space="0" w:color="auto"/>
        <w:bottom w:val="none" w:sz="0" w:space="0" w:color="auto"/>
        <w:right w:val="none" w:sz="0" w:space="0" w:color="auto"/>
      </w:divBdr>
    </w:div>
    <w:div w:id="1957759468">
      <w:bodyDiv w:val="1"/>
      <w:marLeft w:val="0"/>
      <w:marRight w:val="0"/>
      <w:marTop w:val="0"/>
      <w:marBottom w:val="0"/>
      <w:divBdr>
        <w:top w:val="none" w:sz="0" w:space="0" w:color="auto"/>
        <w:left w:val="none" w:sz="0" w:space="0" w:color="auto"/>
        <w:bottom w:val="none" w:sz="0" w:space="0" w:color="auto"/>
        <w:right w:val="none" w:sz="0" w:space="0" w:color="auto"/>
      </w:divBdr>
      <w:divsChild>
        <w:div w:id="1807699189">
          <w:marLeft w:val="0"/>
          <w:marRight w:val="0"/>
          <w:marTop w:val="0"/>
          <w:marBottom w:val="0"/>
          <w:divBdr>
            <w:top w:val="none" w:sz="0" w:space="0" w:color="auto"/>
            <w:left w:val="none" w:sz="0" w:space="0" w:color="auto"/>
            <w:bottom w:val="none" w:sz="0" w:space="0" w:color="auto"/>
            <w:right w:val="none" w:sz="0" w:space="0" w:color="auto"/>
          </w:divBdr>
        </w:div>
        <w:div w:id="1990481525">
          <w:marLeft w:val="0"/>
          <w:marRight w:val="0"/>
          <w:marTop w:val="0"/>
          <w:marBottom w:val="0"/>
          <w:divBdr>
            <w:top w:val="none" w:sz="0" w:space="0" w:color="auto"/>
            <w:left w:val="none" w:sz="0" w:space="0" w:color="auto"/>
            <w:bottom w:val="none" w:sz="0" w:space="0" w:color="auto"/>
            <w:right w:val="none" w:sz="0" w:space="0" w:color="auto"/>
          </w:divBdr>
          <w:divsChild>
            <w:div w:id="101118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71400">
      <w:bodyDiv w:val="1"/>
      <w:marLeft w:val="0"/>
      <w:marRight w:val="0"/>
      <w:marTop w:val="0"/>
      <w:marBottom w:val="0"/>
      <w:divBdr>
        <w:top w:val="none" w:sz="0" w:space="0" w:color="auto"/>
        <w:left w:val="none" w:sz="0" w:space="0" w:color="auto"/>
        <w:bottom w:val="none" w:sz="0" w:space="0" w:color="auto"/>
        <w:right w:val="none" w:sz="0" w:space="0" w:color="auto"/>
      </w:divBdr>
      <w:divsChild>
        <w:div w:id="1246459335">
          <w:marLeft w:val="0"/>
          <w:marRight w:val="0"/>
          <w:marTop w:val="0"/>
          <w:marBottom w:val="0"/>
          <w:divBdr>
            <w:top w:val="none" w:sz="0" w:space="0" w:color="auto"/>
            <w:left w:val="none" w:sz="0" w:space="0" w:color="auto"/>
            <w:bottom w:val="none" w:sz="0" w:space="0" w:color="auto"/>
            <w:right w:val="none" w:sz="0" w:space="0" w:color="auto"/>
          </w:divBdr>
        </w:div>
        <w:div w:id="1965303305">
          <w:marLeft w:val="0"/>
          <w:marRight w:val="0"/>
          <w:marTop w:val="0"/>
          <w:marBottom w:val="0"/>
          <w:divBdr>
            <w:top w:val="none" w:sz="0" w:space="0" w:color="auto"/>
            <w:left w:val="none" w:sz="0" w:space="0" w:color="auto"/>
            <w:bottom w:val="none" w:sz="0" w:space="0" w:color="auto"/>
            <w:right w:val="none" w:sz="0" w:space="0" w:color="auto"/>
          </w:divBdr>
          <w:divsChild>
            <w:div w:id="176167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673686">
      <w:bodyDiv w:val="1"/>
      <w:marLeft w:val="0"/>
      <w:marRight w:val="0"/>
      <w:marTop w:val="0"/>
      <w:marBottom w:val="0"/>
      <w:divBdr>
        <w:top w:val="none" w:sz="0" w:space="0" w:color="auto"/>
        <w:left w:val="none" w:sz="0" w:space="0" w:color="auto"/>
        <w:bottom w:val="none" w:sz="0" w:space="0" w:color="auto"/>
        <w:right w:val="none" w:sz="0" w:space="0" w:color="auto"/>
      </w:divBdr>
      <w:divsChild>
        <w:div w:id="615911148">
          <w:marLeft w:val="0"/>
          <w:marRight w:val="0"/>
          <w:marTop w:val="0"/>
          <w:marBottom w:val="0"/>
          <w:divBdr>
            <w:top w:val="none" w:sz="0" w:space="0" w:color="auto"/>
            <w:left w:val="none" w:sz="0" w:space="0" w:color="auto"/>
            <w:bottom w:val="none" w:sz="0" w:space="0" w:color="auto"/>
            <w:right w:val="none" w:sz="0" w:space="0" w:color="auto"/>
          </w:divBdr>
        </w:div>
        <w:div w:id="2091540818">
          <w:marLeft w:val="0"/>
          <w:marRight w:val="0"/>
          <w:marTop w:val="0"/>
          <w:marBottom w:val="0"/>
          <w:divBdr>
            <w:top w:val="none" w:sz="0" w:space="0" w:color="auto"/>
            <w:left w:val="none" w:sz="0" w:space="0" w:color="auto"/>
            <w:bottom w:val="none" w:sz="0" w:space="0" w:color="auto"/>
            <w:right w:val="none" w:sz="0" w:space="0" w:color="auto"/>
          </w:divBdr>
          <w:divsChild>
            <w:div w:id="156382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02839">
      <w:bodyDiv w:val="1"/>
      <w:marLeft w:val="0"/>
      <w:marRight w:val="0"/>
      <w:marTop w:val="0"/>
      <w:marBottom w:val="0"/>
      <w:divBdr>
        <w:top w:val="none" w:sz="0" w:space="0" w:color="auto"/>
        <w:left w:val="none" w:sz="0" w:space="0" w:color="auto"/>
        <w:bottom w:val="none" w:sz="0" w:space="0" w:color="auto"/>
        <w:right w:val="none" w:sz="0" w:space="0" w:color="auto"/>
      </w:divBdr>
      <w:divsChild>
        <w:div w:id="424229935">
          <w:marLeft w:val="0"/>
          <w:marRight w:val="0"/>
          <w:marTop w:val="0"/>
          <w:marBottom w:val="0"/>
          <w:divBdr>
            <w:top w:val="none" w:sz="0" w:space="0" w:color="auto"/>
            <w:left w:val="none" w:sz="0" w:space="0" w:color="auto"/>
            <w:bottom w:val="none" w:sz="0" w:space="0" w:color="auto"/>
            <w:right w:val="none" w:sz="0" w:space="0" w:color="auto"/>
          </w:divBdr>
        </w:div>
        <w:div w:id="499976407">
          <w:marLeft w:val="0"/>
          <w:marRight w:val="0"/>
          <w:marTop w:val="0"/>
          <w:marBottom w:val="0"/>
          <w:divBdr>
            <w:top w:val="none" w:sz="0" w:space="0" w:color="auto"/>
            <w:left w:val="none" w:sz="0" w:space="0" w:color="auto"/>
            <w:bottom w:val="none" w:sz="0" w:space="0" w:color="auto"/>
            <w:right w:val="none" w:sz="0" w:space="0" w:color="auto"/>
          </w:divBdr>
          <w:divsChild>
            <w:div w:id="131526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630858">
      <w:bodyDiv w:val="1"/>
      <w:marLeft w:val="0"/>
      <w:marRight w:val="0"/>
      <w:marTop w:val="0"/>
      <w:marBottom w:val="0"/>
      <w:divBdr>
        <w:top w:val="none" w:sz="0" w:space="0" w:color="auto"/>
        <w:left w:val="none" w:sz="0" w:space="0" w:color="auto"/>
        <w:bottom w:val="none" w:sz="0" w:space="0" w:color="auto"/>
        <w:right w:val="none" w:sz="0" w:space="0" w:color="auto"/>
      </w:divBdr>
      <w:divsChild>
        <w:div w:id="200748985">
          <w:marLeft w:val="0"/>
          <w:marRight w:val="0"/>
          <w:marTop w:val="0"/>
          <w:marBottom w:val="0"/>
          <w:divBdr>
            <w:top w:val="none" w:sz="0" w:space="0" w:color="auto"/>
            <w:left w:val="none" w:sz="0" w:space="0" w:color="auto"/>
            <w:bottom w:val="none" w:sz="0" w:space="0" w:color="auto"/>
            <w:right w:val="none" w:sz="0" w:space="0" w:color="auto"/>
          </w:divBdr>
          <w:divsChild>
            <w:div w:id="339161909">
              <w:marLeft w:val="0"/>
              <w:marRight w:val="0"/>
              <w:marTop w:val="0"/>
              <w:marBottom w:val="0"/>
              <w:divBdr>
                <w:top w:val="none" w:sz="0" w:space="0" w:color="auto"/>
                <w:left w:val="none" w:sz="0" w:space="0" w:color="auto"/>
                <w:bottom w:val="none" w:sz="0" w:space="0" w:color="auto"/>
                <w:right w:val="none" w:sz="0" w:space="0" w:color="auto"/>
              </w:divBdr>
            </w:div>
          </w:divsChild>
        </w:div>
        <w:div w:id="1459378666">
          <w:marLeft w:val="0"/>
          <w:marRight w:val="0"/>
          <w:marTop w:val="0"/>
          <w:marBottom w:val="0"/>
          <w:divBdr>
            <w:top w:val="none" w:sz="0" w:space="0" w:color="auto"/>
            <w:left w:val="none" w:sz="0" w:space="0" w:color="auto"/>
            <w:bottom w:val="none" w:sz="0" w:space="0" w:color="auto"/>
            <w:right w:val="none" w:sz="0" w:space="0" w:color="auto"/>
          </w:divBdr>
        </w:div>
      </w:divsChild>
    </w:div>
    <w:div w:id="2016765246">
      <w:bodyDiv w:val="1"/>
      <w:marLeft w:val="0"/>
      <w:marRight w:val="0"/>
      <w:marTop w:val="0"/>
      <w:marBottom w:val="0"/>
      <w:divBdr>
        <w:top w:val="none" w:sz="0" w:space="0" w:color="auto"/>
        <w:left w:val="none" w:sz="0" w:space="0" w:color="auto"/>
        <w:bottom w:val="none" w:sz="0" w:space="0" w:color="auto"/>
        <w:right w:val="none" w:sz="0" w:space="0" w:color="auto"/>
      </w:divBdr>
    </w:div>
    <w:div w:id="2049599639">
      <w:bodyDiv w:val="1"/>
      <w:marLeft w:val="0"/>
      <w:marRight w:val="0"/>
      <w:marTop w:val="0"/>
      <w:marBottom w:val="0"/>
      <w:divBdr>
        <w:top w:val="none" w:sz="0" w:space="0" w:color="auto"/>
        <w:left w:val="none" w:sz="0" w:space="0" w:color="auto"/>
        <w:bottom w:val="none" w:sz="0" w:space="0" w:color="auto"/>
        <w:right w:val="none" w:sz="0" w:space="0" w:color="auto"/>
      </w:divBdr>
    </w:div>
    <w:div w:id="2055425206">
      <w:bodyDiv w:val="1"/>
      <w:marLeft w:val="0"/>
      <w:marRight w:val="0"/>
      <w:marTop w:val="0"/>
      <w:marBottom w:val="0"/>
      <w:divBdr>
        <w:top w:val="none" w:sz="0" w:space="0" w:color="auto"/>
        <w:left w:val="none" w:sz="0" w:space="0" w:color="auto"/>
        <w:bottom w:val="none" w:sz="0" w:space="0" w:color="auto"/>
        <w:right w:val="none" w:sz="0" w:space="0" w:color="auto"/>
      </w:divBdr>
      <w:divsChild>
        <w:div w:id="2100830517">
          <w:marLeft w:val="0"/>
          <w:marRight w:val="0"/>
          <w:marTop w:val="0"/>
          <w:marBottom w:val="0"/>
          <w:divBdr>
            <w:top w:val="none" w:sz="0" w:space="0" w:color="auto"/>
            <w:left w:val="none" w:sz="0" w:space="0" w:color="auto"/>
            <w:bottom w:val="none" w:sz="0" w:space="0" w:color="auto"/>
            <w:right w:val="none" w:sz="0" w:space="0" w:color="auto"/>
          </w:divBdr>
          <w:divsChild>
            <w:div w:id="943729714">
              <w:marLeft w:val="0"/>
              <w:marRight w:val="0"/>
              <w:marTop w:val="0"/>
              <w:marBottom w:val="0"/>
              <w:divBdr>
                <w:top w:val="none" w:sz="0" w:space="0" w:color="auto"/>
                <w:left w:val="none" w:sz="0" w:space="0" w:color="auto"/>
                <w:bottom w:val="none" w:sz="0" w:space="0" w:color="auto"/>
                <w:right w:val="none" w:sz="0" w:space="0" w:color="auto"/>
              </w:divBdr>
            </w:div>
          </w:divsChild>
        </w:div>
        <w:div w:id="2124030911">
          <w:marLeft w:val="0"/>
          <w:marRight w:val="0"/>
          <w:marTop w:val="0"/>
          <w:marBottom w:val="0"/>
          <w:divBdr>
            <w:top w:val="none" w:sz="0" w:space="0" w:color="auto"/>
            <w:left w:val="none" w:sz="0" w:space="0" w:color="auto"/>
            <w:bottom w:val="none" w:sz="0" w:space="0" w:color="auto"/>
            <w:right w:val="none" w:sz="0" w:space="0" w:color="auto"/>
          </w:divBdr>
        </w:div>
      </w:divsChild>
    </w:div>
    <w:div w:id="2057773248">
      <w:bodyDiv w:val="1"/>
      <w:marLeft w:val="0"/>
      <w:marRight w:val="0"/>
      <w:marTop w:val="0"/>
      <w:marBottom w:val="0"/>
      <w:divBdr>
        <w:top w:val="none" w:sz="0" w:space="0" w:color="auto"/>
        <w:left w:val="none" w:sz="0" w:space="0" w:color="auto"/>
        <w:bottom w:val="none" w:sz="0" w:space="0" w:color="auto"/>
        <w:right w:val="none" w:sz="0" w:space="0" w:color="auto"/>
      </w:divBdr>
      <w:divsChild>
        <w:div w:id="437061772">
          <w:marLeft w:val="0"/>
          <w:marRight w:val="0"/>
          <w:marTop w:val="0"/>
          <w:marBottom w:val="0"/>
          <w:divBdr>
            <w:top w:val="none" w:sz="0" w:space="0" w:color="auto"/>
            <w:left w:val="none" w:sz="0" w:space="0" w:color="auto"/>
            <w:bottom w:val="none" w:sz="0" w:space="0" w:color="auto"/>
            <w:right w:val="none" w:sz="0" w:space="0" w:color="auto"/>
          </w:divBdr>
        </w:div>
        <w:div w:id="1908374140">
          <w:marLeft w:val="0"/>
          <w:marRight w:val="0"/>
          <w:marTop w:val="0"/>
          <w:marBottom w:val="0"/>
          <w:divBdr>
            <w:top w:val="none" w:sz="0" w:space="0" w:color="auto"/>
            <w:left w:val="none" w:sz="0" w:space="0" w:color="auto"/>
            <w:bottom w:val="none" w:sz="0" w:space="0" w:color="auto"/>
            <w:right w:val="none" w:sz="0" w:space="0" w:color="auto"/>
          </w:divBdr>
          <w:divsChild>
            <w:div w:id="4537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4564">
      <w:bodyDiv w:val="1"/>
      <w:marLeft w:val="0"/>
      <w:marRight w:val="0"/>
      <w:marTop w:val="0"/>
      <w:marBottom w:val="0"/>
      <w:divBdr>
        <w:top w:val="none" w:sz="0" w:space="0" w:color="auto"/>
        <w:left w:val="none" w:sz="0" w:space="0" w:color="auto"/>
        <w:bottom w:val="none" w:sz="0" w:space="0" w:color="auto"/>
        <w:right w:val="none" w:sz="0" w:space="0" w:color="auto"/>
      </w:divBdr>
    </w:div>
    <w:div w:id="2070105890">
      <w:bodyDiv w:val="1"/>
      <w:marLeft w:val="0"/>
      <w:marRight w:val="0"/>
      <w:marTop w:val="0"/>
      <w:marBottom w:val="0"/>
      <w:divBdr>
        <w:top w:val="none" w:sz="0" w:space="0" w:color="auto"/>
        <w:left w:val="none" w:sz="0" w:space="0" w:color="auto"/>
        <w:bottom w:val="none" w:sz="0" w:space="0" w:color="auto"/>
        <w:right w:val="none" w:sz="0" w:space="0" w:color="auto"/>
      </w:divBdr>
    </w:div>
    <w:div w:id="2071883530">
      <w:bodyDiv w:val="1"/>
      <w:marLeft w:val="0"/>
      <w:marRight w:val="0"/>
      <w:marTop w:val="0"/>
      <w:marBottom w:val="0"/>
      <w:divBdr>
        <w:top w:val="none" w:sz="0" w:space="0" w:color="auto"/>
        <w:left w:val="none" w:sz="0" w:space="0" w:color="auto"/>
        <w:bottom w:val="none" w:sz="0" w:space="0" w:color="auto"/>
        <w:right w:val="none" w:sz="0" w:space="0" w:color="auto"/>
      </w:divBdr>
    </w:div>
    <w:div w:id="2080665808">
      <w:bodyDiv w:val="1"/>
      <w:marLeft w:val="0"/>
      <w:marRight w:val="0"/>
      <w:marTop w:val="0"/>
      <w:marBottom w:val="0"/>
      <w:divBdr>
        <w:top w:val="none" w:sz="0" w:space="0" w:color="auto"/>
        <w:left w:val="none" w:sz="0" w:space="0" w:color="auto"/>
        <w:bottom w:val="none" w:sz="0" w:space="0" w:color="auto"/>
        <w:right w:val="none" w:sz="0" w:space="0" w:color="auto"/>
      </w:divBdr>
      <w:divsChild>
        <w:div w:id="1736464093">
          <w:marLeft w:val="0"/>
          <w:marRight w:val="0"/>
          <w:marTop w:val="0"/>
          <w:marBottom w:val="0"/>
          <w:divBdr>
            <w:top w:val="none" w:sz="0" w:space="0" w:color="auto"/>
            <w:left w:val="none" w:sz="0" w:space="0" w:color="auto"/>
            <w:bottom w:val="none" w:sz="0" w:space="0" w:color="auto"/>
            <w:right w:val="none" w:sz="0" w:space="0" w:color="auto"/>
          </w:divBdr>
        </w:div>
        <w:div w:id="1843424596">
          <w:marLeft w:val="0"/>
          <w:marRight w:val="0"/>
          <w:marTop w:val="0"/>
          <w:marBottom w:val="0"/>
          <w:divBdr>
            <w:top w:val="none" w:sz="0" w:space="0" w:color="auto"/>
            <w:left w:val="none" w:sz="0" w:space="0" w:color="auto"/>
            <w:bottom w:val="none" w:sz="0" w:space="0" w:color="auto"/>
            <w:right w:val="none" w:sz="0" w:space="0" w:color="auto"/>
          </w:divBdr>
          <w:divsChild>
            <w:div w:id="192618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204859">
      <w:bodyDiv w:val="1"/>
      <w:marLeft w:val="0"/>
      <w:marRight w:val="0"/>
      <w:marTop w:val="0"/>
      <w:marBottom w:val="0"/>
      <w:divBdr>
        <w:top w:val="none" w:sz="0" w:space="0" w:color="auto"/>
        <w:left w:val="none" w:sz="0" w:space="0" w:color="auto"/>
        <w:bottom w:val="none" w:sz="0" w:space="0" w:color="auto"/>
        <w:right w:val="none" w:sz="0" w:space="0" w:color="auto"/>
      </w:divBdr>
      <w:divsChild>
        <w:div w:id="24524185">
          <w:marLeft w:val="0"/>
          <w:marRight w:val="0"/>
          <w:marTop w:val="0"/>
          <w:marBottom w:val="0"/>
          <w:divBdr>
            <w:top w:val="none" w:sz="0" w:space="0" w:color="auto"/>
            <w:left w:val="none" w:sz="0" w:space="0" w:color="auto"/>
            <w:bottom w:val="none" w:sz="0" w:space="0" w:color="auto"/>
            <w:right w:val="none" w:sz="0" w:space="0" w:color="auto"/>
          </w:divBdr>
          <w:divsChild>
            <w:div w:id="215312561">
              <w:marLeft w:val="0"/>
              <w:marRight w:val="0"/>
              <w:marTop w:val="0"/>
              <w:marBottom w:val="0"/>
              <w:divBdr>
                <w:top w:val="none" w:sz="0" w:space="0" w:color="auto"/>
                <w:left w:val="none" w:sz="0" w:space="0" w:color="auto"/>
                <w:bottom w:val="none" w:sz="0" w:space="0" w:color="auto"/>
                <w:right w:val="none" w:sz="0" w:space="0" w:color="auto"/>
              </w:divBdr>
            </w:div>
          </w:divsChild>
        </w:div>
        <w:div w:id="1144811754">
          <w:marLeft w:val="0"/>
          <w:marRight w:val="0"/>
          <w:marTop w:val="0"/>
          <w:marBottom w:val="0"/>
          <w:divBdr>
            <w:top w:val="none" w:sz="0" w:space="0" w:color="auto"/>
            <w:left w:val="none" w:sz="0" w:space="0" w:color="auto"/>
            <w:bottom w:val="none" w:sz="0" w:space="0" w:color="auto"/>
            <w:right w:val="none" w:sz="0" w:space="0" w:color="auto"/>
          </w:divBdr>
        </w:div>
      </w:divsChild>
    </w:div>
    <w:div w:id="2102724808">
      <w:bodyDiv w:val="1"/>
      <w:marLeft w:val="0"/>
      <w:marRight w:val="0"/>
      <w:marTop w:val="0"/>
      <w:marBottom w:val="0"/>
      <w:divBdr>
        <w:top w:val="none" w:sz="0" w:space="0" w:color="auto"/>
        <w:left w:val="none" w:sz="0" w:space="0" w:color="auto"/>
        <w:bottom w:val="none" w:sz="0" w:space="0" w:color="auto"/>
        <w:right w:val="none" w:sz="0" w:space="0" w:color="auto"/>
      </w:divBdr>
      <w:divsChild>
        <w:div w:id="389692301">
          <w:marLeft w:val="0"/>
          <w:marRight w:val="0"/>
          <w:marTop w:val="0"/>
          <w:marBottom w:val="0"/>
          <w:divBdr>
            <w:top w:val="none" w:sz="0" w:space="0" w:color="auto"/>
            <w:left w:val="none" w:sz="0" w:space="0" w:color="auto"/>
            <w:bottom w:val="none" w:sz="0" w:space="0" w:color="auto"/>
            <w:right w:val="none" w:sz="0" w:space="0" w:color="auto"/>
          </w:divBdr>
          <w:divsChild>
            <w:div w:id="2105494207">
              <w:marLeft w:val="0"/>
              <w:marRight w:val="0"/>
              <w:marTop w:val="0"/>
              <w:marBottom w:val="0"/>
              <w:divBdr>
                <w:top w:val="none" w:sz="0" w:space="0" w:color="auto"/>
                <w:left w:val="none" w:sz="0" w:space="0" w:color="auto"/>
                <w:bottom w:val="none" w:sz="0" w:space="0" w:color="auto"/>
                <w:right w:val="none" w:sz="0" w:space="0" w:color="auto"/>
              </w:divBdr>
            </w:div>
          </w:divsChild>
        </w:div>
        <w:div w:id="836309690">
          <w:marLeft w:val="0"/>
          <w:marRight w:val="0"/>
          <w:marTop w:val="0"/>
          <w:marBottom w:val="0"/>
          <w:divBdr>
            <w:top w:val="none" w:sz="0" w:space="0" w:color="auto"/>
            <w:left w:val="none" w:sz="0" w:space="0" w:color="auto"/>
            <w:bottom w:val="none" w:sz="0" w:space="0" w:color="auto"/>
            <w:right w:val="none" w:sz="0" w:space="0" w:color="auto"/>
          </w:divBdr>
        </w:div>
      </w:divsChild>
    </w:div>
    <w:div w:id="2113085570">
      <w:bodyDiv w:val="1"/>
      <w:marLeft w:val="0"/>
      <w:marRight w:val="0"/>
      <w:marTop w:val="0"/>
      <w:marBottom w:val="0"/>
      <w:divBdr>
        <w:top w:val="none" w:sz="0" w:space="0" w:color="auto"/>
        <w:left w:val="none" w:sz="0" w:space="0" w:color="auto"/>
        <w:bottom w:val="none" w:sz="0" w:space="0" w:color="auto"/>
        <w:right w:val="none" w:sz="0" w:space="0" w:color="auto"/>
      </w:divBdr>
      <w:divsChild>
        <w:div w:id="915241996">
          <w:marLeft w:val="0"/>
          <w:marRight w:val="0"/>
          <w:marTop w:val="0"/>
          <w:marBottom w:val="0"/>
          <w:divBdr>
            <w:top w:val="none" w:sz="0" w:space="0" w:color="auto"/>
            <w:left w:val="none" w:sz="0" w:space="0" w:color="auto"/>
            <w:bottom w:val="none" w:sz="0" w:space="0" w:color="auto"/>
            <w:right w:val="none" w:sz="0" w:space="0" w:color="auto"/>
          </w:divBdr>
        </w:div>
        <w:div w:id="1620524508">
          <w:marLeft w:val="0"/>
          <w:marRight w:val="0"/>
          <w:marTop w:val="0"/>
          <w:marBottom w:val="0"/>
          <w:divBdr>
            <w:top w:val="none" w:sz="0" w:space="0" w:color="auto"/>
            <w:left w:val="none" w:sz="0" w:space="0" w:color="auto"/>
            <w:bottom w:val="none" w:sz="0" w:space="0" w:color="auto"/>
            <w:right w:val="none" w:sz="0" w:space="0" w:color="auto"/>
          </w:divBdr>
          <w:divsChild>
            <w:div w:id="154082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4732">
      <w:bodyDiv w:val="1"/>
      <w:marLeft w:val="0"/>
      <w:marRight w:val="0"/>
      <w:marTop w:val="0"/>
      <w:marBottom w:val="0"/>
      <w:divBdr>
        <w:top w:val="none" w:sz="0" w:space="0" w:color="auto"/>
        <w:left w:val="none" w:sz="0" w:space="0" w:color="auto"/>
        <w:bottom w:val="none" w:sz="0" w:space="0" w:color="auto"/>
        <w:right w:val="none" w:sz="0" w:space="0" w:color="auto"/>
      </w:divBdr>
      <w:divsChild>
        <w:div w:id="730621936">
          <w:marLeft w:val="0"/>
          <w:marRight w:val="0"/>
          <w:marTop w:val="0"/>
          <w:marBottom w:val="0"/>
          <w:divBdr>
            <w:top w:val="none" w:sz="0" w:space="0" w:color="auto"/>
            <w:left w:val="none" w:sz="0" w:space="0" w:color="auto"/>
            <w:bottom w:val="none" w:sz="0" w:space="0" w:color="auto"/>
            <w:right w:val="none" w:sz="0" w:space="0" w:color="auto"/>
          </w:divBdr>
        </w:div>
        <w:div w:id="1841499835">
          <w:marLeft w:val="0"/>
          <w:marRight w:val="0"/>
          <w:marTop w:val="0"/>
          <w:marBottom w:val="0"/>
          <w:divBdr>
            <w:top w:val="none" w:sz="0" w:space="0" w:color="auto"/>
            <w:left w:val="none" w:sz="0" w:space="0" w:color="auto"/>
            <w:bottom w:val="none" w:sz="0" w:space="0" w:color="auto"/>
            <w:right w:val="none" w:sz="0" w:space="0" w:color="auto"/>
          </w:divBdr>
          <w:divsChild>
            <w:div w:id="98739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73044">
      <w:bodyDiv w:val="1"/>
      <w:marLeft w:val="0"/>
      <w:marRight w:val="0"/>
      <w:marTop w:val="0"/>
      <w:marBottom w:val="0"/>
      <w:divBdr>
        <w:top w:val="none" w:sz="0" w:space="0" w:color="auto"/>
        <w:left w:val="none" w:sz="0" w:space="0" w:color="auto"/>
        <w:bottom w:val="none" w:sz="0" w:space="0" w:color="auto"/>
        <w:right w:val="none" w:sz="0" w:space="0" w:color="auto"/>
      </w:divBdr>
      <w:divsChild>
        <w:div w:id="20864216">
          <w:marLeft w:val="0"/>
          <w:marRight w:val="0"/>
          <w:marTop w:val="0"/>
          <w:marBottom w:val="0"/>
          <w:divBdr>
            <w:top w:val="none" w:sz="0" w:space="0" w:color="auto"/>
            <w:left w:val="none" w:sz="0" w:space="0" w:color="auto"/>
            <w:bottom w:val="none" w:sz="0" w:space="0" w:color="auto"/>
            <w:right w:val="none" w:sz="0" w:space="0" w:color="auto"/>
          </w:divBdr>
        </w:div>
        <w:div w:id="723216241">
          <w:marLeft w:val="0"/>
          <w:marRight w:val="0"/>
          <w:marTop w:val="0"/>
          <w:marBottom w:val="0"/>
          <w:divBdr>
            <w:top w:val="none" w:sz="0" w:space="0" w:color="auto"/>
            <w:left w:val="none" w:sz="0" w:space="0" w:color="auto"/>
            <w:bottom w:val="none" w:sz="0" w:space="0" w:color="auto"/>
            <w:right w:val="none" w:sz="0" w:space="0" w:color="auto"/>
          </w:divBdr>
          <w:divsChild>
            <w:div w:id="53380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03116">
      <w:bodyDiv w:val="1"/>
      <w:marLeft w:val="0"/>
      <w:marRight w:val="0"/>
      <w:marTop w:val="0"/>
      <w:marBottom w:val="0"/>
      <w:divBdr>
        <w:top w:val="none" w:sz="0" w:space="0" w:color="auto"/>
        <w:left w:val="none" w:sz="0" w:space="0" w:color="auto"/>
        <w:bottom w:val="none" w:sz="0" w:space="0" w:color="auto"/>
        <w:right w:val="none" w:sz="0" w:space="0" w:color="auto"/>
      </w:divBdr>
      <w:divsChild>
        <w:div w:id="15232099">
          <w:marLeft w:val="0"/>
          <w:marRight w:val="0"/>
          <w:marTop w:val="0"/>
          <w:marBottom w:val="0"/>
          <w:divBdr>
            <w:top w:val="none" w:sz="0" w:space="0" w:color="auto"/>
            <w:left w:val="none" w:sz="0" w:space="0" w:color="auto"/>
            <w:bottom w:val="none" w:sz="0" w:space="0" w:color="auto"/>
            <w:right w:val="none" w:sz="0" w:space="0" w:color="auto"/>
          </w:divBdr>
          <w:divsChild>
            <w:div w:id="430780553">
              <w:marLeft w:val="0"/>
              <w:marRight w:val="0"/>
              <w:marTop w:val="0"/>
              <w:marBottom w:val="0"/>
              <w:divBdr>
                <w:top w:val="none" w:sz="0" w:space="0" w:color="auto"/>
                <w:left w:val="none" w:sz="0" w:space="0" w:color="auto"/>
                <w:bottom w:val="none" w:sz="0" w:space="0" w:color="auto"/>
                <w:right w:val="none" w:sz="0" w:space="0" w:color="auto"/>
              </w:divBdr>
            </w:div>
          </w:divsChild>
        </w:div>
        <w:div w:id="1118833778">
          <w:marLeft w:val="0"/>
          <w:marRight w:val="0"/>
          <w:marTop w:val="0"/>
          <w:marBottom w:val="0"/>
          <w:divBdr>
            <w:top w:val="none" w:sz="0" w:space="0" w:color="auto"/>
            <w:left w:val="none" w:sz="0" w:space="0" w:color="auto"/>
            <w:bottom w:val="none" w:sz="0" w:space="0" w:color="auto"/>
            <w:right w:val="none" w:sz="0" w:space="0" w:color="auto"/>
          </w:divBdr>
        </w:div>
      </w:divsChild>
    </w:div>
    <w:div w:id="2135320810">
      <w:bodyDiv w:val="1"/>
      <w:marLeft w:val="0"/>
      <w:marRight w:val="0"/>
      <w:marTop w:val="0"/>
      <w:marBottom w:val="0"/>
      <w:divBdr>
        <w:top w:val="none" w:sz="0" w:space="0" w:color="auto"/>
        <w:left w:val="none" w:sz="0" w:space="0" w:color="auto"/>
        <w:bottom w:val="none" w:sz="0" w:space="0" w:color="auto"/>
        <w:right w:val="none" w:sz="0" w:space="0" w:color="auto"/>
      </w:divBdr>
      <w:divsChild>
        <w:div w:id="570189588">
          <w:marLeft w:val="0"/>
          <w:marRight w:val="0"/>
          <w:marTop w:val="0"/>
          <w:marBottom w:val="0"/>
          <w:divBdr>
            <w:top w:val="none" w:sz="0" w:space="0" w:color="auto"/>
            <w:left w:val="none" w:sz="0" w:space="0" w:color="auto"/>
            <w:bottom w:val="none" w:sz="0" w:space="0" w:color="auto"/>
            <w:right w:val="none" w:sz="0" w:space="0" w:color="auto"/>
          </w:divBdr>
        </w:div>
        <w:div w:id="1515879560">
          <w:marLeft w:val="0"/>
          <w:marRight w:val="0"/>
          <w:marTop w:val="0"/>
          <w:marBottom w:val="0"/>
          <w:divBdr>
            <w:top w:val="none" w:sz="0" w:space="0" w:color="auto"/>
            <w:left w:val="none" w:sz="0" w:space="0" w:color="auto"/>
            <w:bottom w:val="none" w:sz="0" w:space="0" w:color="auto"/>
            <w:right w:val="none" w:sz="0" w:space="0" w:color="auto"/>
          </w:divBdr>
          <w:divsChild>
            <w:div w:id="85754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97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nau.ua/document/lyst-no-51-vid-poltavaoblenergo-pat-19032018-shchodo-rozglyadu-zvernennya-stosovno" TargetMode="External"/><Relationship Id="rId21" Type="http://schemas.openxmlformats.org/officeDocument/2006/relationships/hyperlink" Target="http://inau.ua/document/lyst-no-252-vid-derzhenergonaglyad-11122017-shchodo-rozglyadu-zvernennya-pro-porushennya" TargetMode="External"/><Relationship Id="rId42" Type="http://schemas.openxmlformats.org/officeDocument/2006/relationships/hyperlink" Target="http://inau.ua/document/lyst-no-381-2-vid-15032018-amku-shchodo-ymovirnyh-oznak-porushennya-zakonodavstva-pro" TargetMode="External"/><Relationship Id="rId63" Type="http://schemas.openxmlformats.org/officeDocument/2006/relationships/hyperlink" Target="http://inau.ua/document/lyst-no-258-vid-minyustu-22122017-shchodo-proektu-zakonu-pro-vnesennya-zmin-do-deyakyh" TargetMode="External"/><Relationship Id="rId84" Type="http://schemas.openxmlformats.org/officeDocument/2006/relationships/hyperlink" Target="http://inau.ua/document/lyst-no132-vid-19062017r-vid-nkrzi-shchodo-nadannya-rozyasnennya-stosovno-tehnichnyh-ta" TargetMode="External"/><Relationship Id="rId138" Type="http://schemas.openxmlformats.org/officeDocument/2006/relationships/hyperlink" Target="http://inau.ua/document/lyst-no-04-vid-11012018-ministru-infrastruktury-ukrayiny-shchodo-proektu-zakonu-ukrayiny" TargetMode="External"/><Relationship Id="rId159" Type="http://schemas.openxmlformats.org/officeDocument/2006/relationships/hyperlink" Target="http://inau.ua/document/lyst-no-166-vid-26092017-nachalnyku-kyyivskogo-upravlinnya-departamentu-kiberpoliciyi" TargetMode="External"/><Relationship Id="rId170" Type="http://schemas.openxmlformats.org/officeDocument/2006/relationships/hyperlink" Target="http://inau.ua/document/lyst-no89-vid-30052017-r-kmu-nkrzi-nacionalniy-policiyi-ukrayiny-shchodo-proektu-zakonu" TargetMode="External"/><Relationship Id="rId191" Type="http://schemas.openxmlformats.org/officeDocument/2006/relationships/hyperlink" Target="http://inau.ua/document/lyst-no-401-6-vid-15032018-vru-shchodo-nadannya-propozyciy-do-proektu-zakonu-pro-vnesennya" TargetMode="External"/><Relationship Id="rId205" Type="http://schemas.openxmlformats.org/officeDocument/2006/relationships/hyperlink" Target="http://inau.ua/document/spilnyy-lyst-inau-i-appk-vid-29072017r-shchodo-podovzhennya-stroku-gromadskogo-obgovorennya" TargetMode="External"/><Relationship Id="rId226" Type="http://schemas.openxmlformats.org/officeDocument/2006/relationships/hyperlink" Target="http://inau.ua/document/protokol-zasidannya-pravlinnya-internet-asociaciyi-ukrayiny-no4-vid-10042017" TargetMode="External"/><Relationship Id="rId247" Type="http://schemas.openxmlformats.org/officeDocument/2006/relationships/hyperlink" Target="http://inau.ua/document/protokol-zasidannya-komitetu-vid-11082017" TargetMode="External"/><Relationship Id="rId107" Type="http://schemas.openxmlformats.org/officeDocument/2006/relationships/hyperlink" Target="http://inau.ua/document/lyst-no-41-vid-19032018-udcr-shchodo-procedury-vydachi-udcr-vysnovkiv-shchodo" TargetMode="External"/><Relationship Id="rId268" Type="http://schemas.openxmlformats.org/officeDocument/2006/relationships/hyperlink" Target="http://inau.ua/document/protokol-zasidannya-komitetu-vid-04042018" TargetMode="External"/><Relationship Id="rId289" Type="http://schemas.openxmlformats.org/officeDocument/2006/relationships/hyperlink" Target="http://www.atlarge.icann.org./" TargetMode="External"/><Relationship Id="rId11" Type="http://schemas.openxmlformats.org/officeDocument/2006/relationships/image" Target="media/image3.png"/><Relationship Id="rId32" Type="http://schemas.openxmlformats.org/officeDocument/2006/relationships/hyperlink" Target="http://inau.ua/document/lyst-no-207-vid-amku-19092017-shchodo-rozglyadu-zvernennya-pro-stan-doslidzhennya" TargetMode="External"/><Relationship Id="rId53" Type="http://schemas.openxmlformats.org/officeDocument/2006/relationships/hyperlink" Target="http://inau.ua/document/lyst-no121-vid-10072017r-golovi-nkrzi-zhyvotovskomu-om-shchodo-krytychnoyi-sytuaciyi-yaka" TargetMode="External"/><Relationship Id="rId74" Type="http://schemas.openxmlformats.org/officeDocument/2006/relationships/hyperlink" Target="http://inau.ua/document/lyst-no-140-vid-09082017-golovi-komitetu-vru-z-pytan-informatyzaciyi-ta-zvyazku-danchenku" TargetMode="External"/><Relationship Id="rId128" Type="http://schemas.openxmlformats.org/officeDocument/2006/relationships/hyperlink" Target="http://inau.ua/document/lyst-no-06-vid-15012018-ministru-energetyky-ta-vugilnoyi-promyslovosti-ukrayiny-shchodo" TargetMode="External"/><Relationship Id="rId149" Type="http://schemas.openxmlformats.org/officeDocument/2006/relationships/hyperlink" Target="http://inau.ua/document/lyst-no-177-vid-ministerstva-informaciynoyi-polityky-ukrayiny-04082017-shchodo-pereliku" TargetMode="External"/><Relationship Id="rId5" Type="http://schemas.openxmlformats.org/officeDocument/2006/relationships/webSettings" Target="webSettings.xml"/><Relationship Id="rId95" Type="http://schemas.openxmlformats.org/officeDocument/2006/relationships/hyperlink" Target="http://inau.ua/document/lyst-no-197-vid-01122017-dsszzi-shchodo-neobhidnosti-vnesennya-zmin-do-planu-vykorystannya" TargetMode="External"/><Relationship Id="rId160" Type="http://schemas.openxmlformats.org/officeDocument/2006/relationships/hyperlink" Target="http://inau.ua/document/lyst-no-09-vid-sbu-12012018-shchodo-nadannya-informaciyi-pro-pravovi-pidstavy-napravlennya" TargetMode="External"/><Relationship Id="rId181" Type="http://schemas.openxmlformats.org/officeDocument/2006/relationships/hyperlink" Target="http://inau.ua/news/v-strukturi-rnbo-ukrayiny-dlya-vykonannya-roboty-z-pidgotovky-komentarya-do-zakonu-ukrayiny-pro" TargetMode="External"/><Relationship Id="rId216" Type="http://schemas.openxmlformats.org/officeDocument/2006/relationships/hyperlink" Target="http://inau.ua/news/pravlinnya-inau-sformuvalo-pozyciyu-shchodo-blokuvannya-internet-kontentu" TargetMode="External"/><Relationship Id="rId237" Type="http://schemas.openxmlformats.org/officeDocument/2006/relationships/hyperlink" Target="http://inau.ua/document/protokol-zasidannya-pravlinnya-internet-asociaciyi-ukrayiny-no3-vid-04042018" TargetMode="External"/><Relationship Id="rId258" Type="http://schemas.openxmlformats.org/officeDocument/2006/relationships/hyperlink" Target="http://inau.ua/document/protokol-zasidannya-komitetu-vid-24042017-0" TargetMode="External"/><Relationship Id="rId279" Type="http://schemas.openxmlformats.org/officeDocument/2006/relationships/hyperlink" Target="http://www.me.gov.ua/Documents/MoreDetails?lang=uk-UA&amp;title=GromadskaRadaPriMinisterstvi1505" TargetMode="External"/><Relationship Id="rId22" Type="http://schemas.openxmlformats.org/officeDocument/2006/relationships/hyperlink" Target="http://inau.ua/document/lyst-no-251-vid-amku-11122017-shchodo-rozglyadu-zvernennya-stosovno-ymovirnyh-porushen" TargetMode="External"/><Relationship Id="rId43" Type="http://schemas.openxmlformats.org/officeDocument/2006/relationships/hyperlink" Target="http://inau.ua/document/lyst-no-371-3-vid-15032018-shchodo-ymovirnyh-porushen-zakonodavstva-z-boku-upravyteliv" TargetMode="External"/><Relationship Id="rId64" Type="http://schemas.openxmlformats.org/officeDocument/2006/relationships/hyperlink" Target="http://inau.ua/document/lyst-no-02-vid-administraciyi-prezydenta-03012018-shchodo-zakonu-pro-vnesennya-zmin-do" TargetMode="External"/><Relationship Id="rId118" Type="http://schemas.openxmlformats.org/officeDocument/2006/relationships/hyperlink" Target="http://inau.ua/document/lyst-no-62-vid-poltavaoblenergo-pat-26032018-shchodo-nadannya-rozyasnen-stosovno" TargetMode="External"/><Relationship Id="rId139" Type="http://schemas.openxmlformats.org/officeDocument/2006/relationships/hyperlink" Target="http://inau.ua/document/lyst-no-241-3-vid-13022018-shchodo-nadannya-propozyciy-do-proektu-postanovy-kmu-pro" TargetMode="External"/><Relationship Id="rId290" Type="http://schemas.openxmlformats.org/officeDocument/2006/relationships/fontTable" Target="fontTable.xml"/><Relationship Id="rId85" Type="http://schemas.openxmlformats.org/officeDocument/2006/relationships/hyperlink" Target="http://inau.ua/document/lyst-no87-vid-29052017r-nkrzi-shchodo-shlyahiv-vyrishennya-sytuaciyi-shcho-sklalasya-u" TargetMode="External"/><Relationship Id="rId150" Type="http://schemas.openxmlformats.org/officeDocument/2006/relationships/hyperlink" Target="http://inau.ua/document/lyst-no101-vid-21062017r-zastupnyku-ministra-informaciynoyi-polityky-ukrayiny-shchodo" TargetMode="External"/><Relationship Id="rId171" Type="http://schemas.openxmlformats.org/officeDocument/2006/relationships/hyperlink" Target="http://inau.ua/news/pres-konferenciya-personalna-kiberbezpeka-u-konteksti-novyh-zagroz-yaki-vynykly-na-foni" TargetMode="External"/><Relationship Id="rId192" Type="http://schemas.openxmlformats.org/officeDocument/2006/relationships/hyperlink" Target="http://inau.ua/doc/2/23" TargetMode="External"/><Relationship Id="rId206" Type="http://schemas.openxmlformats.org/officeDocument/2006/relationships/hyperlink" Target="http://inau.ua/document/lyst-no136-vid-02082017-shchodo-proektu-rishennya-nkrzi-pro-zatverdzhennya-instrukciyi-z" TargetMode="External"/><Relationship Id="rId227" Type="http://schemas.openxmlformats.org/officeDocument/2006/relationships/hyperlink" Target="http://inau.ua/document/protokol-zasidannya-pravlinnya-internet-asociaciyi-ukrayiny-no5-vid-27042017" TargetMode="External"/><Relationship Id="rId248" Type="http://schemas.openxmlformats.org/officeDocument/2006/relationships/hyperlink" Target="http://inau.ua/document/protokol-zasidannya-komitetu-vid-07112017-0" TargetMode="External"/><Relationship Id="rId269" Type="http://schemas.openxmlformats.org/officeDocument/2006/relationships/hyperlink" Target="http://inau.ua/document/protokol-zasidannya-komitetu-vid-20062017" TargetMode="External"/><Relationship Id="rId12" Type="http://schemas.openxmlformats.org/officeDocument/2006/relationships/image" Target="media/image4.png"/><Relationship Id="rId33" Type="http://schemas.openxmlformats.org/officeDocument/2006/relationships/hyperlink" Target="http://inau.ua/document/lyst-no-15-vid-31012018-amku-shchodo-stanu-doslidzhennya-nayavnosti-porushen-zakonodavstva" TargetMode="External"/><Relationship Id="rId108" Type="http://schemas.openxmlformats.org/officeDocument/2006/relationships/hyperlink" Target="http://inau.ua/document/lyst-no-42-vid-21032018-golovi-nkrzi-shchodo-zahystu-subyektiv-gospodaryuvannya-yaki-mayut" TargetMode="External"/><Relationship Id="rId129" Type="http://schemas.openxmlformats.org/officeDocument/2006/relationships/hyperlink" Target="http://inau.ua/document/lyst-no-1701-3-vid-12102017-shchodo-proektiv-postanov-kabinetu-ministriv-ukrayiny-pro" TargetMode="External"/><Relationship Id="rId280" Type="http://schemas.openxmlformats.org/officeDocument/2006/relationships/hyperlink" Target="http://nkrzi.gov.ua/index.php?r=site/index&amp;pg=298&amp;language=uk" TargetMode="External"/><Relationship Id="rId54" Type="http://schemas.openxmlformats.org/officeDocument/2006/relationships/hyperlink" Target="http://inau.ua/document/lyst-no120-vid-10072017r-golovi-komitetu-verhovnoyi-rady-ukrayiny-z-pytan-informatyzayi-ta" TargetMode="External"/><Relationship Id="rId75" Type="http://schemas.openxmlformats.org/officeDocument/2006/relationships/hyperlink" Target="http://inau.ua/document/lyst-no-182-vid-06112017-golovi-komitetu-z-pytan-podatkovoyi-ta-mytnoyi-polityky-shchodo" TargetMode="External"/><Relationship Id="rId96" Type="http://schemas.openxmlformats.org/officeDocument/2006/relationships/hyperlink" Target="http://inau.ua/document/lyst-no-17-vid-drsu-24012018-shchodo-rozglyadu-zvernennya-stosovno-licenzuvannya-u-sferi" TargetMode="External"/><Relationship Id="rId140" Type="http://schemas.openxmlformats.org/officeDocument/2006/relationships/hyperlink" Target="http://www.ua-ix.net.ua/members.phtml" TargetMode="External"/><Relationship Id="rId161" Type="http://schemas.openxmlformats.org/officeDocument/2006/relationships/hyperlink" Target="http://inau.ua/document/lyst-no-199-vid-08122017-golovi-sbu-shchodo-nadannya-informaciyi-stosovno-pravovyh-pidstav" TargetMode="External"/><Relationship Id="rId182" Type="http://schemas.openxmlformats.org/officeDocument/2006/relationships/hyperlink" Target="http://igf-ua.org/" TargetMode="External"/><Relationship Id="rId217" Type="http://schemas.openxmlformats.org/officeDocument/2006/relationships/hyperlink" Target="http://igf-ua.org/wp-content/uploads/2016/11/Ukrainian-IGF-UA_2016_Annual_Report_UKR.docx" TargetMode="External"/><Relationship Id="rId6" Type="http://schemas.openxmlformats.org/officeDocument/2006/relationships/footnotes" Target="footnotes.xml"/><Relationship Id="rId238" Type="http://schemas.openxmlformats.org/officeDocument/2006/relationships/hyperlink" Target="http://www.inau.org.ua/doc/3/13" TargetMode="External"/><Relationship Id="rId259" Type="http://schemas.openxmlformats.org/officeDocument/2006/relationships/hyperlink" Target="http://inau.ua/document/protokol-zasidannya-komitetu-vid-12052017" TargetMode="External"/><Relationship Id="rId23" Type="http://schemas.openxmlformats.org/officeDocument/2006/relationships/hyperlink" Target="http://inau.ua/document/lyst-no-1811-5-vid-01112017-shchodo-vyrishennya-pytannya-stosovno-porushen-chynnogo" TargetMode="External"/><Relationship Id="rId119" Type="http://schemas.openxmlformats.org/officeDocument/2006/relationships/hyperlink" Target="http://inau.ua/document/lyst-no-19-vid-05022018-poltavaoblenergo-pat-shchodo-utrymannya-vid-nepravomirnyh-diy-yaki" TargetMode="External"/><Relationship Id="rId270" Type="http://schemas.openxmlformats.org/officeDocument/2006/relationships/hyperlink" Target="http://inau.ua/document/protokol-zasidannya-komitetu-vid-07112017" TargetMode="External"/><Relationship Id="rId291" Type="http://schemas.openxmlformats.org/officeDocument/2006/relationships/theme" Target="theme/theme1.xml"/><Relationship Id="rId44" Type="http://schemas.openxmlformats.org/officeDocument/2006/relationships/hyperlink" Target="http://inau.ua/sites/default/files/file/1706/memorandum_pro_vzayemodiyu_ta_spivpracyu.pdf" TargetMode="External"/><Relationship Id="rId65" Type="http://schemas.openxmlformats.org/officeDocument/2006/relationships/hyperlink" Target="http://inau.ua/document/lyst-no-1861-6-vid-14112017-vru-shchodo-proektu-zakonu-pro-vnesennya-zmin-do-deyakyh" TargetMode="External"/><Relationship Id="rId86" Type="http://schemas.openxmlformats.org/officeDocument/2006/relationships/hyperlink" Target="http://inau.ua/document/lyst-no-183-vid-minyust-08082017-shchodo-rishennya-nkrzi-vid-27062017r-no-333-pro" TargetMode="External"/><Relationship Id="rId130" Type="http://schemas.openxmlformats.org/officeDocument/2006/relationships/hyperlink" Target="http://inau.ua/document/lyst-no-262-vid-kyyivskogo-apelyaciynogo-administratyvnogo-sudu-29122017-shchodo-postanovy" TargetMode="External"/><Relationship Id="rId151" Type="http://schemas.openxmlformats.org/officeDocument/2006/relationships/hyperlink" Target="http://inau.ua/document/vidkrytyy-lyst-no103-vid-22062017r-prezydentu-ukrayiny-poroshenku-po-shchodo-bezpekovyh" TargetMode="External"/><Relationship Id="rId172" Type="http://schemas.openxmlformats.org/officeDocument/2006/relationships/hyperlink" Target="http://inau.ua/document/lyst-no-1351-6-vid-02080217-vru-shchodo-proektu-zakonu-ukrayiny-pro-vnesennya-zmin-do" TargetMode="External"/><Relationship Id="rId193" Type="http://schemas.openxmlformats.org/officeDocument/2006/relationships/hyperlink" Target="http://inau.ua/proekty/doslidzhennya-internet-audytoriyi" TargetMode="External"/><Relationship Id="rId207" Type="http://schemas.openxmlformats.org/officeDocument/2006/relationships/hyperlink" Target="http://inau.ua/document/lyst-no-161-vid-20092017-golovi-nkrzi-shchodo-proektu-rishennya-nkrzi-pro-zatverdzhennya" TargetMode="External"/><Relationship Id="rId228" Type="http://schemas.openxmlformats.org/officeDocument/2006/relationships/hyperlink" Target="http://inau.ua/document/protokol-zasidannya-pravlinnya-internet-asociaciyi-ukrayiny-no6-vid-25052017" TargetMode="External"/><Relationship Id="rId249" Type="http://schemas.openxmlformats.org/officeDocument/2006/relationships/hyperlink" Target="http://inau.ua/document/protokol-zasidannya-komitetu-vid-05122017" TargetMode="External"/><Relationship Id="rId13" Type="http://schemas.openxmlformats.org/officeDocument/2006/relationships/chart" Target="charts/chart1.xml"/><Relationship Id="rId109" Type="http://schemas.openxmlformats.org/officeDocument/2006/relationships/hyperlink" Target="http://inau.ua/sklad-pravlinnya-asociaciyi" TargetMode="External"/><Relationship Id="rId260" Type="http://schemas.openxmlformats.org/officeDocument/2006/relationships/hyperlink" Target="http://inau.ua/document/protokol-zasidannya-komitetu-vid-16052017-0" TargetMode="External"/><Relationship Id="rId281" Type="http://schemas.openxmlformats.org/officeDocument/2006/relationships/hyperlink" Target="http://www.drs.gov.ua/interaction-public-category/gromadska-rada/" TargetMode="External"/><Relationship Id="rId34" Type="http://schemas.openxmlformats.org/officeDocument/2006/relationships/hyperlink" Target="http://inau.ua/document/lyst-no137-vid-02082017-amku-shchodo-stanu-doslidzhennya-nayavnosti-porushen-zakonodavstva" TargetMode="External"/><Relationship Id="rId50" Type="http://schemas.openxmlformats.org/officeDocument/2006/relationships/hyperlink" Target="http://inau.ua/document/lyst-no-173-vid-nkrzi-03082017-shchodo-krytychnoyi-sytuaciyi-yaka-sklalasya-cherez" TargetMode="External"/><Relationship Id="rId55" Type="http://schemas.openxmlformats.org/officeDocument/2006/relationships/hyperlink" Target="http://inau.ua/document/vidkrytyy-lyst-no111-vid-23062017r-narodnomu-deputatu-ukrayiny-kaplinu-sm-shchodo" TargetMode="External"/><Relationship Id="rId76" Type="http://schemas.openxmlformats.org/officeDocument/2006/relationships/hyperlink" Target="http://inau.ua/document/lyst-no-210-vid-28122017-golovi-komitetu-vru-z-pytan-informatyzaciyi-ta-zvyazku-shchodo" TargetMode="External"/><Relationship Id="rId97" Type="http://schemas.openxmlformats.org/officeDocument/2006/relationships/hyperlink" Target="http://inau.ua/document/lyst-no-22-vid-minyustu-31012018-shchodo-nadannya-rozyasnen-z-okremyh-pytan-stosovno" TargetMode="External"/><Relationship Id="rId104" Type="http://schemas.openxmlformats.org/officeDocument/2006/relationships/hyperlink" Target="http://inau.ua/document/lyst-no-23-vid-07022018-golovi-nkrzi-shchodo-nadannya-propozyciy-do-proektu-rishennya-nkrzi" TargetMode="External"/><Relationship Id="rId120" Type="http://schemas.openxmlformats.org/officeDocument/2006/relationships/hyperlink" Target="http://inau.ua/document/lyst-no-20-vid-05022018-amku-shchodo-ymovirnyh-oznak-porushennya-zakonodavstva-pro-zahyst" TargetMode="External"/><Relationship Id="rId125" Type="http://schemas.openxmlformats.org/officeDocument/2006/relationships/hyperlink" Target="http://inau.ua/document/lyst-no-10-vid-22012018-nkrekp-shchodo-ymovirnyh-porushen-zakonodavstva-pat" TargetMode="External"/><Relationship Id="rId141" Type="http://schemas.openxmlformats.org/officeDocument/2006/relationships/hyperlink" Target="http://inau.ua/document/lyst-no157-vid-17072017r-vid-ministerstva-yustyciyi-ukrayiny-shchodo-pytan-povyazanyh-iz" TargetMode="External"/><Relationship Id="rId146" Type="http://schemas.openxmlformats.org/officeDocument/2006/relationships/hyperlink" Target="http://inau.ua/document/lyst-no-122-vid-29052017-r-vid-rnbo-shchodo-prohannya-inau-nadaty-informaciyu-neobhidnu" TargetMode="External"/><Relationship Id="rId167" Type="http://schemas.openxmlformats.org/officeDocument/2006/relationships/hyperlink" Target="http://inau.ua/document/lyst-no-175-vid-ministerstva-informaciynoyi-polityky-ukrayiny-04082017-shchodo-proektu" TargetMode="External"/><Relationship Id="rId188" Type="http://schemas.openxmlformats.org/officeDocument/2006/relationships/hyperlink" Target="http://inau.ua/document/lyst-no-2001-3-vid-12122017-vru-shchodo-proektu-zakonu-ukrayiny-pro-diyalnist-foreks" TargetMode="External"/><Relationship Id="rId7" Type="http://schemas.openxmlformats.org/officeDocument/2006/relationships/endnotes" Target="endnotes.xml"/><Relationship Id="rId71" Type="http://schemas.openxmlformats.org/officeDocument/2006/relationships/hyperlink" Target="http://inau.ua/news/chleny-inau-otrymayut-metodychni-rekomendaciyi-vykorystannya-elektronnyh-cyfrovyh-dokaziv-u" TargetMode="External"/><Relationship Id="rId92" Type="http://schemas.openxmlformats.org/officeDocument/2006/relationships/hyperlink" Target="http://inau.ua/document/lyst-no-168-vid-09102017-golovi-komitetu-vru-z-pytan-informatyzaciyi-ta-zvyazku-danchenku" TargetMode="External"/><Relationship Id="rId162" Type="http://schemas.openxmlformats.org/officeDocument/2006/relationships/hyperlink" Target="http://inau.ua/document/lyst-no-331-6-vid-01032018-vru-shchodo-nadannya-propozyciy-do-proektu-zakonu-ukrayiny-pro" TargetMode="External"/><Relationship Id="rId183" Type="http://schemas.openxmlformats.org/officeDocument/2006/relationships/hyperlink" Target="http://igf-ua.org/wp-content/uploads/2016/11/Ukrainian-IGF-UA_2016_Annual_Report_UKR.docx" TargetMode="External"/><Relationship Id="rId213" Type="http://schemas.openxmlformats.org/officeDocument/2006/relationships/hyperlink" Target="http://inau.ua/document/lyst-no-13-vid-31012018-golovi-dsszzi-shchodo-proektu-zakonu-ukrayiny-pro-vnesennya-zmin-do" TargetMode="External"/><Relationship Id="rId218" Type="http://schemas.openxmlformats.org/officeDocument/2006/relationships/hyperlink" Target="http://inau.ua/news/ukoz-2017-pidsumky-ta-materialy" TargetMode="External"/><Relationship Id="rId234" Type="http://schemas.openxmlformats.org/officeDocument/2006/relationships/hyperlink" Target="http://inau.ua/document/protokol-zasidannya-pravlinnya-internet-asociaciyi-ukrany-no12-vid-26122017" TargetMode="External"/><Relationship Id="rId239" Type="http://schemas.openxmlformats.org/officeDocument/2006/relationships/hyperlink" Target="http://inau.ua/document/protokol-zasidannya-komitetu-vid-24042017" TargetMode="External"/><Relationship Id="rId2" Type="http://schemas.openxmlformats.org/officeDocument/2006/relationships/numbering" Target="numbering.xml"/><Relationship Id="rId29" Type="http://schemas.openxmlformats.org/officeDocument/2006/relationships/hyperlink" Target="http://inau.ua/document/kolektyvne-zvernennya-gromadskyh-obyednan-vid-27112017-shchodo-pidtrymky-diyalnosti" TargetMode="External"/><Relationship Id="rId250" Type="http://schemas.openxmlformats.org/officeDocument/2006/relationships/hyperlink" Target="http://inau.ua/document/protokol-zasidannya-komitetu-vid-16012018" TargetMode="External"/><Relationship Id="rId255" Type="http://schemas.openxmlformats.org/officeDocument/2006/relationships/hyperlink" Target="http://www.inau.org.ua/document/protokol-zasidannya-komitetu-vid-15032018" TargetMode="External"/><Relationship Id="rId271" Type="http://schemas.openxmlformats.org/officeDocument/2006/relationships/hyperlink" Target="http://inau.ua/document/protokol-zasidannya-komitetu-vid-29012018" TargetMode="External"/><Relationship Id="rId276" Type="http://schemas.openxmlformats.org/officeDocument/2006/relationships/hyperlink" Target="https://www.facebook.com/inau.org.ua/?fref=ts" TargetMode="External"/><Relationship Id="rId24" Type="http://schemas.openxmlformats.org/officeDocument/2006/relationships/hyperlink" Target="http://inau.ua/document/lyst-no-180-vid-01112017-golovi-amku-shchodo-ymovirnyh-porushen-zakonodavstva-pro-zahyst" TargetMode="External"/><Relationship Id="rId40" Type="http://schemas.openxmlformats.org/officeDocument/2006/relationships/hyperlink" Target="http://inau.ua/document/lyst-no-48-vid-26032018-amku-shchodo-nadannya-dodatkovoyi-informaciyi-na-podannya-pro" TargetMode="External"/><Relationship Id="rId45" Type="http://schemas.openxmlformats.org/officeDocument/2006/relationships/hyperlink" Target="http://inau.ua/news/chleny-inau-vzyaly-uchast-u-biznes-treningu-pravyla-povedinky-pid-chas-obshuku" TargetMode="External"/><Relationship Id="rId66" Type="http://schemas.openxmlformats.org/officeDocument/2006/relationships/hyperlink" Target="http://inau.ua/document/lyst-no-189-vid-20112017-prezydentu-ukrayiny-shchodo-zakonu-pro-vnesennya-zmin-do" TargetMode="External"/><Relationship Id="rId87" Type="http://schemas.openxmlformats.org/officeDocument/2006/relationships/hyperlink" Target="http://inau.ua/document/lyst-no-172-vid-nkrzi-02082017r-shchodo-vidmovy-v-derzhavniy-reyestraciyi-rishennya-nkrzi" TargetMode="External"/><Relationship Id="rId110" Type="http://schemas.openxmlformats.org/officeDocument/2006/relationships/hyperlink" Target="http://www.inau.ua/25.3643.0.0.1.0.phtml" TargetMode="External"/><Relationship Id="rId115" Type="http://schemas.openxmlformats.org/officeDocument/2006/relationships/hyperlink" Target="http://inau.ua/document/lyst-no-41-vid-derzhenergonaglyad-12032018-shchodo-rozglyadu-zvernennya-stosovno-ymovirnyh" TargetMode="External"/><Relationship Id="rId131" Type="http://schemas.openxmlformats.org/officeDocument/2006/relationships/hyperlink" Target="http://inau.ua/news/tov-adamant-ta-inau-vygraly-sud-rishennya-kyyivrady-shchodo-inventaryzaciyi-obyektiv" TargetMode="External"/><Relationship Id="rId136" Type="http://schemas.openxmlformats.org/officeDocument/2006/relationships/hyperlink" Target="http://inau.ua/document/lyst-no-177-vid-26102017-golovi-nkrzi-shchodo-proektu-rishennya-nkrzi-pro-vnesennya-zmin-do" TargetMode="External"/><Relationship Id="rId157" Type="http://schemas.openxmlformats.org/officeDocument/2006/relationships/hyperlink" Target="http://inau.ua/document/lyst-no-227-vid-departamentu-kiberpoliciyi-nacionalnoyi-policiyi-ukrayiny-24102017-shchodo" TargetMode="External"/><Relationship Id="rId178" Type="http://schemas.openxmlformats.org/officeDocument/2006/relationships/hyperlink" Target="http://inau.ua/document/lyst-no-192-vid-30112017-golovi-dsszzi-shchodo-zapytu-pro-nadannya-rozyasnen-stosovno-ukazu" TargetMode="External"/><Relationship Id="rId61" Type="http://schemas.openxmlformats.org/officeDocument/2006/relationships/hyperlink" Target="http://inau.ua/document/lyst-no-144-vid-18082017-golovi-sbu-grycaku-vs-shchodo-zvernennya-fop-voytov-os-stosovno" TargetMode="External"/><Relationship Id="rId82" Type="http://schemas.openxmlformats.org/officeDocument/2006/relationships/hyperlink" Target="http://inau.ua/document/lyst-no-193-vid-30112017-golovi-nkrzi-shchodo-proektu-rishennya-nkrzi-pro-zatverdzhennya" TargetMode="External"/><Relationship Id="rId152" Type="http://schemas.openxmlformats.org/officeDocument/2006/relationships/hyperlink" Target="http://inau.ua/document/lyst-no1301-4-vid-24072017-shchodo-proektu-zakonu-ukrayiny-pro-vnesennya-zmin-do-zakonu" TargetMode="External"/><Relationship Id="rId173" Type="http://schemas.openxmlformats.org/officeDocument/2006/relationships/hyperlink" Target="http://inau.ua/document/lyst-no-139-vid-08082017-nachalnyku-departamentu-kiberpoliciyi-nacionalnoyi-policiyi" TargetMode="External"/><Relationship Id="rId194" Type="http://schemas.openxmlformats.org/officeDocument/2006/relationships/hyperlink" Target="http://inau.ua/news/obem-rynka-medyynoy-ynternet-reklamy-v-2017-godu-prevysyl-25-mlrd-grn" TargetMode="External"/><Relationship Id="rId199" Type="http://schemas.openxmlformats.org/officeDocument/2006/relationships/hyperlink" Target="http://inau.ua/document/lyst-no-181-vid-derzhavnoyi-sluzhby-statystyky-ukrayiny-08082017-shchodo-rozglyadu" TargetMode="External"/><Relationship Id="rId203" Type="http://schemas.openxmlformats.org/officeDocument/2006/relationships/hyperlink" Target="http://inau.ua/news/zustrich-chleniv-pravlinnya-asociaciyi-z-predstavnykamy-kompaniyi-google" TargetMode="External"/><Relationship Id="rId208" Type="http://schemas.openxmlformats.org/officeDocument/2006/relationships/hyperlink" Target="http://inau.ua/document/lyst-no-171-vid-19102017-nkrzi-shchodo-proektu-rishennya-nkrzi-pro-vnesennya-zmin-do" TargetMode="External"/><Relationship Id="rId229" Type="http://schemas.openxmlformats.org/officeDocument/2006/relationships/hyperlink" Target="http://inau.ua/document/protokol-zasidannya-pravlinnya-internet-asociaciyi-ukrayiny-no7-vid-29062017" TargetMode="External"/><Relationship Id="rId19" Type="http://schemas.openxmlformats.org/officeDocument/2006/relationships/chart" Target="charts/chart6.xml"/><Relationship Id="rId224" Type="http://schemas.openxmlformats.org/officeDocument/2006/relationships/hyperlink" Target="https://usr.minjust.gov.ua/ua/freesearch" TargetMode="External"/><Relationship Id="rId240" Type="http://schemas.openxmlformats.org/officeDocument/2006/relationships/hyperlink" Target="http://inau.ua/document/protokol-zasidannya-komitetu-vid-25072017" TargetMode="External"/><Relationship Id="rId245" Type="http://schemas.openxmlformats.org/officeDocument/2006/relationships/hyperlink" Target="http://inau.ua/document/protokol-zasidannya-komitetu-vid-16052017-0" TargetMode="External"/><Relationship Id="rId261" Type="http://schemas.openxmlformats.org/officeDocument/2006/relationships/hyperlink" Target="http://inau.ua/document/protokol-zasidannya-komitetu-vid-23052017" TargetMode="External"/><Relationship Id="rId266" Type="http://schemas.openxmlformats.org/officeDocument/2006/relationships/hyperlink" Target="http://inau.ua/document/protokol-zasidannya-komitetu-vid-23-28112017" TargetMode="External"/><Relationship Id="rId287" Type="http://schemas.openxmlformats.org/officeDocument/2006/relationships/hyperlink" Target="http://inau.ua/proekty/vii-vseukrayinskyy-konkurs-na-krashchyy-veb-sayt-navchalnogo-zakladu" TargetMode="External"/><Relationship Id="rId14" Type="http://schemas.openxmlformats.org/officeDocument/2006/relationships/chart" Target="charts/chart2.xml"/><Relationship Id="rId30" Type="http://schemas.openxmlformats.org/officeDocument/2006/relationships/hyperlink" Target="http://inau.ua/document/lyst-no-205-vid-20122017-golovi-komitetu-vru-z-pytan-svobody-slova-ta-informaciynoyi" TargetMode="External"/><Relationship Id="rId35" Type="http://schemas.openxmlformats.org/officeDocument/2006/relationships/hyperlink" Target="http://inau.ua/news/predstavnyky-inau-i-mediagrup-domovylys-pro-umovy-spivpraci-v-pobudovi-cyvilizovanogo" TargetMode="External"/><Relationship Id="rId56" Type="http://schemas.openxmlformats.org/officeDocument/2006/relationships/hyperlink" Target="http://inau.ua/news/inau-proponuye-operatoram-vnosyty-dani-pro-vykradene-telekom-obladnannya-do-reyestru" TargetMode="External"/><Relationship Id="rId77" Type="http://schemas.openxmlformats.org/officeDocument/2006/relationships/hyperlink" Target="http://inau.ua/document/lyst-no-05-vid-11012018-golovi-komitetu-vru-z-pytan-informatyzaciyi-ta-zvyazku-shchodo" TargetMode="External"/><Relationship Id="rId100" Type="http://schemas.openxmlformats.org/officeDocument/2006/relationships/hyperlink" Target="http://inau.ua/document/lyst-no-206-vid-27122017-drsu-shchodo-licenzuvannya-u-sferi-telekomunikaciy-z-01012018" TargetMode="External"/><Relationship Id="rId105" Type="http://schemas.openxmlformats.org/officeDocument/2006/relationships/hyperlink" Target="http://inau.ua/document/lyst-no-261-2-vid-16022018-shchodo-rishennya-nkrzi-pro-pogodzhennya-proektu-postanovy-kmu" TargetMode="External"/><Relationship Id="rId126" Type="http://schemas.openxmlformats.org/officeDocument/2006/relationships/hyperlink" Target="http://inau.ua/document/lyst-no-11-vid-22012018-derzhenergonaglyadu-shchodo-ymovirnyh-porushen-zakonodavstva-pat" TargetMode="External"/><Relationship Id="rId147" Type="http://schemas.openxmlformats.org/officeDocument/2006/relationships/hyperlink" Target="http://inau.ua/document/lyst-no821-6-vid-16052017-shchodo-vykonannya-rishennya-rnbo-vid-28042017-pro-zastosuvannya" TargetMode="External"/><Relationship Id="rId168" Type="http://schemas.openxmlformats.org/officeDocument/2006/relationships/hyperlink" Target="http://inau.ua/document/lyst-no158-vid-mvs-17072017-shchodo-zvernennya-stosovno-proektu-zakonu-ukrayiny-pro" TargetMode="External"/><Relationship Id="rId282" Type="http://schemas.openxmlformats.org/officeDocument/2006/relationships/hyperlink" Target="http://e.gov.ua/rada" TargetMode="External"/><Relationship Id="rId8" Type="http://schemas.openxmlformats.org/officeDocument/2006/relationships/image" Target="media/image1.png"/><Relationship Id="rId51" Type="http://schemas.openxmlformats.org/officeDocument/2006/relationships/hyperlink" Target="http://inau.ua/document/lyst-no123-vid-10072017r-ministru-vnutrishnih-sprav-ukrayiny-avakovu-ab-shchodo-krytychnoyi" TargetMode="External"/><Relationship Id="rId72" Type="http://schemas.openxmlformats.org/officeDocument/2006/relationships/hyperlink" Target="http://inau.ua/news/internet-asociaciya-ukrayiny-6022018-v-agentstvi-unian-provela-pres-konferenciyu-z-nagody" TargetMode="External"/><Relationship Id="rId93" Type="http://schemas.openxmlformats.org/officeDocument/2006/relationships/hyperlink" Target="http://inau.ua/document/lyst-no-257-vid-dsszzi-22122017-shchodo-rozglyadu-zvernennya-stosovno-neobhidnosti" TargetMode="External"/><Relationship Id="rId98" Type="http://schemas.openxmlformats.org/officeDocument/2006/relationships/hyperlink" Target="http://inau.ua/document/lyst-no-29-vid-minekonomrozvytku-19022018-shchodo-nadannya-rozyasnen-stosovno-licenzuvannya" TargetMode="External"/><Relationship Id="rId121" Type="http://schemas.openxmlformats.org/officeDocument/2006/relationships/hyperlink" Target="http://inau.ua/document/lyst-no-21-vid-05022018-derzhenergonaglyadu-shchodo-ymovirnyh-porushen-zakonodavstva-pat" TargetMode="External"/><Relationship Id="rId142" Type="http://schemas.openxmlformats.org/officeDocument/2006/relationships/hyperlink" Target="http://inau.ua/document/lyst-no147-vid-06072017r-vid-sbu-shchodo-rozglyadu-zvernennya-inau" TargetMode="External"/><Relationship Id="rId163" Type="http://schemas.openxmlformats.org/officeDocument/2006/relationships/hyperlink" Target="http://inau.ua/document/lyst-no-341-5-vid-03032018-shchodo-proektu-postanovy-kmu-pro-realizaciyu-i-monitoryng" TargetMode="External"/><Relationship Id="rId184" Type="http://schemas.openxmlformats.org/officeDocument/2006/relationships/hyperlink" Target="http://inau.ua/document/lyst-no114-vid-15052017-mip-ukrayiny-shchodo-realizaciyi-ukazu-prezydenta-ukrayiny-vid" TargetMode="External"/><Relationship Id="rId189" Type="http://schemas.openxmlformats.org/officeDocument/2006/relationships/hyperlink" Target="http://inau.ua/document/lyst-no-2031-2-vid-15122017-golovi-dsszzi-shchodo-proektu-postanovy-kmu-pro-vnesennya-zmin" TargetMode="External"/><Relationship Id="rId219" Type="http://schemas.openxmlformats.org/officeDocument/2006/relationships/hyperlink" Target="http://inau.ua/document/kolektyvne-zvernennya-obyednan-subyektiv-gospodaryuvannya-u-sferi-telebachennya-vid" TargetMode="External"/><Relationship Id="rId3" Type="http://schemas.openxmlformats.org/officeDocument/2006/relationships/styles" Target="styles.xml"/><Relationship Id="rId214" Type="http://schemas.openxmlformats.org/officeDocument/2006/relationships/hyperlink" Target="http://inau.ua/document/lyst-no160-vid-19072017r-vid-antymonopolnogo-komitetu-ukrayiny-shchodo-rozglyadu-zvernennya" TargetMode="External"/><Relationship Id="rId230" Type="http://schemas.openxmlformats.org/officeDocument/2006/relationships/hyperlink" Target="http://inau.ua/document/protokol-zasidannya-pravlinnya-internet-asociaciyi-ukrayiny-no8-vid-27072017" TargetMode="External"/><Relationship Id="rId235" Type="http://schemas.openxmlformats.org/officeDocument/2006/relationships/hyperlink" Target="http://inau.ua/document/protokol-zasidannya-pravlinnya-internet-asociaciyi-ukrayiny-no1-vid-25012018" TargetMode="External"/><Relationship Id="rId251" Type="http://schemas.openxmlformats.org/officeDocument/2006/relationships/hyperlink" Target="http://www.inau.org.ua/document/protokol-zasidannya-komitetu-vid-06032018" TargetMode="External"/><Relationship Id="rId256" Type="http://schemas.openxmlformats.org/officeDocument/2006/relationships/hyperlink" Target="http://inau.ua/document/protokol-zasidannya-komitetu-vid-14042017" TargetMode="External"/><Relationship Id="rId277" Type="http://schemas.openxmlformats.org/officeDocument/2006/relationships/hyperlink" Target="https://www.facebook.com/ix.net.ua/?fref=ts" TargetMode="External"/><Relationship Id="rId25" Type="http://schemas.openxmlformats.org/officeDocument/2006/relationships/hyperlink" Target="http://inau.ua/document/lyst-no152-vid-11072017r-vid-antymonopolnogo-komitetu-ukrayiny-shchodo-rozglyadu-zvernennya" TargetMode="External"/><Relationship Id="rId46" Type="http://schemas.openxmlformats.org/officeDocument/2006/relationships/hyperlink" Target="http://inau.ua/document/lyst-no-256-vid-vru-21122017-shchodo-rozglyadu-zvernennya-stosovno-proektu-zakonu-ukrayiny" TargetMode="External"/><Relationship Id="rId67" Type="http://schemas.openxmlformats.org/officeDocument/2006/relationships/hyperlink" Target="http://inau.ua/document/lyst-no-256-vid-vru-21122017-shchodo-rozglyadu-zvernennya-stosovno-proektu-zakonu-ukrayiny" TargetMode="External"/><Relationship Id="rId116" Type="http://schemas.openxmlformats.org/officeDocument/2006/relationships/hyperlink" Target="http://inau.ua/document/lyst-no-44-vid-amku-13032018-shchodo-rozglyadu-zvernennya-stosovno-ymovirnyh-oznak" TargetMode="External"/><Relationship Id="rId137" Type="http://schemas.openxmlformats.org/officeDocument/2006/relationships/hyperlink" Target="http://inau.ua/document/lyst-no-36-vid-07032018-golovi-drsu-shchodo-proektu-rishennya-nkrzi-pro-zatverdzhennya" TargetMode="External"/><Relationship Id="rId158" Type="http://schemas.openxmlformats.org/officeDocument/2006/relationships/hyperlink" Target="http://inau.ua/document/lyst-no-165-vid-26092017-zastupnyku-golovy-sbu-shchodo-prohannya-tov-netassist-nadaty" TargetMode="External"/><Relationship Id="rId272" Type="http://schemas.openxmlformats.org/officeDocument/2006/relationships/hyperlink" Target="http://inau.ua/news" TargetMode="External"/><Relationship Id="rId20" Type="http://schemas.openxmlformats.org/officeDocument/2006/relationships/footer" Target="footer1.xml"/><Relationship Id="rId41" Type="http://schemas.openxmlformats.org/officeDocument/2006/relationships/hyperlink" Target="http://inau.ua/document/kolektyvne-zvernennya-obyednan-provayderiv-vid-15022018-shchodo-neobhidnosti-prypynennya" TargetMode="External"/><Relationship Id="rId62" Type="http://schemas.openxmlformats.org/officeDocument/2006/relationships/hyperlink" Target="http://inau.ua/document/lyst-no-169-vid-12102017-golovi-sbu-grycaku-vs-shchodo-povtornogo-provedennya-sluzhbovogo" TargetMode="External"/><Relationship Id="rId83" Type="http://schemas.openxmlformats.org/officeDocument/2006/relationships/hyperlink" Target="http://inau.ua/document/lyst-no-14-vid-31012018-golovi-nkrekp-shchodo-zapytu-na-nadannya-rozyasnen-stosovno" TargetMode="External"/><Relationship Id="rId88" Type="http://schemas.openxmlformats.org/officeDocument/2006/relationships/hyperlink" Target="http://inau.ua/document/lyst-no1291-5-vid-18072017r-shchodo-vidmovy-v-derzhavniy-reyestraciyi-rishennya-nkrzi-vid" TargetMode="External"/><Relationship Id="rId111" Type="http://schemas.openxmlformats.org/officeDocument/2006/relationships/hyperlink" Target="http://inau.ua/document/lyst-no-196-vid-departamentu-transportnoyi-infrastruktury-01092017-shchodo-rozglyadu" TargetMode="External"/><Relationship Id="rId132" Type="http://schemas.openxmlformats.org/officeDocument/2006/relationships/hyperlink" Target="http://inau.ua/document/lyst-no-221-vid-minregionbud-17102017-shchodo-rozglyadu-zvernennya-stosovno-vzhyttya" TargetMode="External"/><Relationship Id="rId153" Type="http://schemas.openxmlformats.org/officeDocument/2006/relationships/hyperlink" Target="http://inau.ua/document/lyst-no-135-vid-28072017r-vidkrytyy-lyst-do-subyektiv-domennogo-rynku-ukrayiny-shchodo" TargetMode="External"/><Relationship Id="rId174" Type="http://schemas.openxmlformats.org/officeDocument/2006/relationships/hyperlink" Target="http://inau.ua/document/lyst-no-220-vid-minekonomrozvytku-17102017-shchodo-ukazu-prezydenta-ukrayiny-no-2542017-pro" TargetMode="External"/><Relationship Id="rId179" Type="http://schemas.openxmlformats.org/officeDocument/2006/relationships/hyperlink" Target="http://inau.ua/news/v-ofisi-inau-14-lystopada-vidbulas-chergova-zustrich-predstavnykiv-inau-z-delegaciyeyu" TargetMode="External"/><Relationship Id="rId195" Type="http://schemas.openxmlformats.org/officeDocument/2006/relationships/hyperlink" Target="http://inau.ua/news/obem-rynka-medyynoy-ynternet-reklamy-vyros-na-42" TargetMode="External"/><Relationship Id="rId209" Type="http://schemas.openxmlformats.org/officeDocument/2006/relationships/hyperlink" Target="http://inau.ua/document/lyst-no-03-vid-drsu-03012018-shchodo-rozglyadu-propozyciy-po-vdoskonalennyu-okremyh" TargetMode="External"/><Relationship Id="rId190" Type="http://schemas.openxmlformats.org/officeDocument/2006/relationships/hyperlink" Target="http://inau.ua/document/lyst-no-08-vid-sbu-11012018-shchodo-zahodiv-po-zabezpechennyu-informaciynoyi-bezpeky" TargetMode="External"/><Relationship Id="rId204" Type="http://schemas.openxmlformats.org/officeDocument/2006/relationships/hyperlink" Target="http://inau.ua/document/lyst-no-134-vid-26072017-nkrzi-shchodo-proektu-rishennya-nkrzi-pro-zatverdzhennya-poryadku" TargetMode="External"/><Relationship Id="rId220" Type="http://schemas.openxmlformats.org/officeDocument/2006/relationships/hyperlink" Target="http://inau.ua/document/lyst-no-29-vid-23022018-golovi-komitetu-vru-z-pytan-nauky-i-osvity-shchodo-nadannya" TargetMode="External"/><Relationship Id="rId225" Type="http://schemas.openxmlformats.org/officeDocument/2006/relationships/hyperlink" Target="http://inau.ua/pro-asociaciyu/zagalni-zbory-asociaciyi/dvadcyat-chetvertyy-zyizd-inau" TargetMode="External"/><Relationship Id="rId241" Type="http://schemas.openxmlformats.org/officeDocument/2006/relationships/hyperlink" Target="http://inau.ua/document/protokol-zasidannya-komitetu-vid-20102017" TargetMode="External"/><Relationship Id="rId246" Type="http://schemas.openxmlformats.org/officeDocument/2006/relationships/hyperlink" Target="http://inau.ua/document/protokol-zasidannya-komitetu-vid-15062017" TargetMode="External"/><Relationship Id="rId267" Type="http://schemas.openxmlformats.org/officeDocument/2006/relationships/hyperlink" Target="http://inau.ua/document/protokol-zasidannya-komitetu-vid-10012018" TargetMode="External"/><Relationship Id="rId288" Type="http://schemas.openxmlformats.org/officeDocument/2006/relationships/hyperlink" Target="http://inau.ua/news/doslidzhennya-inau-pokazalo-shcho-bilshist-ukrayinskyh-shkil-pidklyucheno-do-internetu-na" TargetMode="External"/><Relationship Id="rId15" Type="http://schemas.openxmlformats.org/officeDocument/2006/relationships/chart" Target="charts/chart3.xml"/><Relationship Id="rId36" Type="http://schemas.openxmlformats.org/officeDocument/2006/relationships/hyperlink" Target="http://inau.ua/document/shchodo-nadannya-informaciyi-u-spravah-no-243-2613202-11-ta-no136-2613388-12" TargetMode="External"/><Relationship Id="rId57" Type="http://schemas.openxmlformats.org/officeDocument/2006/relationships/hyperlink" Target="http://inau.ua/document/lyst-no-191-vid-rnbou-28082017-shchodo-krytychnoyi-sytuaciyi-yaka-sklalasya-cherez" TargetMode="External"/><Relationship Id="rId106" Type="http://schemas.openxmlformats.org/officeDocument/2006/relationships/hyperlink" Target="http://inau.ua/document/lyst-no-27-vid-19022018-premyer-ministru-ukrayiny-shchodo-rishennya-nkrzi-pro-shvalennya" TargetMode="External"/><Relationship Id="rId127" Type="http://schemas.openxmlformats.org/officeDocument/2006/relationships/hyperlink" Target="http://inau.ua/document/lyst-no-1721-3-vid-19102017-ministru-energetyky-ta-vugilnoyi-promyslovosti-ukrayiny-shchodo" TargetMode="External"/><Relationship Id="rId262" Type="http://schemas.openxmlformats.org/officeDocument/2006/relationships/hyperlink" Target="http://inau.ua/document/protokol-zasidannya-komitetu-vid-03082017" TargetMode="External"/><Relationship Id="rId283" Type="http://schemas.openxmlformats.org/officeDocument/2006/relationships/hyperlink" Target="http://www.dsszzi.gov.ua/dsszzi/control/uk/publish/category?cat_id=90882" TargetMode="External"/><Relationship Id="rId10" Type="http://schemas.openxmlformats.org/officeDocument/2006/relationships/hyperlink" Target="http://www.inau.ua/equipment" TargetMode="External"/><Relationship Id="rId31" Type="http://schemas.openxmlformats.org/officeDocument/2006/relationships/hyperlink" Target="http://inau.ua/document/lyst-no-32-vid-amku-23022018-shchodo-rozglyadu-zvernennya-stosovno-doslidzhennya-nayavnosti" TargetMode="External"/><Relationship Id="rId52" Type="http://schemas.openxmlformats.org/officeDocument/2006/relationships/hyperlink" Target="http://inau.ua/document/lyst-no122-vid-10072017r-golovi-sbu-grycaku-vs-shchodo-krytychnoyi-sytuaciyi-yaka-sklalasya" TargetMode="External"/><Relationship Id="rId73" Type="http://schemas.openxmlformats.org/officeDocument/2006/relationships/hyperlink" Target="http://inau.ua/document/lyst-no-206-vid-komitetu-z-pytan-informatyzaciyi-ta-zvyazku-vru-14092017-shchodo-nadannya" TargetMode="External"/><Relationship Id="rId78" Type="http://schemas.openxmlformats.org/officeDocument/2006/relationships/hyperlink" Target="http://inau.ua/document/lyst-no83-vid-16052017-derzhavniy-regulyatorniy-sluzhbi-ukrayiny-zauvazhennya-do-proektu" TargetMode="External"/><Relationship Id="rId94" Type="http://schemas.openxmlformats.org/officeDocument/2006/relationships/hyperlink" Target="http://inau.ua/document/lyst-no310-vid-14122016-ministerstva-yustyciyi-ukrayiny-shchodo-vidmovy-u-derzhavniy" TargetMode="External"/><Relationship Id="rId99" Type="http://schemas.openxmlformats.org/officeDocument/2006/relationships/hyperlink" Target="http://inau.ua/document/lyst-no-50-vid-minekonomrozvytku-19032018-shchodo-nadannya-rozyasnen-stosovno-licenzuvannya" TargetMode="External"/><Relationship Id="rId101" Type="http://schemas.openxmlformats.org/officeDocument/2006/relationships/hyperlink" Target="http://inau.ua/document/lyst-no-208-vid-27122017-golovi-komitetu-vru-z-pytan-promyslovoyi-polityky-ta" TargetMode="External"/><Relationship Id="rId122" Type="http://schemas.openxmlformats.org/officeDocument/2006/relationships/hyperlink" Target="http://inau.ua/document/lyst-no-22-vid-05022018-nkrekp-shchodo-ymovirnyh-porushen-zakonodavstva-pat" TargetMode="External"/><Relationship Id="rId143" Type="http://schemas.openxmlformats.org/officeDocument/2006/relationships/hyperlink" Target="http://inau.ua/document/lyst-no146-vid-06072017r-vid-dsszzi-shchodo-nadannya-rozyasnen" TargetMode="External"/><Relationship Id="rId148" Type="http://schemas.openxmlformats.org/officeDocument/2006/relationships/hyperlink" Target="http://inau.ua/news/vidbuvsya-bryfing-shchodo-blokuvannya-veb-resursiv" TargetMode="External"/><Relationship Id="rId164" Type="http://schemas.openxmlformats.org/officeDocument/2006/relationships/hyperlink" Target="http://inau.ua/document/lyst-no95-vid-vru-14042017-shchodo-polozhen-zakonoproektu-pro-vnesennya-zmin-do-deyakyh" TargetMode="External"/><Relationship Id="rId169" Type="http://schemas.openxmlformats.org/officeDocument/2006/relationships/hyperlink" Target="http://inau.ua/document/lyst-no156-vid-17072017r-vid-nacionalnoyi-policiyi-ukrayiny-shchodo-rozglyadu-lysta-vid" TargetMode="External"/><Relationship Id="rId185" Type="http://schemas.openxmlformats.org/officeDocument/2006/relationships/hyperlink" Target="http://inau.ua/document/lyst-no-202-vid-df-partiyi-blok-petra-poroshenka-11092017-shchodo-zagroz-nacionalniy"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inau.ua/document/lyst-no-321-8-vid-01032018-shchodo-proektu-zakonu-ukrayiny-pro-vnesennya-zmin-do-deyakyh" TargetMode="External"/><Relationship Id="rId210" Type="http://schemas.openxmlformats.org/officeDocument/2006/relationships/hyperlink" Target="http://inau.ua/document/lyst-no-13-vid-ministerstva-finansiv-ukrayiny-22012018-shchodo-rozglyadu-propozyciy-po" TargetMode="External"/><Relationship Id="rId215" Type="http://schemas.openxmlformats.org/officeDocument/2006/relationships/hyperlink" Target="http://inau.ua/document/lyst-vid-22062017r-shchodo-neobhidnosti-pryskorennya-rozrobky-ta-reyestraciyi-proektu" TargetMode="External"/><Relationship Id="rId236" Type="http://schemas.openxmlformats.org/officeDocument/2006/relationships/hyperlink" Target="http://inau.ua/document/protokol-zasidannya-pravlinnya-internet-asociaciyi-ukrayiny-no2-vid-06032018" TargetMode="External"/><Relationship Id="rId257" Type="http://schemas.openxmlformats.org/officeDocument/2006/relationships/hyperlink" Target="http://inau.ua/document/protokol-zasidannya-komitetu-vid-19042017" TargetMode="External"/><Relationship Id="rId278" Type="http://schemas.openxmlformats.org/officeDocument/2006/relationships/hyperlink" Target="http://www.inau.org.ua/news/v-strukturi-rnbo-ukrayiny-dlya-vykonannya-roboty-z-pidgotovky-komentarya-do-zakonu-ukrayiny-pro" TargetMode="External"/><Relationship Id="rId26" Type="http://schemas.openxmlformats.org/officeDocument/2006/relationships/hyperlink" Target="http://inau.ua/document/lyst-no-178-vid-26102017-amku-shchodo-vymogy-pro-nadannya-informaciyi-dlya-zdiysnennya" TargetMode="External"/><Relationship Id="rId231" Type="http://schemas.openxmlformats.org/officeDocument/2006/relationships/hyperlink" Target="http://inau.ua/document/protokol-zasidannya-pravlinnya-internet-asociaciyi-ukrayiny-no9-vid-31082017" TargetMode="External"/><Relationship Id="rId252" Type="http://schemas.openxmlformats.org/officeDocument/2006/relationships/hyperlink" Target="http://inau.ua/document/protokol-zasidannya-komitetu-vid-10042018" TargetMode="External"/><Relationship Id="rId273" Type="http://schemas.openxmlformats.org/officeDocument/2006/relationships/hyperlink" Target="http://www.ix.net.ua/about/news" TargetMode="External"/><Relationship Id="rId47" Type="http://schemas.openxmlformats.org/officeDocument/2006/relationships/hyperlink" Target="http://inau.ua/document/lyst-no1121-vid-23062017r-golovi-komitetu-vru-z-pytan-informatyzaciyi-ta-zvyazku-danchenku" TargetMode="External"/><Relationship Id="rId68" Type="http://schemas.openxmlformats.org/officeDocument/2006/relationships/hyperlink" Target="http://inau.ua/document/lyst-no-19-vid-df-partiyi-blok-petra-poroshenka-29012018-shchodo-proektu-zakonu-ukrayiny" TargetMode="External"/><Relationship Id="rId89" Type="http://schemas.openxmlformats.org/officeDocument/2006/relationships/hyperlink" Target="http://inau.ua/document/lyst-no-211-vid-nkrzi-27092017-shchodo-zvernennya-stosovno-reyestru-radioelektronnyh" TargetMode="External"/><Relationship Id="rId112" Type="http://schemas.openxmlformats.org/officeDocument/2006/relationships/hyperlink" Target="http://inau.ua/document/lyst-no-185-vid-kp-kyyivmisksvitlo-16082017-shchodo-diyuchyh-taryfiv-ta-prychyn" TargetMode="External"/><Relationship Id="rId133" Type="http://schemas.openxmlformats.org/officeDocument/2006/relationships/hyperlink" Target="http://inau.ua/document/lyst-no-138-vid-07082017-ministru-regionalnogo-rozvytku-budivnyctva-ta-zhkg-ukrayiny" TargetMode="External"/><Relationship Id="rId154" Type="http://schemas.openxmlformats.org/officeDocument/2006/relationships/hyperlink" Target="http://inau.ua/document/lyst-no131-vid-15062017-vid-sbu-shchodo-provedennya-rozyasnyuvalnoyi-roboty-z" TargetMode="External"/><Relationship Id="rId175" Type="http://schemas.openxmlformats.org/officeDocument/2006/relationships/hyperlink" Target="http://inau.ua/document/lyst-no-224-vid-dsszzi-19102017-shchodo-rozglyadu-zvernennya-stosovno-ukazu-prezydenta" TargetMode="External"/><Relationship Id="rId196" Type="http://schemas.openxmlformats.org/officeDocument/2006/relationships/hyperlink" Target="http://inau.ua/proekty/glosariy-sfery-internet-reklamy" TargetMode="External"/><Relationship Id="rId200" Type="http://schemas.openxmlformats.org/officeDocument/2006/relationships/hyperlink" Target="http://inau.ua/document/lyst-no104105107-vid-22062017r-golovi-dssu-verneru-golovi-administraciyi-dsszzi-yevdochenku" TargetMode="External"/><Relationship Id="rId16" Type="http://schemas.openxmlformats.org/officeDocument/2006/relationships/image" Target="media/image5.png"/><Relationship Id="rId221" Type="http://schemas.openxmlformats.org/officeDocument/2006/relationships/hyperlink" Target="http://inau.ua/document/lyst-no-301-5-vid-23022018-vru-shchodo-nadannya-propozyciy-do-proektu-zakonu-pro-efektyvne" TargetMode="External"/><Relationship Id="rId242" Type="http://schemas.openxmlformats.org/officeDocument/2006/relationships/hyperlink" Target="http://inau.ua/document/protokol-zasidannya-komitetu-vid-21122017-0" TargetMode="External"/><Relationship Id="rId263" Type="http://schemas.openxmlformats.org/officeDocument/2006/relationships/hyperlink" Target="http://inau.ua/document/protokol-zasidannya-komitetu-vid-0609-13092017" TargetMode="External"/><Relationship Id="rId284" Type="http://schemas.openxmlformats.org/officeDocument/2006/relationships/hyperlink" Target="http://mip.gov.ua/content/gromadska-rada.html" TargetMode="External"/><Relationship Id="rId37" Type="http://schemas.openxmlformats.org/officeDocument/2006/relationships/hyperlink" Target="http://inau.ua/document/lyst-no-25-vid-14022018-amku-shchodo-nadannya-propozyciy-do-podannya-pro-poperedni-vysnovky" TargetMode="External"/><Relationship Id="rId58" Type="http://schemas.openxmlformats.org/officeDocument/2006/relationships/hyperlink" Target="http://inau.ua/document/lyst-no-141-vid-11082017-sekretaryu-rnbou-turchynovu-ov-shchodo-krytychnoyi-sytuaciyi-yaka" TargetMode="External"/><Relationship Id="rId79" Type="http://schemas.openxmlformats.org/officeDocument/2006/relationships/hyperlink" Target="http://inau.ua/document/lyst-no-193-vid-dp-ndi-systema-mert-ukrayiny-29082017-shchodo-nadannya-rozyasnen-pro" TargetMode="External"/><Relationship Id="rId102" Type="http://schemas.openxmlformats.org/officeDocument/2006/relationships/hyperlink" Target="http://inau.ua/document/lyst-no-209-vid-28122017-minekonomrozvytku-shchodo-proektu-zakonu-ukrayiny-pro-vnesennya-0" TargetMode="External"/><Relationship Id="rId123" Type="http://schemas.openxmlformats.org/officeDocument/2006/relationships/hyperlink" Target="http://inau.ua/document/lyst-no-07-vid-16012018-kp-gadyach-zhytlo-shchodo-utrymannya-vid-nepravomirnyh-diy-yaki" TargetMode="External"/><Relationship Id="rId144" Type="http://schemas.openxmlformats.org/officeDocument/2006/relationships/hyperlink" Target="http://inau.ua/document/lyst-no145-vid-05072017r-vid-minekonomrozvytku-ukrayiny-shchodo-rishennya-rnbo-ukrayiny-vid" TargetMode="External"/><Relationship Id="rId90" Type="http://schemas.openxmlformats.org/officeDocument/2006/relationships/hyperlink" Target="http://inau.ua/document/lyst-no-142-vid-18082017-golovi-nkrzi-zhyvotovskomu-om-shchodo-reyestru-radioelektronnyh" TargetMode="External"/><Relationship Id="rId165" Type="http://schemas.openxmlformats.org/officeDocument/2006/relationships/hyperlink" Target="http://inau.ua/document/lyst-no96-vid-18042017-mip-shchodo-publichnosti-zasidan-ekspertnoyi-rady-pry-ministerstvi" TargetMode="External"/><Relationship Id="rId186" Type="http://schemas.openxmlformats.org/officeDocument/2006/relationships/hyperlink" Target="http://inau.ua/document/vidkrytyy-lyst-no128-vid-13072017r-vru-shchodo-zagroz-nacionalniy-bezpeci-ukrayiny-yaki" TargetMode="External"/><Relationship Id="rId211" Type="http://schemas.openxmlformats.org/officeDocument/2006/relationships/hyperlink" Target="http://inau.ua/document/lyst-no-194-vid-30112017-ministru-finansiv-ukrayiny-shchodo-nadannya-propozyciy-po" TargetMode="External"/><Relationship Id="rId232" Type="http://schemas.openxmlformats.org/officeDocument/2006/relationships/hyperlink" Target="http://inau.ua/document/protokol-zasidannya-pravlinnya-internet-asociaciyi-ukrayiny-no10-vid-26102017" TargetMode="External"/><Relationship Id="rId253" Type="http://schemas.openxmlformats.org/officeDocument/2006/relationships/hyperlink" Target="http://inau.ua/document/protokol-zasidannya-komitetu-vid-04122017" TargetMode="External"/><Relationship Id="rId274" Type="http://schemas.openxmlformats.org/officeDocument/2006/relationships/hyperlink" Target="http://inau.ua/news" TargetMode="External"/><Relationship Id="rId27" Type="http://schemas.openxmlformats.org/officeDocument/2006/relationships/hyperlink" Target="http://inau.ua/document/lyst-no-225-vid-amku-20102017-shchodo-nadannya-informaciyi-dlya-zdiysnennya-doslidzhennya" TargetMode="External"/><Relationship Id="rId48" Type="http://schemas.openxmlformats.org/officeDocument/2006/relationships/hyperlink" Target="http://inau.ua/document/lyst-no-233-vid-sbu-06112017-shchodo-rozglyadu-zvernennya-stosovno-krytychnoyi-sytuaciyi" TargetMode="External"/><Relationship Id="rId69" Type="http://schemas.openxmlformats.org/officeDocument/2006/relationships/hyperlink" Target="http://inau.ua/document/lyst-no-1881-11-vid-20112017-vru-shchodo-proektu-zakonu-ukrayiny-pro-vnesennya-zmin-do" TargetMode="External"/><Relationship Id="rId113" Type="http://schemas.openxmlformats.org/officeDocument/2006/relationships/hyperlink" Target="http://inau.ua/document/lyst-no1331-3-vid-26072017-shchodo-spryyannya-u-vyrishenni-problemnyh-pytan-povyazanyh-z" TargetMode="External"/><Relationship Id="rId134" Type="http://schemas.openxmlformats.org/officeDocument/2006/relationships/hyperlink" Target="http://inau.ua/document/lyst-no-03-vid-11012018-minregionbudu-shchodo-proektiv-postanov-kmu-pro-zatverdzhennya" TargetMode="External"/><Relationship Id="rId80" Type="http://schemas.openxmlformats.org/officeDocument/2006/relationships/hyperlink" Target="http://inau.ua/document/lyst-no88-vid-29052017r-mert-dfs-pro-nadannya-rozyasnennya-ta-informaciyi-shchodo" TargetMode="External"/><Relationship Id="rId155" Type="http://schemas.openxmlformats.org/officeDocument/2006/relationships/hyperlink" Target="http://inau.ua/document/lyst-no-1601-2-vid-18092017-golovi-dsszzi-ukrayiny-shchodo-proektu-postanovy-kmu-pro" TargetMode="External"/><Relationship Id="rId176" Type="http://schemas.openxmlformats.org/officeDocument/2006/relationships/hyperlink" Target="http://inau.ua/document/lyst-no-06-vid-dsszzi-10012018-shchodo-rozglyadu-zvernennya-stosovno-ukazu-prezydenta-no" TargetMode="External"/><Relationship Id="rId197" Type="http://schemas.openxmlformats.org/officeDocument/2006/relationships/hyperlink" Target="http://inau.ua/document/lyst-no93-vid-02062017r-golovi-komitetu-z-pytan-informatyzaciyi-ta-zvzku-golovi-irpinskoyi" TargetMode="External"/><Relationship Id="rId201" Type="http://schemas.openxmlformats.org/officeDocument/2006/relationships/hyperlink" Target="http://inau.ua/document/lyst-no109-vid-22062017r-premyer-ministru-ukrayiny-groysmanu-vb-shchodo-zvernennya" TargetMode="External"/><Relationship Id="rId222" Type="http://schemas.openxmlformats.org/officeDocument/2006/relationships/hyperlink" Target="http://inau.ua/document/lyst-no-351-7-vid-07032018-vru-shchodo-nadannya-zauvazhen-do-proektu-zakonu-ukrayiny-pro" TargetMode="External"/><Relationship Id="rId243" Type="http://schemas.openxmlformats.org/officeDocument/2006/relationships/hyperlink" Target="http://www.inau.org.ua/document/protokol-zasidannya-komitetu-vid-28022018" TargetMode="External"/><Relationship Id="rId264" Type="http://schemas.openxmlformats.org/officeDocument/2006/relationships/hyperlink" Target="http://inau.ua/document/protokol-zasidannya-komitetu-vid-10102017-0" TargetMode="External"/><Relationship Id="rId285" Type="http://schemas.openxmlformats.org/officeDocument/2006/relationships/hyperlink" Target="https://www.nrada.gov.ua/community-council/" TargetMode="External"/><Relationship Id="rId17" Type="http://schemas.openxmlformats.org/officeDocument/2006/relationships/chart" Target="charts/chart4.xml"/><Relationship Id="rId38" Type="http://schemas.openxmlformats.org/officeDocument/2006/relationships/hyperlink" Target="http://inau.ua/document/lyst-no-182-vid-amku-08082017-shchodo-ponovlennya-rozglyadu-spravy-no-136-2613388-12" TargetMode="External"/><Relationship Id="rId59" Type="http://schemas.openxmlformats.org/officeDocument/2006/relationships/hyperlink" Target="http://inau.ua/document/lyst-no-218-vid-sbu-09102017-shchodo-rozglyadu-zvernennya-fop-voytov-os-stosovno" TargetMode="External"/><Relationship Id="rId103" Type="http://schemas.openxmlformats.org/officeDocument/2006/relationships/hyperlink" Target="http://www.inau.org.ua/document/lyst-no-43-vid-22032018-prezydentu-ukrayiny-shchodo-pravovoyi-koliziyi-stosovno" TargetMode="External"/><Relationship Id="rId124" Type="http://schemas.openxmlformats.org/officeDocument/2006/relationships/hyperlink" Target="http://inau.ua/document/lyst-no-09-vid-22012018-pat-poltavaoblenergo-shchodo-utrymannya-vid-nepravomirnyh-diy-yaki" TargetMode="External"/><Relationship Id="rId70" Type="http://schemas.openxmlformats.org/officeDocument/2006/relationships/hyperlink" Target="http://inau.ua/document/lyst-no-1671-2-vid-04102017-golovi-komitetu-vru-z-pytan-zakonodavchogo-zabezpechennya" TargetMode="External"/><Relationship Id="rId91" Type="http://schemas.openxmlformats.org/officeDocument/2006/relationships/hyperlink" Target="http://inau.ua/document/lyst-no-143-1-vid-18082017-golovi-dsszzi-yevdochenku-lo-shchodo-proektu-zakonu-ukrayiny-pro" TargetMode="External"/><Relationship Id="rId145" Type="http://schemas.openxmlformats.org/officeDocument/2006/relationships/hyperlink" Target="http://inau.ua/document/lyst-no129-vid-14062017r-vid-nkrzi-shchodo-vykonannya-rishennya-rnbo-vid-28042017r-pro" TargetMode="External"/><Relationship Id="rId166" Type="http://schemas.openxmlformats.org/officeDocument/2006/relationships/hyperlink" Target="http://inau.ua/document/lyst-no54-vid-03042017-ministru-informaciynoyi-polityky-ukrayiny-shchodo-vidkrytosti" TargetMode="External"/><Relationship Id="rId187" Type="http://schemas.openxmlformats.org/officeDocument/2006/relationships/hyperlink" Target="http://inau.ua/document/lyst-no1311-3-vid-24072017-shchodo-proektu-zakonu-ukrayiny-pro-vnesennya-zmin-do-kodeksu" TargetMode="External"/><Relationship Id="rId1" Type="http://schemas.openxmlformats.org/officeDocument/2006/relationships/customXml" Target="../customXml/item1.xml"/><Relationship Id="rId212" Type="http://schemas.openxmlformats.org/officeDocument/2006/relationships/hyperlink" Target="http://inau.ua/document/lyst-no-02-vid-10012018-golovi-nkrzi-shchodo-proektu-rishennya-nkrzi-pro-vnesennya-zmin-do" TargetMode="External"/><Relationship Id="rId233" Type="http://schemas.openxmlformats.org/officeDocument/2006/relationships/hyperlink" Target="http://inau.ua/document/protokol-zasidannya-pravlinnya-internet-asociaciyi-ukrayiny-no11-vid-30112017" TargetMode="External"/><Relationship Id="rId254" Type="http://schemas.openxmlformats.org/officeDocument/2006/relationships/hyperlink" Target="http://inau.ua/document/protokol-zasidannya-komitetu-vid-15022018" TargetMode="External"/><Relationship Id="rId28" Type="http://schemas.openxmlformats.org/officeDocument/2006/relationships/hyperlink" Target="http://inau.ua/document/lyst-no-11-vid-nkrzi-15012018-shchodo-kolektyvnogo-zvernennya-gromadskyh-obyednan-stosovno" TargetMode="External"/><Relationship Id="rId49" Type="http://schemas.openxmlformats.org/officeDocument/2006/relationships/hyperlink" Target="http://inau.ua/document/lyst-no-184-vid-nacionalnoyi-policiyi-ukrayiny-15082017-shchodo-zabezpechennya-ohorony" TargetMode="External"/><Relationship Id="rId114" Type="http://schemas.openxmlformats.org/officeDocument/2006/relationships/hyperlink" Target="http://inau.ua/document/lyst-no-08-vid-17012018-ministru-energetyky-ta-vugilnoyi-promyslovosti-ukrayiny-shchodo" TargetMode="External"/><Relationship Id="rId275" Type="http://schemas.openxmlformats.org/officeDocument/2006/relationships/hyperlink" Target="http://inau.ua/news" TargetMode="External"/><Relationship Id="rId60" Type="http://schemas.openxmlformats.org/officeDocument/2006/relationships/hyperlink" Target="http://inau.ua/document/lyst-no-240-vid-sbu-21112017-shchodo-nadannya-rozyasnen-stosovno-povtornogo-zvernennya-pro" TargetMode="External"/><Relationship Id="rId81" Type="http://schemas.openxmlformats.org/officeDocument/2006/relationships/hyperlink" Target="http://inau.ua/document/lyst-no119-vid-07072017r-vogolovy-derzhavnoyi-fiskalnoyi-sluzhby-ukrayiny-prodanu-mv" TargetMode="External"/><Relationship Id="rId135" Type="http://schemas.openxmlformats.org/officeDocument/2006/relationships/hyperlink" Target="http://inau.ua/document/lyst-no-145-vid-18082017-golovi-nkrzi-zhyvotovskomu-om-shchodo-proektu-postanovy-kabinetu" TargetMode="External"/><Relationship Id="rId156" Type="http://schemas.openxmlformats.org/officeDocument/2006/relationships/hyperlink" Target="http://inau.ua/document/lyst-no-07-vid-sbu-11012018-shchodo-rozglyadu-zvernennya-tov-netassist-nadaty-pravovi-ta" TargetMode="External"/><Relationship Id="rId177" Type="http://schemas.openxmlformats.org/officeDocument/2006/relationships/hyperlink" Target="http://inau.ua/document/lyst-no-152-vid-07092017-premyer-ministru-ukrayiny-shchodo-ukazu-prezydenta-no2542017-pro" TargetMode="External"/><Relationship Id="rId198" Type="http://schemas.openxmlformats.org/officeDocument/2006/relationships/hyperlink" Target="http://inau.ua/document/lyst-no-179-vid-irpinskoyi-miskoyi-rady-kyyivskoyi-oblasti-08082017-shchodo-nadannya" TargetMode="External"/><Relationship Id="rId202" Type="http://schemas.openxmlformats.org/officeDocument/2006/relationships/hyperlink" Target="http://inau.ua/document/lyst-no106108110-vid-22062017r-golovi-vru-parubiyu-av-golovi-komitetu-vru-z-pytan" TargetMode="External"/><Relationship Id="rId223" Type="http://schemas.openxmlformats.org/officeDocument/2006/relationships/hyperlink" Target="http://inau.ua/document/statut-internet-asociaciyi-ukrayiny" TargetMode="External"/><Relationship Id="rId244" Type="http://schemas.openxmlformats.org/officeDocument/2006/relationships/hyperlink" Target="http://inau.ua/document/protokol-zasidannya-komitetu-vid-10042017-0" TargetMode="External"/><Relationship Id="rId18" Type="http://schemas.openxmlformats.org/officeDocument/2006/relationships/chart" Target="charts/chart5.xml"/><Relationship Id="rId39" Type="http://schemas.openxmlformats.org/officeDocument/2006/relationships/hyperlink" Target="http://inau.ua/document/lyst-no195-vid-26072016-amku-shchodo-nadannya-informaciyi-u-spravah-no-243-2613202-11-ta" TargetMode="External"/><Relationship Id="rId265" Type="http://schemas.openxmlformats.org/officeDocument/2006/relationships/hyperlink" Target="http://inau.ua/document/protokol-zasidannya-komitetu-vid-19102017" TargetMode="External"/><Relationship Id="rId286" Type="http://schemas.openxmlformats.org/officeDocument/2006/relationships/hyperlink" Target="http://comin.kmu.gov.ua/control/uk/publish/category/main?cat_id=8394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uaix365-my.sharepoint.com/personal/dir_uaix365_onmicrosoft_com/Documents/&#1057;&#1086;&#1073;&#1099;&#1090;&#1080;&#1103;%202018/2018_25%20&#1057;&#1098;&#1077;&#1079;&#1076;%20&#1048;&#1085;&#1040;&#1059;/&#1047;&#1074;&#1110;&#1090;-2018/&#1063;&#1080;&#1089;&#1083;&#1086;%20&#1095;&#1083;&#1077;&#1085;&#1086;&#1074;%20&#1048;&#1085;&#1040;&#1059;%202017.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https://uaix365-my.sharepoint.com/personal/dir_uaix365_onmicrosoft_com/Documents/&#1047;&#1072;&#1089;&#1077;&#1076;&#1072;&#1085;&#1080;&#1103;%202018/2018_01_18_&#1041;&#1102;&#1076;&#1078;&#1077;&#1090;__/&#1044;&#1055;/&#1054;&#1090;&#1095;&#1077;&#1090;%20&#1044;&#1055;%20&#1079;&#1072;%202017/&#1054;&#1090;&#1095;&#1077;&#1090;%20&#1041;&#1102;&#1076;&#1078;&#1077;&#1090;_UA-IX_2017-&#1075;&#1086;&#1076;_&#1075;&#1088;&#1072;&#1092;&#1080;&#1082;&#1072;+.xls"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https://uaix365-my.sharepoint.com/personal/dir_uaix365_onmicrosoft_com/Documents/&#1057;&#1086;&#1073;&#1099;&#1090;&#1080;&#1103;%202018/2018_25%20&#1057;&#1098;&#1077;&#1079;&#1076;%20&#1048;&#1085;&#1040;&#1059;/&#1047;&#1074;&#1110;&#1090;-2018/&#1063;&#1080;&#1089;&#1083;&#1086;%20&#1095;&#1083;&#1077;&#1085;&#1086;&#1074;%20&#1048;&#1085;&#1040;&#1059;%202017.xls"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oleObject" Target="https://uaix365-my.sharepoint.com/personal/dir_uaix365_onmicrosoft_com/Documents/&#1047;&#1072;&#1089;&#1077;&#1076;&#1072;&#1085;&#1080;&#1103;%202018/2018_02_13_&#1050;&#1086;&#1084;&#1080;&#1090;&#1077;&#1090;%20&#1048;&#1056;/&#1090;&#1072;&#1073;&#1083;&#1080;&#1095;&#1082;&#1072;%20&#1080;%20&#1075;&#1088;&#1072;&#1092;&#1080;&#1082;&#107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uaix365-my.sharepoint.com/personal/dir_uaix365_onmicrosoft_com/Documents/&#1057;&#1086;&#1073;&#1099;&#1090;&#1080;&#1103;%202018/2018_25%20&#1057;&#1098;&#1077;&#1079;&#1076;%20&#1048;&#1085;&#1040;&#1059;/&#1047;&#1074;&#1110;&#1090;-2018/&#1063;&#1080;&#1089;&#1083;&#1086;%20&#1095;&#1083;&#1077;&#1085;&#1086;&#1074;%20&#1048;&#1085;&#1040;&#1059;%202017.xls"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https://uaix365-my.sharepoint.com/personal/dir_uaix365_onmicrosoft_com/Documents/&#1057;&#1086;&#1073;&#1099;&#1090;&#1080;&#1103;%202018/2018_25%20&#1057;&#1098;&#1077;&#1079;&#1076;%20&#1048;&#1085;&#1040;&#1059;/&#1047;&#1074;&#1110;&#1090;-2018/&#1063;&#1080;&#1089;&#1083;&#1086;%20&#1095;&#1083;&#1077;&#1085;&#1086;&#1074;%20&#1048;&#1085;&#1040;&#1059;%202017.xls"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члены!$A$31:$A$36</c:f>
              <c:strCache>
                <c:ptCount val="6"/>
                <c:pt idx="0">
                  <c:v>Бюджетний комітет</c:v>
                </c:pt>
                <c:pt idx="1">
                  <c:v>Доменний комітет</c:v>
                </c:pt>
                <c:pt idx="2">
                  <c:v>Комітет з питань доступу до інфраструктури телекомунікацій</c:v>
                </c:pt>
                <c:pt idx="3">
                  <c:v>Комітет з питань телебачення та медіаконтенту</c:v>
                </c:pt>
                <c:pt idx="4">
                  <c:v>Комітет з питань інтернет-реклами</c:v>
                </c:pt>
                <c:pt idx="5">
                  <c:v>Комітет з питань інформаційно-комунікаційних технологій в освіті</c:v>
                </c:pt>
              </c:strCache>
            </c:strRef>
          </c:cat>
          <c:val>
            <c:numRef>
              <c:f>члены!$B$31:$B$36</c:f>
              <c:numCache>
                <c:formatCode>General</c:formatCode>
                <c:ptCount val="6"/>
                <c:pt idx="0">
                  <c:v>5</c:v>
                </c:pt>
                <c:pt idx="1">
                  <c:v>2</c:v>
                </c:pt>
                <c:pt idx="2">
                  <c:v>13</c:v>
                </c:pt>
                <c:pt idx="3">
                  <c:v>1</c:v>
                </c:pt>
                <c:pt idx="4">
                  <c:v>13</c:v>
                </c:pt>
                <c:pt idx="5">
                  <c:v>3</c:v>
                </c:pt>
              </c:numCache>
            </c:numRef>
          </c:val>
          <c:extLst>
            <c:ext xmlns:c16="http://schemas.microsoft.com/office/drawing/2014/chart" uri="{C3380CC4-5D6E-409C-BE32-E72D297353CC}">
              <c16:uniqueId val="{00000000-6DF5-4A14-91EA-F9200D75ACCF}"/>
            </c:ext>
          </c:extLst>
        </c:ser>
        <c:dLbls>
          <c:showLegendKey val="0"/>
          <c:showVal val="0"/>
          <c:showCatName val="0"/>
          <c:showSerName val="0"/>
          <c:showPercent val="0"/>
          <c:showBubbleSize val="0"/>
        </c:dLbls>
        <c:gapWidth val="182"/>
        <c:axId val="76043392"/>
        <c:axId val="76043064"/>
      </c:barChart>
      <c:catAx>
        <c:axId val="76043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76043064"/>
        <c:crosses val="autoZero"/>
        <c:auto val="1"/>
        <c:lblAlgn val="ctr"/>
        <c:lblOffset val="100"/>
        <c:noMultiLvlLbl val="0"/>
      </c:catAx>
      <c:valAx>
        <c:axId val="760430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76043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lumMod val="20000"/>
        <a:lumOff val="80000"/>
      </a:schemeClr>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Графіка!$Q$46</c:f>
              <c:strCache>
                <c:ptCount val="1"/>
                <c:pt idx="0">
                  <c:v>2015 факт</c:v>
                </c:pt>
              </c:strCache>
            </c:strRef>
          </c:tx>
          <c:spPr>
            <a:solidFill>
              <a:srgbClr val="4F81BD"/>
            </a:solidFill>
            <a:ln w="25400">
              <a:noFill/>
            </a:ln>
          </c:spPr>
          <c:invertIfNegative val="0"/>
          <c:cat>
            <c:strRef>
              <c:f>Графіка!$B$48:$B$59</c:f>
              <c:strCache>
                <c:ptCount val="12"/>
                <c:pt idx="0">
                  <c:v>Доходи (сумарно) </c:v>
                </c:pt>
                <c:pt idx="1">
                  <c:v>Плата за підключ. портів</c:v>
                </c:pt>
                <c:pt idx="2">
                  <c:v>Порти (члени ІнАУ)</c:v>
                </c:pt>
                <c:pt idx="3">
                  <c:v>Порти (інші резиденти)</c:v>
                </c:pt>
                <c:pt idx="4">
                  <c:v>Порти (нерезиденти)</c:v>
                </c:pt>
                <c:pt idx="5">
                  <c:v>МультиBGP </c:v>
                </c:pt>
                <c:pt idx="6">
                  <c:v>VLAN</c:v>
                </c:pt>
                <c:pt idx="7">
                  <c:v>Оренда IP адреси</c:v>
                </c:pt>
                <c:pt idx="8">
                  <c:v>LIR</c:v>
                </c:pt>
                <c:pt idx="9">
                  <c:v>продаж + курс різниці</c:v>
                </c:pt>
                <c:pt idx="10">
                  <c:v>проценти по депозитам</c:v>
                </c:pt>
                <c:pt idx="11">
                  <c:v>Конференція</c:v>
                </c:pt>
              </c:strCache>
            </c:strRef>
          </c:cat>
          <c:val>
            <c:numRef>
              <c:f>Графіка!$Q$48:$Q$59</c:f>
              <c:numCache>
                <c:formatCode>#,##0.00</c:formatCode>
                <c:ptCount val="12"/>
                <c:pt idx="0">
                  <c:v>3492844.46</c:v>
                </c:pt>
                <c:pt idx="1">
                  <c:v>122682.22</c:v>
                </c:pt>
                <c:pt idx="2">
                  <c:v>983920</c:v>
                </c:pt>
                <c:pt idx="3">
                  <c:v>1745475</c:v>
                </c:pt>
                <c:pt idx="4">
                  <c:v>311861.36</c:v>
                </c:pt>
                <c:pt idx="5">
                  <c:v>0</c:v>
                </c:pt>
                <c:pt idx="6">
                  <c:v>26320</c:v>
                </c:pt>
                <c:pt idx="7">
                  <c:v>0</c:v>
                </c:pt>
                <c:pt idx="8">
                  <c:v>0</c:v>
                </c:pt>
                <c:pt idx="9">
                  <c:v>90833.33</c:v>
                </c:pt>
                <c:pt idx="10">
                  <c:v>174714.57</c:v>
                </c:pt>
                <c:pt idx="11">
                  <c:v>37037.980000000214</c:v>
                </c:pt>
              </c:numCache>
            </c:numRef>
          </c:val>
          <c:extLst>
            <c:ext xmlns:c16="http://schemas.microsoft.com/office/drawing/2014/chart" uri="{C3380CC4-5D6E-409C-BE32-E72D297353CC}">
              <c16:uniqueId val="{00000000-FC3A-4077-8D17-968AC51CE5BD}"/>
            </c:ext>
          </c:extLst>
        </c:ser>
        <c:ser>
          <c:idx val="1"/>
          <c:order val="1"/>
          <c:tx>
            <c:strRef>
              <c:f>Графіка!$R$46</c:f>
              <c:strCache>
                <c:ptCount val="1"/>
                <c:pt idx="0">
                  <c:v>2016 факт</c:v>
                </c:pt>
              </c:strCache>
            </c:strRef>
          </c:tx>
          <c:spPr>
            <a:solidFill>
              <a:srgbClr val="C0504D"/>
            </a:solidFill>
            <a:ln w="25400">
              <a:noFill/>
            </a:ln>
          </c:spPr>
          <c:invertIfNegative val="0"/>
          <c:cat>
            <c:strRef>
              <c:f>Графіка!$B$48:$B$59</c:f>
              <c:strCache>
                <c:ptCount val="12"/>
                <c:pt idx="0">
                  <c:v>Доходи (сумарно) </c:v>
                </c:pt>
                <c:pt idx="1">
                  <c:v>Плата за підключ. портів</c:v>
                </c:pt>
                <c:pt idx="2">
                  <c:v>Порти (члени ІнАУ)</c:v>
                </c:pt>
                <c:pt idx="3">
                  <c:v>Порти (інші резиденти)</c:v>
                </c:pt>
                <c:pt idx="4">
                  <c:v>Порти (нерезиденти)</c:v>
                </c:pt>
                <c:pt idx="5">
                  <c:v>МультиBGP </c:v>
                </c:pt>
                <c:pt idx="6">
                  <c:v>VLAN</c:v>
                </c:pt>
                <c:pt idx="7">
                  <c:v>Оренда IP адреси</c:v>
                </c:pt>
                <c:pt idx="8">
                  <c:v>LIR</c:v>
                </c:pt>
                <c:pt idx="9">
                  <c:v>продаж + курс різниці</c:v>
                </c:pt>
                <c:pt idx="10">
                  <c:v>проценти по депозитам</c:v>
                </c:pt>
                <c:pt idx="11">
                  <c:v>Конференція</c:v>
                </c:pt>
              </c:strCache>
            </c:strRef>
          </c:cat>
          <c:val>
            <c:numRef>
              <c:f>Графіка!$R$48:$R$59</c:f>
              <c:numCache>
                <c:formatCode>#,##0.00</c:formatCode>
                <c:ptCount val="12"/>
                <c:pt idx="0">
                  <c:v>3985255.9799999995</c:v>
                </c:pt>
                <c:pt idx="1">
                  <c:v>30</c:v>
                </c:pt>
                <c:pt idx="2">
                  <c:v>1065225.75</c:v>
                </c:pt>
                <c:pt idx="3">
                  <c:v>1988777.21</c:v>
                </c:pt>
                <c:pt idx="4">
                  <c:v>590324.55000000005</c:v>
                </c:pt>
                <c:pt idx="5">
                  <c:v>9500</c:v>
                </c:pt>
                <c:pt idx="6">
                  <c:v>49840</c:v>
                </c:pt>
                <c:pt idx="7">
                  <c:v>4160</c:v>
                </c:pt>
                <c:pt idx="8">
                  <c:v>0</c:v>
                </c:pt>
                <c:pt idx="9">
                  <c:v>0</c:v>
                </c:pt>
                <c:pt idx="10">
                  <c:v>308216.38</c:v>
                </c:pt>
                <c:pt idx="11">
                  <c:v>0</c:v>
                </c:pt>
              </c:numCache>
            </c:numRef>
          </c:val>
          <c:extLst>
            <c:ext xmlns:c16="http://schemas.microsoft.com/office/drawing/2014/chart" uri="{C3380CC4-5D6E-409C-BE32-E72D297353CC}">
              <c16:uniqueId val="{00000001-FC3A-4077-8D17-968AC51CE5BD}"/>
            </c:ext>
          </c:extLst>
        </c:ser>
        <c:ser>
          <c:idx val="2"/>
          <c:order val="2"/>
          <c:tx>
            <c:strRef>
              <c:f>Графіка!$S$46</c:f>
              <c:strCache>
                <c:ptCount val="1"/>
                <c:pt idx="0">
                  <c:v>2017 план</c:v>
                </c:pt>
              </c:strCache>
            </c:strRef>
          </c:tx>
          <c:invertIfNegative val="0"/>
          <c:cat>
            <c:strRef>
              <c:f>Графіка!$B$48:$B$59</c:f>
              <c:strCache>
                <c:ptCount val="12"/>
                <c:pt idx="0">
                  <c:v>Доходи (сумарно) </c:v>
                </c:pt>
                <c:pt idx="1">
                  <c:v>Плата за підключ. портів</c:v>
                </c:pt>
                <c:pt idx="2">
                  <c:v>Порти (члени ІнАУ)</c:v>
                </c:pt>
                <c:pt idx="3">
                  <c:v>Порти (інші резиденти)</c:v>
                </c:pt>
                <c:pt idx="4">
                  <c:v>Порти (нерезиденти)</c:v>
                </c:pt>
                <c:pt idx="5">
                  <c:v>МультиBGP </c:v>
                </c:pt>
                <c:pt idx="6">
                  <c:v>VLAN</c:v>
                </c:pt>
                <c:pt idx="7">
                  <c:v>Оренда IP адреси</c:v>
                </c:pt>
                <c:pt idx="8">
                  <c:v>LIR</c:v>
                </c:pt>
                <c:pt idx="9">
                  <c:v>продаж + курс різниці</c:v>
                </c:pt>
                <c:pt idx="10">
                  <c:v>проценти по депозитам</c:v>
                </c:pt>
                <c:pt idx="11">
                  <c:v>Конференція</c:v>
                </c:pt>
              </c:strCache>
            </c:strRef>
          </c:cat>
          <c:val>
            <c:numRef>
              <c:f>Графіка!$S$48:$S$59</c:f>
              <c:numCache>
                <c:formatCode>#,##0.00</c:formatCode>
                <c:ptCount val="12"/>
                <c:pt idx="0">
                  <c:v>4051888.94</c:v>
                </c:pt>
                <c:pt idx="1">
                  <c:v>0</c:v>
                </c:pt>
                <c:pt idx="2">
                  <c:v>1071950</c:v>
                </c:pt>
                <c:pt idx="3">
                  <c:v>1967325</c:v>
                </c:pt>
                <c:pt idx="4">
                  <c:v>333500</c:v>
                </c:pt>
                <c:pt idx="5">
                  <c:v>117000</c:v>
                </c:pt>
                <c:pt idx="6">
                  <c:v>75040</c:v>
                </c:pt>
                <c:pt idx="7">
                  <c:v>9826.9500000000007</c:v>
                </c:pt>
                <c:pt idx="8">
                  <c:v>15000</c:v>
                </c:pt>
                <c:pt idx="9">
                  <c:v>0</c:v>
                </c:pt>
                <c:pt idx="10">
                  <c:v>462246.99</c:v>
                </c:pt>
                <c:pt idx="11">
                  <c:v>0</c:v>
                </c:pt>
              </c:numCache>
            </c:numRef>
          </c:val>
          <c:extLst>
            <c:ext xmlns:c16="http://schemas.microsoft.com/office/drawing/2014/chart" uri="{C3380CC4-5D6E-409C-BE32-E72D297353CC}">
              <c16:uniqueId val="{00000002-FC3A-4077-8D17-968AC51CE5BD}"/>
            </c:ext>
          </c:extLst>
        </c:ser>
        <c:ser>
          <c:idx val="3"/>
          <c:order val="3"/>
          <c:tx>
            <c:strRef>
              <c:f>Графіка!$T$46</c:f>
              <c:strCache>
                <c:ptCount val="1"/>
                <c:pt idx="0">
                  <c:v>2017 факт</c:v>
                </c:pt>
              </c:strCache>
            </c:strRef>
          </c:tx>
          <c:spPr>
            <a:solidFill>
              <a:schemeClr val="accent3">
                <a:lumMod val="50000"/>
              </a:schemeClr>
            </a:solidFill>
          </c:spPr>
          <c:invertIfNegative val="0"/>
          <c:val>
            <c:numRef>
              <c:f>Графіка!$T$48:$T$59</c:f>
              <c:numCache>
                <c:formatCode>#,##0.00</c:formatCode>
                <c:ptCount val="12"/>
                <c:pt idx="0">
                  <c:v>4342313.59</c:v>
                </c:pt>
                <c:pt idx="1">
                  <c:v>0</c:v>
                </c:pt>
                <c:pt idx="2">
                  <c:v>1108591.6200000001</c:v>
                </c:pt>
                <c:pt idx="3">
                  <c:v>1960212.74</c:v>
                </c:pt>
                <c:pt idx="4">
                  <c:v>446938.80000000005</c:v>
                </c:pt>
                <c:pt idx="5">
                  <c:v>100000</c:v>
                </c:pt>
                <c:pt idx="6">
                  <c:v>85920</c:v>
                </c:pt>
                <c:pt idx="7">
                  <c:v>5786.67</c:v>
                </c:pt>
                <c:pt idx="8">
                  <c:v>7016.12</c:v>
                </c:pt>
                <c:pt idx="9">
                  <c:v>84363.579999999987</c:v>
                </c:pt>
                <c:pt idx="10">
                  <c:v>543484.06000000006</c:v>
                </c:pt>
                <c:pt idx="11">
                  <c:v>0</c:v>
                </c:pt>
              </c:numCache>
            </c:numRef>
          </c:val>
          <c:extLst>
            <c:ext xmlns:c16="http://schemas.microsoft.com/office/drawing/2014/chart" uri="{C3380CC4-5D6E-409C-BE32-E72D297353CC}">
              <c16:uniqueId val="{00000003-FC3A-4077-8D17-968AC51CE5BD}"/>
            </c:ext>
          </c:extLst>
        </c:ser>
        <c:dLbls>
          <c:showLegendKey val="0"/>
          <c:showVal val="0"/>
          <c:showCatName val="0"/>
          <c:showSerName val="0"/>
          <c:showPercent val="0"/>
          <c:showBubbleSize val="0"/>
        </c:dLbls>
        <c:gapWidth val="219"/>
        <c:overlap val="-27"/>
        <c:axId val="489321176"/>
        <c:axId val="1"/>
      </c:barChart>
      <c:catAx>
        <c:axId val="489321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1100" b="0" i="0" u="none" strike="noStrike" baseline="0">
                <a:solidFill>
                  <a:srgbClr val="000000"/>
                </a:solidFill>
                <a:latin typeface="Calibri"/>
                <a:ea typeface="Calibri"/>
                <a:cs typeface="Calibri"/>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bg1">
                  <a:lumMod val="75000"/>
                </a:schemeClr>
              </a:solidFill>
              <a:round/>
            </a:ln>
            <a:effectLst/>
          </c:spPr>
        </c:majorGridlines>
        <c:numFmt formatCode="#,##0" sourceLinked="0"/>
        <c:majorTickMark val="none"/>
        <c:minorTickMark val="none"/>
        <c:tickLblPos val="nextTo"/>
        <c:spPr>
          <a:ln w="9525">
            <a:noFill/>
          </a:ln>
        </c:spPr>
        <c:txPr>
          <a:bodyPr rot="0" vert="horz"/>
          <a:lstStyle/>
          <a:p>
            <a:pPr>
              <a:defRPr sz="1000" b="0" i="0" u="none" strike="noStrike" baseline="0">
                <a:solidFill>
                  <a:srgbClr val="000000"/>
                </a:solidFill>
                <a:latin typeface="Calibri"/>
                <a:ea typeface="Calibri"/>
                <a:cs typeface="Calibri"/>
              </a:defRPr>
            </a:pPr>
            <a:endParaRPr lang="ru-RU"/>
          </a:p>
        </c:txPr>
        <c:crossAx val="489321176"/>
        <c:crosses val="autoZero"/>
        <c:crossBetween val="between"/>
      </c:valAx>
      <c:spPr>
        <a:noFill/>
        <a:ln w="25400">
          <a:noFill/>
        </a:ln>
      </c:spPr>
    </c:plotArea>
    <c:legend>
      <c:legendPos val="b"/>
      <c:layout>
        <c:manualLayout>
          <c:xMode val="edge"/>
          <c:yMode val="edge"/>
          <c:x val="0.25566213546764527"/>
          <c:y val="0.17947556157668254"/>
          <c:w val="0.5551538345800846"/>
          <c:h val="0.12086573365822074"/>
        </c:manualLayout>
      </c:layout>
      <c:overlay val="0"/>
      <c:spPr>
        <a:noFill/>
        <a:ln w="25400">
          <a:noFill/>
        </a:ln>
      </c:spPr>
      <c:txPr>
        <a:bodyPr/>
        <a:lstStyle/>
        <a:p>
          <a:pPr>
            <a:defRPr sz="1200" b="0" i="0" u="none" strike="noStrike" baseline="0">
              <a:solidFill>
                <a:srgbClr val="333333"/>
              </a:solidFill>
              <a:latin typeface="Calibri"/>
              <a:ea typeface="Calibri"/>
              <a:cs typeface="Calibri"/>
            </a:defRPr>
          </a:pPr>
          <a:endParaRPr lang="ru-RU"/>
        </a:p>
      </c:txPr>
    </c:legend>
    <c:plotVisOnly val="1"/>
    <c:dispBlanksAs val="gap"/>
    <c:showDLblsOverMax val="0"/>
  </c:chart>
  <c:spPr>
    <a:solidFill>
      <a:schemeClr val="bg2">
        <a:lumMod val="90000"/>
      </a:schemeClr>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105643044619404E-2"/>
          <c:y val="0.1027260134149898"/>
          <c:w val="0.49623337707786525"/>
          <c:h val="0.8270556284631087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357-40B1-9493-B3AC0029E1C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357-40B1-9493-B3AC0029E1C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357-40B1-9493-B3AC0029E1C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357-40B1-9493-B3AC0029E1C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357-40B1-9493-B3AC0029E1C6}"/>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члены!$A$47:$A$51</c:f>
              <c:strCache>
                <c:ptCount val="5"/>
                <c:pt idx="0">
                  <c:v>Сільські школи та школи с.м.т.</c:v>
                </c:pt>
                <c:pt idx="1">
                  <c:v>Міські школи</c:v>
                </c:pt>
                <c:pt idx="2">
                  <c:v>Зклади дошкільної освіти</c:v>
                </c:pt>
                <c:pt idx="3">
                  <c:v>Заклади позашкільної освіти</c:v>
                </c:pt>
                <c:pt idx="4">
                  <c:v>Закладів професійно-технічної освіти</c:v>
                </c:pt>
              </c:strCache>
            </c:strRef>
          </c:cat>
          <c:val>
            <c:numRef>
              <c:f>члены!$B$47:$B$51</c:f>
              <c:numCache>
                <c:formatCode>General</c:formatCode>
                <c:ptCount val="5"/>
                <c:pt idx="0">
                  <c:v>632</c:v>
                </c:pt>
                <c:pt idx="1">
                  <c:v>594</c:v>
                </c:pt>
                <c:pt idx="2">
                  <c:v>212</c:v>
                </c:pt>
                <c:pt idx="3">
                  <c:v>142</c:v>
                </c:pt>
                <c:pt idx="4">
                  <c:v>286</c:v>
                </c:pt>
              </c:numCache>
            </c:numRef>
          </c:val>
          <c:extLst>
            <c:ext xmlns:c16="http://schemas.microsoft.com/office/drawing/2014/chart" uri="{C3380CC4-5D6E-409C-BE32-E72D297353CC}">
              <c16:uniqueId val="{0000000A-F357-40B1-9493-B3AC0029E1C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8046937882764649"/>
          <c:y val="0.17139654418197722"/>
          <c:w val="0.4168390201224848"/>
          <c:h val="0.69434419655876356"/>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0293285214348206"/>
          <c:y val="2.8252405949256341E-2"/>
          <c:w val="0.84942929967689051"/>
          <c:h val="0.8326195683872849"/>
        </c:manualLayout>
      </c:layout>
      <c:bar3DChart>
        <c:barDir val="col"/>
        <c:grouping val="clustered"/>
        <c:varyColors val="0"/>
        <c:ser>
          <c:idx val="0"/>
          <c:order val="0"/>
          <c:tx>
            <c:v>полугодие</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Лист1!$B$2:$H$2</c:f>
              <c:numCache>
                <c:formatCode>General</c:formatCode>
                <c:ptCount val="7"/>
                <c:pt idx="0">
                  <c:v>2011</c:v>
                </c:pt>
                <c:pt idx="1">
                  <c:v>2012</c:v>
                </c:pt>
                <c:pt idx="2">
                  <c:v>2013</c:v>
                </c:pt>
                <c:pt idx="3">
                  <c:v>2014</c:v>
                </c:pt>
                <c:pt idx="4">
                  <c:v>2015</c:v>
                </c:pt>
                <c:pt idx="5">
                  <c:v>2016</c:v>
                </c:pt>
                <c:pt idx="6">
                  <c:v>2017</c:v>
                </c:pt>
              </c:numCache>
            </c:numRef>
          </c:cat>
          <c:val>
            <c:numRef>
              <c:f>Лист1!$B$7:$H$7</c:f>
              <c:numCache>
                <c:formatCode>0.0</c:formatCode>
                <c:ptCount val="7"/>
                <c:pt idx="1">
                  <c:v>31.54</c:v>
                </c:pt>
                <c:pt idx="2">
                  <c:v>43.538095833854676</c:v>
                </c:pt>
                <c:pt idx="3">
                  <c:v>31.547971895778279</c:v>
                </c:pt>
                <c:pt idx="4">
                  <c:v>21.84969925304247</c:v>
                </c:pt>
                <c:pt idx="5">
                  <c:v>22.699401709207091</c:v>
                </c:pt>
                <c:pt idx="6">
                  <c:v>30.896971780461556</c:v>
                </c:pt>
              </c:numCache>
            </c:numRef>
          </c:val>
          <c:extLst>
            <c:ext xmlns:c16="http://schemas.microsoft.com/office/drawing/2014/chart" uri="{C3380CC4-5D6E-409C-BE32-E72D297353CC}">
              <c16:uniqueId val="{00000000-92CB-48F1-8FEB-06BDFA5A190A}"/>
            </c:ext>
          </c:extLst>
        </c:ser>
        <c:ser>
          <c:idx val="1"/>
          <c:order val="1"/>
          <c:tx>
            <c:v>год</c:v>
          </c:tx>
          <c:invertIfNegative val="0"/>
          <c:dLbls>
            <c:spPr>
              <a:noFill/>
              <a:ln>
                <a:noFill/>
              </a:ln>
              <a:effectLst/>
            </c:spPr>
            <c:txPr>
              <a:bodyPr wrap="square" lIns="38100" tIns="19050" rIns="38100" bIns="19050" anchor="ctr">
                <a:spAutoFit/>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Лист1!$B$2:$H$2</c:f>
              <c:numCache>
                <c:formatCode>General</c:formatCode>
                <c:ptCount val="7"/>
                <c:pt idx="0">
                  <c:v>2011</c:v>
                </c:pt>
                <c:pt idx="1">
                  <c:v>2012</c:v>
                </c:pt>
                <c:pt idx="2">
                  <c:v>2013</c:v>
                </c:pt>
                <c:pt idx="3">
                  <c:v>2014</c:v>
                </c:pt>
                <c:pt idx="4">
                  <c:v>2015</c:v>
                </c:pt>
                <c:pt idx="5">
                  <c:v>2016</c:v>
                </c:pt>
                <c:pt idx="6">
                  <c:v>2017</c:v>
                </c:pt>
              </c:numCache>
            </c:numRef>
          </c:cat>
          <c:val>
            <c:numRef>
              <c:f>Лист1!$B$8:$H$8</c:f>
              <c:numCache>
                <c:formatCode>0.0</c:formatCode>
                <c:ptCount val="7"/>
                <c:pt idx="0">
                  <c:v>31</c:v>
                </c:pt>
                <c:pt idx="1">
                  <c:v>74.333352352354694</c:v>
                </c:pt>
                <c:pt idx="2">
                  <c:v>114.60027524083588</c:v>
                </c:pt>
                <c:pt idx="3">
                  <c:v>85.305716006184468</c:v>
                </c:pt>
                <c:pt idx="4">
                  <c:v>58.988786213862355</c:v>
                </c:pt>
                <c:pt idx="5">
                  <c:v>69.816315015611266</c:v>
                </c:pt>
                <c:pt idx="6">
                  <c:v>94.46</c:v>
                </c:pt>
              </c:numCache>
            </c:numRef>
          </c:val>
          <c:extLst>
            <c:ext xmlns:c16="http://schemas.microsoft.com/office/drawing/2014/chart" uri="{C3380CC4-5D6E-409C-BE32-E72D297353CC}">
              <c16:uniqueId val="{00000001-92CB-48F1-8FEB-06BDFA5A190A}"/>
            </c:ext>
          </c:extLst>
        </c:ser>
        <c:dLbls>
          <c:showLegendKey val="0"/>
          <c:showVal val="0"/>
          <c:showCatName val="0"/>
          <c:showSerName val="0"/>
          <c:showPercent val="0"/>
          <c:showBubbleSize val="0"/>
        </c:dLbls>
        <c:gapWidth val="150"/>
        <c:shape val="box"/>
        <c:axId val="67877120"/>
        <c:axId val="67887872"/>
        <c:axId val="0"/>
      </c:bar3DChart>
      <c:catAx>
        <c:axId val="67877120"/>
        <c:scaling>
          <c:orientation val="minMax"/>
        </c:scaling>
        <c:delete val="0"/>
        <c:axPos val="b"/>
        <c:numFmt formatCode="General" sourceLinked="1"/>
        <c:majorTickMark val="out"/>
        <c:minorTickMark val="none"/>
        <c:tickLblPos val="nextTo"/>
        <c:txPr>
          <a:bodyPr/>
          <a:lstStyle/>
          <a:p>
            <a:pPr>
              <a:defRPr sz="1200"/>
            </a:pPr>
            <a:endParaRPr lang="ru-RU"/>
          </a:p>
        </c:txPr>
        <c:crossAx val="67887872"/>
        <c:crosses val="autoZero"/>
        <c:auto val="1"/>
        <c:lblAlgn val="ctr"/>
        <c:lblOffset val="100"/>
        <c:noMultiLvlLbl val="0"/>
      </c:catAx>
      <c:valAx>
        <c:axId val="67887872"/>
        <c:scaling>
          <c:orientation val="minMax"/>
        </c:scaling>
        <c:delete val="0"/>
        <c:axPos val="l"/>
        <c:majorGridlines/>
        <c:numFmt formatCode="0.0" sourceLinked="1"/>
        <c:majorTickMark val="out"/>
        <c:minorTickMark val="none"/>
        <c:tickLblPos val="nextTo"/>
        <c:txPr>
          <a:bodyPr/>
          <a:lstStyle/>
          <a:p>
            <a:pPr>
              <a:defRPr sz="1200"/>
            </a:pPr>
            <a:endParaRPr lang="ru-RU"/>
          </a:p>
        </c:txPr>
        <c:crossAx val="67877120"/>
        <c:crosses val="autoZero"/>
        <c:crossBetween val="between"/>
      </c:valAx>
    </c:plotArea>
    <c:legend>
      <c:legendPos val="r"/>
      <c:layout>
        <c:manualLayout>
          <c:xMode val="edge"/>
          <c:yMode val="edge"/>
          <c:x val="0.53854496527284268"/>
          <c:y val="1.0744136435000421E-2"/>
          <c:w val="0.29053658906355118"/>
          <c:h val="0.11532880307769747"/>
        </c:manualLayout>
      </c:layout>
      <c:overlay val="0"/>
      <c:spPr>
        <a:solidFill>
          <a:schemeClr val="accent6">
            <a:lumMod val="20000"/>
            <a:lumOff val="80000"/>
          </a:schemeClr>
        </a:solidFill>
      </c:spPr>
    </c:legend>
    <c:plotVisOnly val="1"/>
    <c:dispBlanksAs val="gap"/>
    <c:showDLblsOverMax val="0"/>
  </c:chart>
  <c:spPr>
    <a:solidFill>
      <a:schemeClr val="accent6">
        <a:lumMod val="20000"/>
        <a:lumOff val="80000"/>
      </a:schemeClr>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897603316826781E-2"/>
          <c:y val="3.6175710594315243E-2"/>
          <c:w val="0.86897103379318963"/>
          <c:h val="0.85013109795384101"/>
        </c:manualLayout>
      </c:layout>
      <c:barChart>
        <c:barDir val="col"/>
        <c:grouping val="clustered"/>
        <c:varyColors val="0"/>
        <c:ser>
          <c:idx val="1"/>
          <c:order val="0"/>
          <c:spPr>
            <a:solidFill>
              <a:srgbClr val="4F81BD"/>
            </a:solidFill>
            <a:ln w="12700">
              <a:solidFill>
                <a:srgbClr val="000000"/>
              </a:solidFill>
              <a:prstDash val="solid"/>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'[Число членов ИнАУ 2017.xls]члены'!$B$3:$R$3</c:f>
              <c:numCache>
                <c:formatCode>General</c:formatCode>
                <c:ptCount val="17"/>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numCache>
            </c:numRef>
          </c:cat>
          <c:val>
            <c:numRef>
              <c:f>'[Число членов ИнАУ 2017.xls]члены'!$B$4:$R$4</c:f>
              <c:numCache>
                <c:formatCode>General</c:formatCode>
                <c:ptCount val="17"/>
                <c:pt idx="0">
                  <c:v>42</c:v>
                </c:pt>
                <c:pt idx="1">
                  <c:v>45</c:v>
                </c:pt>
                <c:pt idx="2">
                  <c:v>68</c:v>
                </c:pt>
                <c:pt idx="3">
                  <c:v>71</c:v>
                </c:pt>
                <c:pt idx="4">
                  <c:v>77</c:v>
                </c:pt>
                <c:pt idx="5">
                  <c:v>83</c:v>
                </c:pt>
                <c:pt idx="6">
                  <c:v>84</c:v>
                </c:pt>
                <c:pt idx="7">
                  <c:v>86</c:v>
                </c:pt>
                <c:pt idx="8">
                  <c:v>91</c:v>
                </c:pt>
                <c:pt idx="9">
                  <c:v>106</c:v>
                </c:pt>
                <c:pt idx="10">
                  <c:v>123</c:v>
                </c:pt>
                <c:pt idx="11">
                  <c:v>136</c:v>
                </c:pt>
                <c:pt idx="12">
                  <c:v>155</c:v>
                </c:pt>
                <c:pt idx="13">
                  <c:v>186</c:v>
                </c:pt>
                <c:pt idx="14">
                  <c:v>182</c:v>
                </c:pt>
                <c:pt idx="15">
                  <c:v>186</c:v>
                </c:pt>
                <c:pt idx="16">
                  <c:v>194</c:v>
                </c:pt>
              </c:numCache>
            </c:numRef>
          </c:val>
          <c:extLst>
            <c:ext xmlns:c16="http://schemas.microsoft.com/office/drawing/2014/chart" uri="{C3380CC4-5D6E-409C-BE32-E72D297353CC}">
              <c16:uniqueId val="{00000000-4749-4F18-84B9-6FA69786A4F4}"/>
            </c:ext>
          </c:extLst>
        </c:ser>
        <c:dLbls>
          <c:showLegendKey val="0"/>
          <c:showVal val="0"/>
          <c:showCatName val="0"/>
          <c:showSerName val="0"/>
          <c:showPercent val="0"/>
          <c:showBubbleSize val="0"/>
        </c:dLbls>
        <c:gapWidth val="150"/>
        <c:axId val="320683256"/>
        <c:axId val="1"/>
      </c:barChart>
      <c:catAx>
        <c:axId val="320683256"/>
        <c:scaling>
          <c:orientation val="minMax"/>
        </c:scaling>
        <c:delete val="0"/>
        <c:axPos val="b"/>
        <c:numFmt formatCode="General" sourceLinked="1"/>
        <c:majorTickMark val="out"/>
        <c:minorTickMark val="none"/>
        <c:tickLblPos val="low"/>
        <c:spPr>
          <a:ln w="3175">
            <a:solidFill>
              <a:srgbClr val="000000"/>
            </a:solidFill>
            <a:prstDash val="solid"/>
          </a:ln>
        </c:spPr>
        <c:txPr>
          <a:bodyPr rot="-3120000" vert="horz"/>
          <a:lstStyle/>
          <a:p>
            <a:pPr>
              <a:defRPr sz="1000" b="0"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noMultiLvlLbl val="0"/>
      </c:catAx>
      <c:valAx>
        <c:axId val="1"/>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320683256"/>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453796057477491E-2"/>
          <c:y val="0.10044302433210341"/>
          <c:w val="0.46862314085739282"/>
          <c:h val="0.7810385680956547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A00-4928-9A53-876586A38E7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A00-4928-9A53-876586A38E79}"/>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'[Число членов ИнАУ 2017.xls]члены'!$A$61:$A$62</c:f>
              <c:strCache>
                <c:ptCount val="2"/>
                <c:pt idx="0">
                  <c:v>Дійсні</c:v>
                </c:pt>
                <c:pt idx="1">
                  <c:v>Асоційовані</c:v>
                </c:pt>
              </c:strCache>
            </c:strRef>
          </c:cat>
          <c:val>
            <c:numRef>
              <c:f>'[Число членов ИнАУ 2017.xls]члены'!$B$61:$B$62</c:f>
              <c:numCache>
                <c:formatCode>General</c:formatCode>
                <c:ptCount val="2"/>
                <c:pt idx="0">
                  <c:v>138</c:v>
                </c:pt>
                <c:pt idx="1">
                  <c:v>56</c:v>
                </c:pt>
              </c:numCache>
            </c:numRef>
          </c:val>
          <c:extLst>
            <c:ext xmlns:c16="http://schemas.microsoft.com/office/drawing/2014/chart" uri="{C3380CC4-5D6E-409C-BE32-E72D297353CC}">
              <c16:uniqueId val="{00000004-7A00-4928-9A53-876586A38E7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1010797085771373"/>
          <c:y val="0.34185451456249133"/>
          <c:w val="0.3688299328327187"/>
          <c:h val="0.34261833212877374"/>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0A96C-77A3-4B35-BD5D-FFA1B10CE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20854</Words>
  <Characters>118870</Characters>
  <Application>Microsoft Office Word</Application>
  <DocSecurity>0</DocSecurity>
  <Lines>990</Lines>
  <Paragraphs>278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139446</CharactersWithSpaces>
  <SharedDoc>false</SharedDoc>
  <HLinks>
    <vt:vector size="2226" baseType="variant">
      <vt:variant>
        <vt:i4>1179724</vt:i4>
      </vt:variant>
      <vt:variant>
        <vt:i4>1110</vt:i4>
      </vt:variant>
      <vt:variant>
        <vt:i4>0</vt:i4>
      </vt:variant>
      <vt:variant>
        <vt:i4>5</vt:i4>
      </vt:variant>
      <vt:variant>
        <vt:lpwstr>http://www.intgovforum.org/cms/component/content/article?id=1557:2014</vt:lpwstr>
      </vt:variant>
      <vt:variant>
        <vt:lpwstr/>
      </vt:variant>
      <vt:variant>
        <vt:i4>2949221</vt:i4>
      </vt:variant>
      <vt:variant>
        <vt:i4>1107</vt:i4>
      </vt:variant>
      <vt:variant>
        <vt:i4>0</vt:i4>
      </vt:variant>
      <vt:variant>
        <vt:i4>5</vt:i4>
      </vt:variant>
      <vt:variant>
        <vt:lpwstr>http://www.wsa-mobile.org/</vt:lpwstr>
      </vt:variant>
      <vt:variant>
        <vt:lpwstr/>
      </vt:variant>
      <vt:variant>
        <vt:i4>5046359</vt:i4>
      </vt:variant>
      <vt:variant>
        <vt:i4>1104</vt:i4>
      </vt:variant>
      <vt:variant>
        <vt:i4>0</vt:i4>
      </vt:variant>
      <vt:variant>
        <vt:i4>5</vt:i4>
      </vt:variant>
      <vt:variant>
        <vt:lpwstr>http://london50.icann.org/en/</vt:lpwstr>
      </vt:variant>
      <vt:variant>
        <vt:lpwstr/>
      </vt:variant>
      <vt:variant>
        <vt:i4>7340147</vt:i4>
      </vt:variant>
      <vt:variant>
        <vt:i4>1101</vt:i4>
      </vt:variant>
      <vt:variant>
        <vt:i4>0</vt:i4>
      </vt:variant>
      <vt:variant>
        <vt:i4>5</vt:i4>
      </vt:variant>
      <vt:variant>
        <vt:lpwstr>http://www.atlarge.icann.org./</vt:lpwstr>
      </vt:variant>
      <vt:variant>
        <vt:lpwstr/>
      </vt:variant>
      <vt:variant>
        <vt:i4>393231</vt:i4>
      </vt:variant>
      <vt:variant>
        <vt:i4>1098</vt:i4>
      </vt:variant>
      <vt:variant>
        <vt:i4>0</vt:i4>
      </vt:variant>
      <vt:variant>
        <vt:i4>5</vt:i4>
      </vt:variant>
      <vt:variant>
        <vt:lpwstr>http://www.inau.org.ua/publications.phtml</vt:lpwstr>
      </vt:variant>
      <vt:variant>
        <vt:lpwstr/>
      </vt:variant>
      <vt:variant>
        <vt:i4>393231</vt:i4>
      </vt:variant>
      <vt:variant>
        <vt:i4>1095</vt:i4>
      </vt:variant>
      <vt:variant>
        <vt:i4>0</vt:i4>
      </vt:variant>
      <vt:variant>
        <vt:i4>5</vt:i4>
      </vt:variant>
      <vt:variant>
        <vt:lpwstr>http://www.inau.org.ua/publications.phtml</vt:lpwstr>
      </vt:variant>
      <vt:variant>
        <vt:lpwstr/>
      </vt:variant>
      <vt:variant>
        <vt:i4>393231</vt:i4>
      </vt:variant>
      <vt:variant>
        <vt:i4>1092</vt:i4>
      </vt:variant>
      <vt:variant>
        <vt:i4>0</vt:i4>
      </vt:variant>
      <vt:variant>
        <vt:i4>5</vt:i4>
      </vt:variant>
      <vt:variant>
        <vt:lpwstr>http://www.inau.org.ua/publications.phtml</vt:lpwstr>
      </vt:variant>
      <vt:variant>
        <vt:lpwstr/>
      </vt:variant>
      <vt:variant>
        <vt:i4>1966080</vt:i4>
      </vt:variant>
      <vt:variant>
        <vt:i4>1089</vt:i4>
      </vt:variant>
      <vt:variant>
        <vt:i4>0</vt:i4>
      </vt:variant>
      <vt:variant>
        <vt:i4>5</vt:i4>
      </vt:variant>
      <vt:variant>
        <vt:lpwstr>http://www.inau.org.ua/146.3117.0.0.1.0.phtml</vt:lpwstr>
      </vt:variant>
      <vt:variant>
        <vt:lpwstr/>
      </vt:variant>
      <vt:variant>
        <vt:i4>5439516</vt:i4>
      </vt:variant>
      <vt:variant>
        <vt:i4>1086</vt:i4>
      </vt:variant>
      <vt:variant>
        <vt:i4>0</vt:i4>
      </vt:variant>
      <vt:variant>
        <vt:i4>5</vt:i4>
      </vt:variant>
      <vt:variant>
        <vt:lpwstr>http://www.novekolo.info/ua/novini/184-rezolyutsiya-kongresu-ukrajinskogo-biznesu</vt:lpwstr>
      </vt:variant>
      <vt:variant>
        <vt:lpwstr/>
      </vt:variant>
      <vt:variant>
        <vt:i4>4653062</vt:i4>
      </vt:variant>
      <vt:variant>
        <vt:i4>1083</vt:i4>
      </vt:variant>
      <vt:variant>
        <vt:i4>0</vt:i4>
      </vt:variant>
      <vt:variant>
        <vt:i4>5</vt:i4>
      </vt:variant>
      <vt:variant>
        <vt:lpwstr>http://www.inau.org.ua/15.2938.0.0.1.0.phtml</vt:lpwstr>
      </vt:variant>
      <vt:variant>
        <vt:lpwstr/>
      </vt:variant>
      <vt:variant>
        <vt:i4>6619160</vt:i4>
      </vt:variant>
      <vt:variant>
        <vt:i4>1080</vt:i4>
      </vt:variant>
      <vt:variant>
        <vt:i4>0</vt:i4>
      </vt:variant>
      <vt:variant>
        <vt:i4>5</vt:i4>
      </vt:variant>
      <vt:variant>
        <vt:lpwstr>https://kievcity.gov.ua/content/41_gromadska-rada.html</vt:lpwstr>
      </vt:variant>
      <vt:variant>
        <vt:lpwstr/>
      </vt:variant>
      <vt:variant>
        <vt:i4>1638412</vt:i4>
      </vt:variant>
      <vt:variant>
        <vt:i4>1077</vt:i4>
      </vt:variant>
      <vt:variant>
        <vt:i4>0</vt:i4>
      </vt:variant>
      <vt:variant>
        <vt:i4>5</vt:i4>
      </vt:variant>
      <vt:variant>
        <vt:lpwstr>http://www.amc.gov.ua/amku/control/main/uk/publish/article/103928</vt:lpwstr>
      </vt:variant>
      <vt:variant>
        <vt:lpwstr/>
      </vt:variant>
      <vt:variant>
        <vt:i4>3801189</vt:i4>
      </vt:variant>
      <vt:variant>
        <vt:i4>1074</vt:i4>
      </vt:variant>
      <vt:variant>
        <vt:i4>0</vt:i4>
      </vt:variant>
      <vt:variant>
        <vt:i4>5</vt:i4>
      </vt:variant>
      <vt:variant>
        <vt:lpwstr>http://www.dsszzi.gov.ua/dstszi/control/uk/publish/article?art_id=90890&amp;cat_id=90882</vt:lpwstr>
      </vt:variant>
      <vt:variant>
        <vt:lpwstr/>
      </vt:variant>
      <vt:variant>
        <vt:i4>4784177</vt:i4>
      </vt:variant>
      <vt:variant>
        <vt:i4>1071</vt:i4>
      </vt:variant>
      <vt:variant>
        <vt:i4>0</vt:i4>
      </vt:variant>
      <vt:variant>
        <vt:i4>5</vt:i4>
      </vt:variant>
      <vt:variant>
        <vt:lpwstr>http://www.minfin.gov.ua/control/uk/publish/archive/main?cat_id=60153</vt:lpwstr>
      </vt:variant>
      <vt:variant>
        <vt:lpwstr/>
      </vt:variant>
      <vt:variant>
        <vt:i4>1966095</vt:i4>
      </vt:variant>
      <vt:variant>
        <vt:i4>1068</vt:i4>
      </vt:variant>
      <vt:variant>
        <vt:i4>0</vt:i4>
      </vt:variant>
      <vt:variant>
        <vt:i4>5</vt:i4>
      </vt:variant>
      <vt:variant>
        <vt:lpwstr>http://comin.kmu.gov.ua/control/uk/publish/article?art_id=118246&amp;cat_id=83946</vt:lpwstr>
      </vt:variant>
      <vt:variant>
        <vt:lpwstr/>
      </vt:variant>
      <vt:variant>
        <vt:i4>3211317</vt:i4>
      </vt:variant>
      <vt:variant>
        <vt:i4>1065</vt:i4>
      </vt:variant>
      <vt:variant>
        <vt:i4>0</vt:i4>
      </vt:variant>
      <vt:variant>
        <vt:i4>5</vt:i4>
      </vt:variant>
      <vt:variant>
        <vt:lpwstr>http://mvs.gov.ua/mvs/control/kyiv/uk/publish/article/86738</vt:lpwstr>
      </vt:variant>
      <vt:variant>
        <vt:lpwstr/>
      </vt:variant>
      <vt:variant>
        <vt:i4>2359297</vt:i4>
      </vt:variant>
      <vt:variant>
        <vt:i4>1062</vt:i4>
      </vt:variant>
      <vt:variant>
        <vt:i4>0</vt:i4>
      </vt:variant>
      <vt:variant>
        <vt:i4>5</vt:i4>
      </vt:variant>
      <vt:variant>
        <vt:lpwstr>http://www.mil.gov.ua/content/other/skladGR_vid120315.pdf</vt:lpwstr>
      </vt:variant>
      <vt:variant>
        <vt:lpwstr/>
      </vt:variant>
      <vt:variant>
        <vt:i4>6553641</vt:i4>
      </vt:variant>
      <vt:variant>
        <vt:i4>1059</vt:i4>
      </vt:variant>
      <vt:variant>
        <vt:i4>0</vt:i4>
      </vt:variant>
      <vt:variant>
        <vt:i4>5</vt:i4>
      </vt:variant>
      <vt:variant>
        <vt:lpwstr>http://www.minjust.gov.ua/50264</vt:lpwstr>
      </vt:variant>
      <vt:variant>
        <vt:lpwstr/>
      </vt:variant>
      <vt:variant>
        <vt:i4>6029341</vt:i4>
      </vt:variant>
      <vt:variant>
        <vt:i4>1056</vt:i4>
      </vt:variant>
      <vt:variant>
        <vt:i4>0</vt:i4>
      </vt:variant>
      <vt:variant>
        <vt:i4>5</vt:i4>
      </vt:variant>
      <vt:variant>
        <vt:lpwstr>http://www.gromrada.biz/index.php?lang=uk</vt:lpwstr>
      </vt:variant>
      <vt:variant>
        <vt:lpwstr/>
      </vt:variant>
      <vt:variant>
        <vt:i4>1310775</vt:i4>
      </vt:variant>
      <vt:variant>
        <vt:i4>1053</vt:i4>
      </vt:variant>
      <vt:variant>
        <vt:i4>0</vt:i4>
      </vt:variant>
      <vt:variant>
        <vt:i4>5</vt:i4>
      </vt:variant>
      <vt:variant>
        <vt:lpwstr>http://mvs-gr.org.ua/ua/about/pro_gromadsku_radu_pri_mvs_ukrani/</vt:lpwstr>
      </vt:variant>
      <vt:variant>
        <vt:lpwstr/>
      </vt:variant>
      <vt:variant>
        <vt:i4>2031626</vt:i4>
      </vt:variant>
      <vt:variant>
        <vt:i4>1050</vt:i4>
      </vt:variant>
      <vt:variant>
        <vt:i4>0</vt:i4>
      </vt:variant>
      <vt:variant>
        <vt:i4>5</vt:i4>
      </vt:variant>
      <vt:variant>
        <vt:lpwstr>http://www.inau.org.ua/146.2519.0.0.1.0.phtml</vt:lpwstr>
      </vt:variant>
      <vt:variant>
        <vt:lpwstr/>
      </vt:variant>
      <vt:variant>
        <vt:i4>4325379</vt:i4>
      </vt:variant>
      <vt:variant>
        <vt:i4>1047</vt:i4>
      </vt:variant>
      <vt:variant>
        <vt:i4>0</vt:i4>
      </vt:variant>
      <vt:variant>
        <vt:i4>5</vt:i4>
      </vt:variant>
      <vt:variant>
        <vt:lpwstr>http://www.inau.org.ua/52.3000.0.0.1.0.phtml</vt:lpwstr>
      </vt:variant>
      <vt:variant>
        <vt:lpwstr/>
      </vt:variant>
      <vt:variant>
        <vt:i4>4259845</vt:i4>
      </vt:variant>
      <vt:variant>
        <vt:i4>1044</vt:i4>
      </vt:variant>
      <vt:variant>
        <vt:i4>0</vt:i4>
      </vt:variant>
      <vt:variant>
        <vt:i4>5</vt:i4>
      </vt:variant>
      <vt:variant>
        <vt:lpwstr>http://www.inau.org.ua/20.3044.0.0.1.0.phtml</vt:lpwstr>
      </vt:variant>
      <vt:variant>
        <vt:lpwstr/>
      </vt:variant>
      <vt:variant>
        <vt:i4>4456458</vt:i4>
      </vt:variant>
      <vt:variant>
        <vt:i4>1041</vt:i4>
      </vt:variant>
      <vt:variant>
        <vt:i4>0</vt:i4>
      </vt:variant>
      <vt:variant>
        <vt:i4>5</vt:i4>
      </vt:variant>
      <vt:variant>
        <vt:lpwstr>http://www.inau.org.ua/52.3096.0.0.1.0.phtml</vt:lpwstr>
      </vt:variant>
      <vt:variant>
        <vt:lpwstr/>
      </vt:variant>
      <vt:variant>
        <vt:i4>5177354</vt:i4>
      </vt:variant>
      <vt:variant>
        <vt:i4>1038</vt:i4>
      </vt:variant>
      <vt:variant>
        <vt:i4>0</vt:i4>
      </vt:variant>
      <vt:variant>
        <vt:i4>5</vt:i4>
      </vt:variant>
      <vt:variant>
        <vt:lpwstr>http://www.inau.org.ua/52.2984.0.0.1.0.phtml</vt:lpwstr>
      </vt:variant>
      <vt:variant>
        <vt:lpwstr/>
      </vt:variant>
      <vt:variant>
        <vt:i4>4325379</vt:i4>
      </vt:variant>
      <vt:variant>
        <vt:i4>1035</vt:i4>
      </vt:variant>
      <vt:variant>
        <vt:i4>0</vt:i4>
      </vt:variant>
      <vt:variant>
        <vt:i4>5</vt:i4>
      </vt:variant>
      <vt:variant>
        <vt:lpwstr>http://www.inau.org.ua/20.3027.0.0.1.0.phtml</vt:lpwstr>
      </vt:variant>
      <vt:variant>
        <vt:lpwstr/>
      </vt:variant>
      <vt:variant>
        <vt:i4>4390916</vt:i4>
      </vt:variant>
      <vt:variant>
        <vt:i4>1032</vt:i4>
      </vt:variant>
      <vt:variant>
        <vt:i4>0</vt:i4>
      </vt:variant>
      <vt:variant>
        <vt:i4>5</vt:i4>
      </vt:variant>
      <vt:variant>
        <vt:lpwstr>http://www.inau.org.ua/52.2968.0.0.1.0.phtml</vt:lpwstr>
      </vt:variant>
      <vt:variant>
        <vt:lpwstr/>
      </vt:variant>
      <vt:variant>
        <vt:i4>4849672</vt:i4>
      </vt:variant>
      <vt:variant>
        <vt:i4>1029</vt:i4>
      </vt:variant>
      <vt:variant>
        <vt:i4>0</vt:i4>
      </vt:variant>
      <vt:variant>
        <vt:i4>5</vt:i4>
      </vt:variant>
      <vt:variant>
        <vt:lpwstr>http://www.inau.org.ua/20.2986.0.0.1.0.phtml</vt:lpwstr>
      </vt:variant>
      <vt:variant>
        <vt:lpwstr/>
      </vt:variant>
      <vt:variant>
        <vt:i4>5177349</vt:i4>
      </vt:variant>
      <vt:variant>
        <vt:i4>1026</vt:i4>
      </vt:variant>
      <vt:variant>
        <vt:i4>0</vt:i4>
      </vt:variant>
      <vt:variant>
        <vt:i4>5</vt:i4>
      </vt:variant>
      <vt:variant>
        <vt:lpwstr>http://www.inau.org.ua/52.2974.0.0.1.0.phtml</vt:lpwstr>
      </vt:variant>
      <vt:variant>
        <vt:lpwstr/>
      </vt:variant>
      <vt:variant>
        <vt:i4>4718597</vt:i4>
      </vt:variant>
      <vt:variant>
        <vt:i4>1023</vt:i4>
      </vt:variant>
      <vt:variant>
        <vt:i4>0</vt:i4>
      </vt:variant>
      <vt:variant>
        <vt:i4>5</vt:i4>
      </vt:variant>
      <vt:variant>
        <vt:lpwstr>http://www.inau.org.ua/52.2973.0.0.1.0.phtml</vt:lpwstr>
      </vt:variant>
      <vt:variant>
        <vt:lpwstr/>
      </vt:variant>
      <vt:variant>
        <vt:i4>4980743</vt:i4>
      </vt:variant>
      <vt:variant>
        <vt:i4>1020</vt:i4>
      </vt:variant>
      <vt:variant>
        <vt:i4>0</vt:i4>
      </vt:variant>
      <vt:variant>
        <vt:i4>5</vt:i4>
      </vt:variant>
      <vt:variant>
        <vt:lpwstr>http://www.inau.org.ua/52.2957.0.0.1.0.phtml</vt:lpwstr>
      </vt:variant>
      <vt:variant>
        <vt:lpwstr/>
      </vt:variant>
      <vt:variant>
        <vt:i4>5177350</vt:i4>
      </vt:variant>
      <vt:variant>
        <vt:i4>1017</vt:i4>
      </vt:variant>
      <vt:variant>
        <vt:i4>0</vt:i4>
      </vt:variant>
      <vt:variant>
        <vt:i4>5</vt:i4>
      </vt:variant>
      <vt:variant>
        <vt:lpwstr>http://www.inau.org.ua/52.2944.0.0.1.0.phtml</vt:lpwstr>
      </vt:variant>
      <vt:variant>
        <vt:lpwstr/>
      </vt:variant>
      <vt:variant>
        <vt:i4>4784134</vt:i4>
      </vt:variant>
      <vt:variant>
        <vt:i4>1014</vt:i4>
      </vt:variant>
      <vt:variant>
        <vt:i4>0</vt:i4>
      </vt:variant>
      <vt:variant>
        <vt:i4>5</vt:i4>
      </vt:variant>
      <vt:variant>
        <vt:lpwstr>http://www.inau.org.ua/20.2965.0.0.1.0.phtml</vt:lpwstr>
      </vt:variant>
      <vt:variant>
        <vt:lpwstr/>
      </vt:variant>
      <vt:variant>
        <vt:i4>4718598</vt:i4>
      </vt:variant>
      <vt:variant>
        <vt:i4>1011</vt:i4>
      </vt:variant>
      <vt:variant>
        <vt:i4>0</vt:i4>
      </vt:variant>
      <vt:variant>
        <vt:i4>5</vt:i4>
      </vt:variant>
      <vt:variant>
        <vt:lpwstr>http://www.inau.org.ua/52.2943.0.0.1.0.phtml</vt:lpwstr>
      </vt:variant>
      <vt:variant>
        <vt:lpwstr/>
      </vt:variant>
      <vt:variant>
        <vt:i4>4784134</vt:i4>
      </vt:variant>
      <vt:variant>
        <vt:i4>1008</vt:i4>
      </vt:variant>
      <vt:variant>
        <vt:i4>0</vt:i4>
      </vt:variant>
      <vt:variant>
        <vt:i4>5</vt:i4>
      </vt:variant>
      <vt:variant>
        <vt:lpwstr>http://www.inau.org.ua/52.2942.0.0.1.0.phtml</vt:lpwstr>
      </vt:variant>
      <vt:variant>
        <vt:lpwstr/>
      </vt:variant>
      <vt:variant>
        <vt:i4>4849670</vt:i4>
      </vt:variant>
      <vt:variant>
        <vt:i4>1005</vt:i4>
      </vt:variant>
      <vt:variant>
        <vt:i4>0</vt:i4>
      </vt:variant>
      <vt:variant>
        <vt:i4>5</vt:i4>
      </vt:variant>
      <vt:variant>
        <vt:lpwstr>http://www.inau.org.ua/52.2941.0.0.1.0.phtml</vt:lpwstr>
      </vt:variant>
      <vt:variant>
        <vt:lpwstr/>
      </vt:variant>
      <vt:variant>
        <vt:i4>4915206</vt:i4>
      </vt:variant>
      <vt:variant>
        <vt:i4>1002</vt:i4>
      </vt:variant>
      <vt:variant>
        <vt:i4>0</vt:i4>
      </vt:variant>
      <vt:variant>
        <vt:i4>5</vt:i4>
      </vt:variant>
      <vt:variant>
        <vt:lpwstr>http://www.inau.org.ua/52.2940.0.0.1.0.phtml</vt:lpwstr>
      </vt:variant>
      <vt:variant>
        <vt:lpwstr/>
      </vt:variant>
      <vt:variant>
        <vt:i4>4325377</vt:i4>
      </vt:variant>
      <vt:variant>
        <vt:i4>999</vt:i4>
      </vt:variant>
      <vt:variant>
        <vt:i4>0</vt:i4>
      </vt:variant>
      <vt:variant>
        <vt:i4>5</vt:i4>
      </vt:variant>
      <vt:variant>
        <vt:lpwstr>http://www.inau.org.ua/52.2939.0.0.1.0.phtml</vt:lpwstr>
      </vt:variant>
      <vt:variant>
        <vt:lpwstr/>
      </vt:variant>
      <vt:variant>
        <vt:i4>4980741</vt:i4>
      </vt:variant>
      <vt:variant>
        <vt:i4>996</vt:i4>
      </vt:variant>
      <vt:variant>
        <vt:i4>0</vt:i4>
      </vt:variant>
      <vt:variant>
        <vt:i4>5</vt:i4>
      </vt:variant>
      <vt:variant>
        <vt:lpwstr>http://www.inau.org.ua/20.2950.0.0.1.0.phtml</vt:lpwstr>
      </vt:variant>
      <vt:variant>
        <vt:lpwstr/>
      </vt:variant>
      <vt:variant>
        <vt:i4>5111814</vt:i4>
      </vt:variant>
      <vt:variant>
        <vt:i4>993</vt:i4>
      </vt:variant>
      <vt:variant>
        <vt:i4>0</vt:i4>
      </vt:variant>
      <vt:variant>
        <vt:i4>5</vt:i4>
      </vt:variant>
      <vt:variant>
        <vt:lpwstr>http://www.inau.org.ua/20.2962.0.0.1.0.phtml</vt:lpwstr>
      </vt:variant>
      <vt:variant>
        <vt:lpwstr/>
      </vt:variant>
      <vt:variant>
        <vt:i4>4390917</vt:i4>
      </vt:variant>
      <vt:variant>
        <vt:i4>990</vt:i4>
      </vt:variant>
      <vt:variant>
        <vt:i4>0</vt:i4>
      </vt:variant>
      <vt:variant>
        <vt:i4>5</vt:i4>
      </vt:variant>
      <vt:variant>
        <vt:lpwstr>http://www.inau.org.ua/15.2702.0.0.1.0.phtml</vt:lpwstr>
      </vt:variant>
      <vt:variant>
        <vt:lpwstr/>
      </vt:variant>
      <vt:variant>
        <vt:i4>4653062</vt:i4>
      </vt:variant>
      <vt:variant>
        <vt:i4>987</vt:i4>
      </vt:variant>
      <vt:variant>
        <vt:i4>0</vt:i4>
      </vt:variant>
      <vt:variant>
        <vt:i4>5</vt:i4>
      </vt:variant>
      <vt:variant>
        <vt:lpwstr>http://www.inau.org.ua/52.2742.0.0.1.0.phtml</vt:lpwstr>
      </vt:variant>
      <vt:variant>
        <vt:lpwstr/>
      </vt:variant>
      <vt:variant>
        <vt:i4>4521992</vt:i4>
      </vt:variant>
      <vt:variant>
        <vt:i4>984</vt:i4>
      </vt:variant>
      <vt:variant>
        <vt:i4>0</vt:i4>
      </vt:variant>
      <vt:variant>
        <vt:i4>5</vt:i4>
      </vt:variant>
      <vt:variant>
        <vt:lpwstr>http://www.inau.org.ua/20.2787.0.0.1.0.phtml</vt:lpwstr>
      </vt:variant>
      <vt:variant>
        <vt:lpwstr/>
      </vt:variant>
      <vt:variant>
        <vt:i4>1835009</vt:i4>
      </vt:variant>
      <vt:variant>
        <vt:i4>981</vt:i4>
      </vt:variant>
      <vt:variant>
        <vt:i4>0</vt:i4>
      </vt:variant>
      <vt:variant>
        <vt:i4>5</vt:i4>
      </vt:variant>
      <vt:variant>
        <vt:lpwstr>http://www.inau.org.ua/146.2720.0.0.1.0.phtml</vt:lpwstr>
      </vt:variant>
      <vt:variant>
        <vt:lpwstr/>
      </vt:variant>
      <vt:variant>
        <vt:i4>4456451</vt:i4>
      </vt:variant>
      <vt:variant>
        <vt:i4>978</vt:i4>
      </vt:variant>
      <vt:variant>
        <vt:i4>0</vt:i4>
      </vt:variant>
      <vt:variant>
        <vt:i4>5</vt:i4>
      </vt:variant>
      <vt:variant>
        <vt:lpwstr>http://www.inau.org.ua/52.2610.0.0.1.0.phtml</vt:lpwstr>
      </vt:variant>
      <vt:variant>
        <vt:lpwstr/>
      </vt:variant>
      <vt:variant>
        <vt:i4>4915201</vt:i4>
      </vt:variant>
      <vt:variant>
        <vt:i4>975</vt:i4>
      </vt:variant>
      <vt:variant>
        <vt:i4>0</vt:i4>
      </vt:variant>
      <vt:variant>
        <vt:i4>5</vt:i4>
      </vt:variant>
      <vt:variant>
        <vt:lpwstr>http://www.inau.org.ua/20.2719.0.0.1.0.phtml</vt:lpwstr>
      </vt:variant>
      <vt:variant>
        <vt:lpwstr/>
      </vt:variant>
      <vt:variant>
        <vt:i4>4390912</vt:i4>
      </vt:variant>
      <vt:variant>
        <vt:i4>972</vt:i4>
      </vt:variant>
      <vt:variant>
        <vt:i4>0</vt:i4>
      </vt:variant>
      <vt:variant>
        <vt:i4>5</vt:i4>
      </vt:variant>
      <vt:variant>
        <vt:lpwstr>http://www.inau.org.ua/52.1617.0.0.1.0.phtml</vt:lpwstr>
      </vt:variant>
      <vt:variant>
        <vt:lpwstr/>
      </vt:variant>
      <vt:variant>
        <vt:i4>2490420</vt:i4>
      </vt:variant>
      <vt:variant>
        <vt:i4>969</vt:i4>
      </vt:variant>
      <vt:variant>
        <vt:i4>0</vt:i4>
      </vt:variant>
      <vt:variant>
        <vt:i4>5</vt:i4>
      </vt:variant>
      <vt:variant>
        <vt:lpwstr>http://www.inau.org.ua/17congress.phtml</vt:lpwstr>
      </vt:variant>
      <vt:variant>
        <vt:lpwstr/>
      </vt:variant>
      <vt:variant>
        <vt:i4>589828</vt:i4>
      </vt:variant>
      <vt:variant>
        <vt:i4>966</vt:i4>
      </vt:variant>
      <vt:variant>
        <vt:i4>0</vt:i4>
      </vt:variant>
      <vt:variant>
        <vt:i4>5</vt:i4>
      </vt:variant>
      <vt:variant>
        <vt:lpwstr>http://zakon2.rada.gov.ua/laws/show/627/2014</vt:lpwstr>
      </vt:variant>
      <vt:variant>
        <vt:lpwstr/>
      </vt:variant>
      <vt:variant>
        <vt:i4>786440</vt:i4>
      </vt:variant>
      <vt:variant>
        <vt:i4>963</vt:i4>
      </vt:variant>
      <vt:variant>
        <vt:i4>0</vt:i4>
      </vt:variant>
      <vt:variant>
        <vt:i4>5</vt:i4>
      </vt:variant>
      <vt:variant>
        <vt:lpwstr>http://zakon2.rada.gov.ua/laws/show/479/2014</vt:lpwstr>
      </vt:variant>
      <vt:variant>
        <vt:lpwstr/>
      </vt:variant>
      <vt:variant>
        <vt:i4>7405600</vt:i4>
      </vt:variant>
      <vt:variant>
        <vt:i4>960</vt:i4>
      </vt:variant>
      <vt:variant>
        <vt:i4>0</vt:i4>
      </vt:variant>
      <vt:variant>
        <vt:i4>5</vt:i4>
      </vt:variant>
      <vt:variant>
        <vt:lpwstr>http://www.facebook.com/pages/%D0%98%D0%BD%D1%82%D0%B5%D1%80%D0%BD%D0%B5%D1%82-%D0%90%D1%81%D1%81%D0%BE%D1%86%D0%B8%D0%B0%D1%86%D0%B8%D1%8F-%D0%A3%D0%BA%D1%80%D0%B0%D0%B8%D0%BD%D1%8B-%D0%98%D0%BD%D0%90%D0%A3/213309155356287</vt:lpwstr>
      </vt:variant>
      <vt:variant>
        <vt:lpwstr/>
      </vt:variant>
      <vt:variant>
        <vt:i4>131083</vt:i4>
      </vt:variant>
      <vt:variant>
        <vt:i4>957</vt:i4>
      </vt:variant>
      <vt:variant>
        <vt:i4>0</vt:i4>
      </vt:variant>
      <vt:variant>
        <vt:i4>5</vt:i4>
      </vt:variant>
      <vt:variant>
        <vt:lpwstr>http://www.inau.org.ua/news.phtml</vt:lpwstr>
      </vt:variant>
      <vt:variant>
        <vt:lpwstr/>
      </vt:variant>
      <vt:variant>
        <vt:i4>131083</vt:i4>
      </vt:variant>
      <vt:variant>
        <vt:i4>954</vt:i4>
      </vt:variant>
      <vt:variant>
        <vt:i4>0</vt:i4>
      </vt:variant>
      <vt:variant>
        <vt:i4>5</vt:i4>
      </vt:variant>
      <vt:variant>
        <vt:lpwstr>http://www.inau.org.ua/news.phtml</vt:lpwstr>
      </vt:variant>
      <vt:variant>
        <vt:lpwstr/>
      </vt:variant>
      <vt:variant>
        <vt:i4>131083</vt:i4>
      </vt:variant>
      <vt:variant>
        <vt:i4>951</vt:i4>
      </vt:variant>
      <vt:variant>
        <vt:i4>0</vt:i4>
      </vt:variant>
      <vt:variant>
        <vt:i4>5</vt:i4>
      </vt:variant>
      <vt:variant>
        <vt:lpwstr>http://www.inau.org.ua/news.phtml</vt:lpwstr>
      </vt:variant>
      <vt:variant>
        <vt:lpwstr/>
      </vt:variant>
      <vt:variant>
        <vt:i4>1114114</vt:i4>
      </vt:variant>
      <vt:variant>
        <vt:i4>948</vt:i4>
      </vt:variant>
      <vt:variant>
        <vt:i4>0</vt:i4>
      </vt:variant>
      <vt:variant>
        <vt:i4>5</vt:i4>
      </vt:variant>
      <vt:variant>
        <vt:lpwstr>http://www.inau.org.ua/141.2783.0.0.1.0.phtml</vt:lpwstr>
      </vt:variant>
      <vt:variant>
        <vt:lpwstr/>
      </vt:variant>
      <vt:variant>
        <vt:i4>4980745</vt:i4>
      </vt:variant>
      <vt:variant>
        <vt:i4>945</vt:i4>
      </vt:variant>
      <vt:variant>
        <vt:i4>0</vt:i4>
      </vt:variant>
      <vt:variant>
        <vt:i4>5</vt:i4>
      </vt:variant>
      <vt:variant>
        <vt:lpwstr>http://www.inau.ua/178.3014.0.0.1.0.phtml</vt:lpwstr>
      </vt:variant>
      <vt:variant>
        <vt:lpwstr/>
      </vt:variant>
      <vt:variant>
        <vt:i4>4456456</vt:i4>
      </vt:variant>
      <vt:variant>
        <vt:i4>942</vt:i4>
      </vt:variant>
      <vt:variant>
        <vt:i4>0</vt:i4>
      </vt:variant>
      <vt:variant>
        <vt:i4>5</vt:i4>
      </vt:variant>
      <vt:variant>
        <vt:lpwstr>http://www.inau.ua/178.2782.0.0.1.0.phtml</vt:lpwstr>
      </vt:variant>
      <vt:variant>
        <vt:lpwstr/>
      </vt:variant>
      <vt:variant>
        <vt:i4>5046281</vt:i4>
      </vt:variant>
      <vt:variant>
        <vt:i4>939</vt:i4>
      </vt:variant>
      <vt:variant>
        <vt:i4>0</vt:i4>
      </vt:variant>
      <vt:variant>
        <vt:i4>5</vt:i4>
      </vt:variant>
      <vt:variant>
        <vt:lpwstr>http://www.inau.ua/178.2612.0.0.1.0.phtml</vt:lpwstr>
      </vt:variant>
      <vt:variant>
        <vt:lpwstr/>
      </vt:variant>
      <vt:variant>
        <vt:i4>4259853</vt:i4>
      </vt:variant>
      <vt:variant>
        <vt:i4>936</vt:i4>
      </vt:variant>
      <vt:variant>
        <vt:i4>0</vt:i4>
      </vt:variant>
      <vt:variant>
        <vt:i4>5</vt:i4>
      </vt:variant>
      <vt:variant>
        <vt:lpwstr>http://www.inau.ua/173.2767.0.0.1.0.phtml</vt:lpwstr>
      </vt:variant>
      <vt:variant>
        <vt:lpwstr/>
      </vt:variant>
      <vt:variant>
        <vt:i4>1835012</vt:i4>
      </vt:variant>
      <vt:variant>
        <vt:i4>933</vt:i4>
      </vt:variant>
      <vt:variant>
        <vt:i4>0</vt:i4>
      </vt:variant>
      <vt:variant>
        <vt:i4>5</vt:i4>
      </vt:variant>
      <vt:variant>
        <vt:lpwstr>http://www.inau.org.ua/172.2766.0.0.1.0.phtml</vt:lpwstr>
      </vt:variant>
      <vt:variant>
        <vt:lpwstr/>
      </vt:variant>
      <vt:variant>
        <vt:i4>1769478</vt:i4>
      </vt:variant>
      <vt:variant>
        <vt:i4>930</vt:i4>
      </vt:variant>
      <vt:variant>
        <vt:i4>0</vt:i4>
      </vt:variant>
      <vt:variant>
        <vt:i4>5</vt:i4>
      </vt:variant>
      <vt:variant>
        <vt:lpwstr>http://www.inau.org.ua/133.3017.0.0.1.0.phtml</vt:lpwstr>
      </vt:variant>
      <vt:variant>
        <vt:lpwstr/>
      </vt:variant>
      <vt:variant>
        <vt:i4>1769479</vt:i4>
      </vt:variant>
      <vt:variant>
        <vt:i4>927</vt:i4>
      </vt:variant>
      <vt:variant>
        <vt:i4>0</vt:i4>
      </vt:variant>
      <vt:variant>
        <vt:i4>5</vt:i4>
      </vt:variant>
      <vt:variant>
        <vt:lpwstr>http://www.inau.org.ua/133.3016.0.0.1.0.phtml</vt:lpwstr>
      </vt:variant>
      <vt:variant>
        <vt:lpwstr/>
      </vt:variant>
      <vt:variant>
        <vt:i4>1245187</vt:i4>
      </vt:variant>
      <vt:variant>
        <vt:i4>924</vt:i4>
      </vt:variant>
      <vt:variant>
        <vt:i4>0</vt:i4>
      </vt:variant>
      <vt:variant>
        <vt:i4>5</vt:i4>
      </vt:variant>
      <vt:variant>
        <vt:lpwstr>http://www.inau.org.ua/133.2587.0.0.1.0.phtml</vt:lpwstr>
      </vt:variant>
      <vt:variant>
        <vt:lpwstr/>
      </vt:variant>
      <vt:variant>
        <vt:i4>4194312</vt:i4>
      </vt:variant>
      <vt:variant>
        <vt:i4>921</vt:i4>
      </vt:variant>
      <vt:variant>
        <vt:i4>0</vt:i4>
      </vt:variant>
      <vt:variant>
        <vt:i4>5</vt:i4>
      </vt:variant>
      <vt:variant>
        <vt:lpwstr>http://www.inau.ua/174.3015.0.0.1.0.phtml</vt:lpwstr>
      </vt:variant>
      <vt:variant>
        <vt:lpwstr/>
      </vt:variant>
      <vt:variant>
        <vt:i4>1703943</vt:i4>
      </vt:variant>
      <vt:variant>
        <vt:i4>918</vt:i4>
      </vt:variant>
      <vt:variant>
        <vt:i4>0</vt:i4>
      </vt:variant>
      <vt:variant>
        <vt:i4>5</vt:i4>
      </vt:variant>
      <vt:variant>
        <vt:lpwstr>http://www.inau.org.ua/171.3022.0.0.1.0.phtml</vt:lpwstr>
      </vt:variant>
      <vt:variant>
        <vt:lpwstr/>
      </vt:variant>
      <vt:variant>
        <vt:i4>1703940</vt:i4>
      </vt:variant>
      <vt:variant>
        <vt:i4>915</vt:i4>
      </vt:variant>
      <vt:variant>
        <vt:i4>0</vt:i4>
      </vt:variant>
      <vt:variant>
        <vt:i4>5</vt:i4>
      </vt:variant>
      <vt:variant>
        <vt:lpwstr>http://www.inau.org.ua/171.3021.0.0.1.0.phtml</vt:lpwstr>
      </vt:variant>
      <vt:variant>
        <vt:lpwstr/>
      </vt:variant>
      <vt:variant>
        <vt:i4>1703941</vt:i4>
      </vt:variant>
      <vt:variant>
        <vt:i4>912</vt:i4>
      </vt:variant>
      <vt:variant>
        <vt:i4>0</vt:i4>
      </vt:variant>
      <vt:variant>
        <vt:i4>5</vt:i4>
      </vt:variant>
      <vt:variant>
        <vt:lpwstr>http://www.inau.org.ua/171.3020.0.0.1.0.phtml</vt:lpwstr>
      </vt:variant>
      <vt:variant>
        <vt:lpwstr/>
      </vt:variant>
      <vt:variant>
        <vt:i4>1638412</vt:i4>
      </vt:variant>
      <vt:variant>
        <vt:i4>909</vt:i4>
      </vt:variant>
      <vt:variant>
        <vt:i4>0</vt:i4>
      </vt:variant>
      <vt:variant>
        <vt:i4>5</vt:i4>
      </vt:variant>
      <vt:variant>
        <vt:lpwstr>http://www.inau.org.ua/171.3019.0.0.1.0.phtml</vt:lpwstr>
      </vt:variant>
      <vt:variant>
        <vt:lpwstr/>
      </vt:variant>
      <vt:variant>
        <vt:i4>1638413</vt:i4>
      </vt:variant>
      <vt:variant>
        <vt:i4>906</vt:i4>
      </vt:variant>
      <vt:variant>
        <vt:i4>0</vt:i4>
      </vt:variant>
      <vt:variant>
        <vt:i4>5</vt:i4>
      </vt:variant>
      <vt:variant>
        <vt:lpwstr>http://www.inau.org.ua/171.3018.0.0.1.0.phtml</vt:lpwstr>
      </vt:variant>
      <vt:variant>
        <vt:lpwstr/>
      </vt:variant>
      <vt:variant>
        <vt:i4>1835015</vt:i4>
      </vt:variant>
      <vt:variant>
        <vt:i4>903</vt:i4>
      </vt:variant>
      <vt:variant>
        <vt:i4>0</vt:i4>
      </vt:variant>
      <vt:variant>
        <vt:i4>5</vt:i4>
      </vt:variant>
      <vt:variant>
        <vt:lpwstr>http://www.inau.org.ua/171.2557.0.0.1.0.phtml</vt:lpwstr>
      </vt:variant>
      <vt:variant>
        <vt:lpwstr/>
      </vt:variant>
      <vt:variant>
        <vt:i4>1638405</vt:i4>
      </vt:variant>
      <vt:variant>
        <vt:i4>900</vt:i4>
      </vt:variant>
      <vt:variant>
        <vt:i4>0</vt:i4>
      </vt:variant>
      <vt:variant>
        <vt:i4>5</vt:i4>
      </vt:variant>
      <vt:variant>
        <vt:lpwstr>http://www.inau.org.ua/171.2202.0.0.1.0.phtml</vt:lpwstr>
      </vt:variant>
      <vt:variant>
        <vt:lpwstr/>
      </vt:variant>
      <vt:variant>
        <vt:i4>5046282</vt:i4>
      </vt:variant>
      <vt:variant>
        <vt:i4>897</vt:i4>
      </vt:variant>
      <vt:variant>
        <vt:i4>0</vt:i4>
      </vt:variant>
      <vt:variant>
        <vt:i4>5</vt:i4>
      </vt:variant>
      <vt:variant>
        <vt:lpwstr>http://www.inau.ua/129.3113.0.0.1.0.phtml</vt:lpwstr>
      </vt:variant>
      <vt:variant>
        <vt:lpwstr/>
      </vt:variant>
      <vt:variant>
        <vt:i4>1114112</vt:i4>
      </vt:variant>
      <vt:variant>
        <vt:i4>894</vt:i4>
      </vt:variant>
      <vt:variant>
        <vt:i4>0</vt:i4>
      </vt:variant>
      <vt:variant>
        <vt:i4>5</vt:i4>
      </vt:variant>
      <vt:variant>
        <vt:lpwstr>http://www.inau.org.ua/129.3111.0.0.1.0.phtml</vt:lpwstr>
      </vt:variant>
      <vt:variant>
        <vt:lpwstr/>
      </vt:variant>
      <vt:variant>
        <vt:i4>1179651</vt:i4>
      </vt:variant>
      <vt:variant>
        <vt:i4>891</vt:i4>
      </vt:variant>
      <vt:variant>
        <vt:i4>0</vt:i4>
      </vt:variant>
      <vt:variant>
        <vt:i4>5</vt:i4>
      </vt:variant>
      <vt:variant>
        <vt:lpwstr>http://www.inau.org.ua/129.3023.0.0.1.0.phtml</vt:lpwstr>
      </vt:variant>
      <vt:variant>
        <vt:lpwstr/>
      </vt:variant>
      <vt:variant>
        <vt:i4>1179652</vt:i4>
      </vt:variant>
      <vt:variant>
        <vt:i4>888</vt:i4>
      </vt:variant>
      <vt:variant>
        <vt:i4>0</vt:i4>
      </vt:variant>
      <vt:variant>
        <vt:i4>5</vt:i4>
      </vt:variant>
      <vt:variant>
        <vt:lpwstr>http://www.inau.org.ua/129.3024.0.0.1.0.phtml</vt:lpwstr>
      </vt:variant>
      <vt:variant>
        <vt:lpwstr/>
      </vt:variant>
      <vt:variant>
        <vt:i4>1441798</vt:i4>
      </vt:variant>
      <vt:variant>
        <vt:i4>885</vt:i4>
      </vt:variant>
      <vt:variant>
        <vt:i4>0</vt:i4>
      </vt:variant>
      <vt:variant>
        <vt:i4>5</vt:i4>
      </vt:variant>
      <vt:variant>
        <vt:lpwstr>http://www.inau.org.ua/129.2670.0.0.1.0.phtml</vt:lpwstr>
      </vt:variant>
      <vt:variant>
        <vt:lpwstr/>
      </vt:variant>
      <vt:variant>
        <vt:i4>6094922</vt:i4>
      </vt:variant>
      <vt:variant>
        <vt:i4>882</vt:i4>
      </vt:variant>
      <vt:variant>
        <vt:i4>0</vt:i4>
      </vt:variant>
      <vt:variant>
        <vt:i4>5</vt:i4>
      </vt:variant>
      <vt:variant>
        <vt:lpwstr>http://www.inau.org.ua/resolutions.phtml</vt:lpwstr>
      </vt:variant>
      <vt:variant>
        <vt:lpwstr/>
      </vt:variant>
      <vt:variant>
        <vt:i4>1572879</vt:i4>
      </vt:variant>
      <vt:variant>
        <vt:i4>879</vt:i4>
      </vt:variant>
      <vt:variant>
        <vt:i4>0</vt:i4>
      </vt:variant>
      <vt:variant>
        <vt:i4>5</vt:i4>
      </vt:variant>
      <vt:variant>
        <vt:lpwstr>http://www.inau.ua/25.3130.0.0.1.0.phtml</vt:lpwstr>
      </vt:variant>
      <vt:variant>
        <vt:lpwstr/>
      </vt:variant>
      <vt:variant>
        <vt:i4>1048580</vt:i4>
      </vt:variant>
      <vt:variant>
        <vt:i4>876</vt:i4>
      </vt:variant>
      <vt:variant>
        <vt:i4>0</vt:i4>
      </vt:variant>
      <vt:variant>
        <vt:i4>5</vt:i4>
      </vt:variant>
      <vt:variant>
        <vt:lpwstr>http://www.inau.ua/25.3089.0.0.1.0.phtml</vt:lpwstr>
      </vt:variant>
      <vt:variant>
        <vt:lpwstr/>
      </vt:variant>
      <vt:variant>
        <vt:i4>1900548</vt:i4>
      </vt:variant>
      <vt:variant>
        <vt:i4>873</vt:i4>
      </vt:variant>
      <vt:variant>
        <vt:i4>0</vt:i4>
      </vt:variant>
      <vt:variant>
        <vt:i4>5</vt:i4>
      </vt:variant>
      <vt:variant>
        <vt:lpwstr>http://www.inau.ua/25.3084.0.0.1.0.phtml</vt:lpwstr>
      </vt:variant>
      <vt:variant>
        <vt:lpwstr/>
      </vt:variant>
      <vt:variant>
        <vt:i4>1638409</vt:i4>
      </vt:variant>
      <vt:variant>
        <vt:i4>870</vt:i4>
      </vt:variant>
      <vt:variant>
        <vt:i4>0</vt:i4>
      </vt:variant>
      <vt:variant>
        <vt:i4>5</vt:i4>
      </vt:variant>
      <vt:variant>
        <vt:lpwstr>http://www.inau.ua/25.3050.0.0.1.0.phtml</vt:lpwstr>
      </vt:variant>
      <vt:variant>
        <vt:lpwstr/>
      </vt:variant>
      <vt:variant>
        <vt:i4>1114124</vt:i4>
      </vt:variant>
      <vt:variant>
        <vt:i4>867</vt:i4>
      </vt:variant>
      <vt:variant>
        <vt:i4>0</vt:i4>
      </vt:variant>
      <vt:variant>
        <vt:i4>5</vt:i4>
      </vt:variant>
      <vt:variant>
        <vt:lpwstr>http://www.inau.ua/25.3008.0.0.1.0.phtml</vt:lpwstr>
      </vt:variant>
      <vt:variant>
        <vt:lpwstr/>
      </vt:variant>
      <vt:variant>
        <vt:i4>1376266</vt:i4>
      </vt:variant>
      <vt:variant>
        <vt:i4>864</vt:i4>
      </vt:variant>
      <vt:variant>
        <vt:i4>0</vt:i4>
      </vt:variant>
      <vt:variant>
        <vt:i4>5</vt:i4>
      </vt:variant>
      <vt:variant>
        <vt:lpwstr>http://www.inau.ua/25.2975.0.0.1.0.phtml</vt:lpwstr>
      </vt:variant>
      <vt:variant>
        <vt:lpwstr/>
      </vt:variant>
      <vt:variant>
        <vt:i4>1376265</vt:i4>
      </vt:variant>
      <vt:variant>
        <vt:i4>861</vt:i4>
      </vt:variant>
      <vt:variant>
        <vt:i4>0</vt:i4>
      </vt:variant>
      <vt:variant>
        <vt:i4>5</vt:i4>
      </vt:variant>
      <vt:variant>
        <vt:lpwstr>http://www.inau.ua/25.2945.0.0.1.0.phtml</vt:lpwstr>
      </vt:variant>
      <vt:variant>
        <vt:lpwstr/>
      </vt:variant>
      <vt:variant>
        <vt:i4>1507341</vt:i4>
      </vt:variant>
      <vt:variant>
        <vt:i4>858</vt:i4>
      </vt:variant>
      <vt:variant>
        <vt:i4>0</vt:i4>
      </vt:variant>
      <vt:variant>
        <vt:i4>5</vt:i4>
      </vt:variant>
      <vt:variant>
        <vt:lpwstr>http://www.inau.ua/25.2907.0.0.1.0.phtml</vt:lpwstr>
      </vt:variant>
      <vt:variant>
        <vt:lpwstr/>
      </vt:variant>
      <vt:variant>
        <vt:i4>1245192</vt:i4>
      </vt:variant>
      <vt:variant>
        <vt:i4>855</vt:i4>
      </vt:variant>
      <vt:variant>
        <vt:i4>0</vt:i4>
      </vt:variant>
      <vt:variant>
        <vt:i4>5</vt:i4>
      </vt:variant>
      <vt:variant>
        <vt:lpwstr>http://www.inau.ua/25.2852.0.0.1.0.phtml</vt:lpwstr>
      </vt:variant>
      <vt:variant>
        <vt:lpwstr/>
      </vt:variant>
      <vt:variant>
        <vt:i4>1245197</vt:i4>
      </vt:variant>
      <vt:variant>
        <vt:i4>852</vt:i4>
      </vt:variant>
      <vt:variant>
        <vt:i4>0</vt:i4>
      </vt:variant>
      <vt:variant>
        <vt:i4>5</vt:i4>
      </vt:variant>
      <vt:variant>
        <vt:lpwstr>http://www.inau.ua/25.2802.0.0.1.0.phtml</vt:lpwstr>
      </vt:variant>
      <vt:variant>
        <vt:lpwstr/>
      </vt:variant>
      <vt:variant>
        <vt:i4>1835022</vt:i4>
      </vt:variant>
      <vt:variant>
        <vt:i4>849</vt:i4>
      </vt:variant>
      <vt:variant>
        <vt:i4>0</vt:i4>
      </vt:variant>
      <vt:variant>
        <vt:i4>5</vt:i4>
      </vt:variant>
      <vt:variant>
        <vt:lpwstr>http://www.inau.ua/25.2732.0.0.1.0.phtml</vt:lpwstr>
      </vt:variant>
      <vt:variant>
        <vt:lpwstr/>
      </vt:variant>
      <vt:variant>
        <vt:i4>1441805</vt:i4>
      </vt:variant>
      <vt:variant>
        <vt:i4>846</vt:i4>
      </vt:variant>
      <vt:variant>
        <vt:i4>0</vt:i4>
      </vt:variant>
      <vt:variant>
        <vt:i4>5</vt:i4>
      </vt:variant>
      <vt:variant>
        <vt:lpwstr>http://www.inau.ua/25.2609.0.0.1.0.phtml</vt:lpwstr>
      </vt:variant>
      <vt:variant>
        <vt:lpwstr/>
      </vt:variant>
      <vt:variant>
        <vt:i4>2031628</vt:i4>
      </vt:variant>
      <vt:variant>
        <vt:i4>843</vt:i4>
      </vt:variant>
      <vt:variant>
        <vt:i4>0</vt:i4>
      </vt:variant>
      <vt:variant>
        <vt:i4>5</vt:i4>
      </vt:variant>
      <vt:variant>
        <vt:lpwstr>http://www.inau.ua/25.2117.0.0.1.0.phtml</vt:lpwstr>
      </vt:variant>
      <vt:variant>
        <vt:lpwstr/>
      </vt:variant>
      <vt:variant>
        <vt:i4>1179656</vt:i4>
      </vt:variant>
      <vt:variant>
        <vt:i4>840</vt:i4>
      </vt:variant>
      <vt:variant>
        <vt:i4>0</vt:i4>
      </vt:variant>
      <vt:variant>
        <vt:i4>5</vt:i4>
      </vt:variant>
      <vt:variant>
        <vt:lpwstr>http://www.inau.ua/25.1863.0.0.1.0.phtml</vt:lpwstr>
      </vt:variant>
      <vt:variant>
        <vt:lpwstr/>
      </vt:variant>
      <vt:variant>
        <vt:i4>4259843</vt:i4>
      </vt:variant>
      <vt:variant>
        <vt:i4>837</vt:i4>
      </vt:variant>
      <vt:variant>
        <vt:i4>0</vt:i4>
      </vt:variant>
      <vt:variant>
        <vt:i4>5</vt:i4>
      </vt:variant>
      <vt:variant>
        <vt:lpwstr>http://www.inau.org.ua/52.3102.0.0.1.0.phtml</vt:lpwstr>
      </vt:variant>
      <vt:variant>
        <vt:lpwstr/>
      </vt:variant>
      <vt:variant>
        <vt:i4>4194314</vt:i4>
      </vt:variant>
      <vt:variant>
        <vt:i4>834</vt:i4>
      </vt:variant>
      <vt:variant>
        <vt:i4>0</vt:i4>
      </vt:variant>
      <vt:variant>
        <vt:i4>5</vt:i4>
      </vt:variant>
      <vt:variant>
        <vt:lpwstr>http://www.inau.org.ua/52.3092.0.0.1.0.phtml</vt:lpwstr>
      </vt:variant>
      <vt:variant>
        <vt:lpwstr/>
      </vt:variant>
      <vt:variant>
        <vt:i4>4653058</vt:i4>
      </vt:variant>
      <vt:variant>
        <vt:i4>831</vt:i4>
      </vt:variant>
      <vt:variant>
        <vt:i4>0</vt:i4>
      </vt:variant>
      <vt:variant>
        <vt:i4>5</vt:i4>
      </vt:variant>
      <vt:variant>
        <vt:lpwstr>http://www.inau.org.ua/20.3133.0.0.1.0.phtml</vt:lpwstr>
      </vt:variant>
      <vt:variant>
        <vt:lpwstr/>
      </vt:variant>
      <vt:variant>
        <vt:i4>4521995</vt:i4>
      </vt:variant>
      <vt:variant>
        <vt:i4>828</vt:i4>
      </vt:variant>
      <vt:variant>
        <vt:i4>0</vt:i4>
      </vt:variant>
      <vt:variant>
        <vt:i4>5</vt:i4>
      </vt:variant>
      <vt:variant>
        <vt:lpwstr>http://www.inau.org.ua/52.3087.0.0.1.0.phtml</vt:lpwstr>
      </vt:variant>
      <vt:variant>
        <vt:lpwstr/>
      </vt:variant>
      <vt:variant>
        <vt:i4>2228340</vt:i4>
      </vt:variant>
      <vt:variant>
        <vt:i4>825</vt:i4>
      </vt:variant>
      <vt:variant>
        <vt:i4>0</vt:i4>
      </vt:variant>
      <vt:variant>
        <vt:i4>5</vt:i4>
      </vt:variant>
      <vt:variant>
        <vt:lpwstr>http://igf-ua.org/%D0%B4%D0%BE%D0%BF%D0%BE%D0%B2%D1%96%D0%B4%D0%B0%D1%87%D1%96-igf-ua-2014</vt:lpwstr>
      </vt:variant>
      <vt:variant>
        <vt:lpwstr/>
      </vt:variant>
      <vt:variant>
        <vt:i4>1441803</vt:i4>
      </vt:variant>
      <vt:variant>
        <vt:i4>822</vt:i4>
      </vt:variant>
      <vt:variant>
        <vt:i4>0</vt:i4>
      </vt:variant>
      <vt:variant>
        <vt:i4>5</vt:i4>
      </vt:variant>
      <vt:variant>
        <vt:lpwstr>http://www.inau.org.ua/146.2885.0.0.1.0.phtml</vt:lpwstr>
      </vt:variant>
      <vt:variant>
        <vt:lpwstr/>
      </vt:variant>
      <vt:variant>
        <vt:i4>7077922</vt:i4>
      </vt:variant>
      <vt:variant>
        <vt:i4>819</vt:i4>
      </vt:variant>
      <vt:variant>
        <vt:i4>0</vt:i4>
      </vt:variant>
      <vt:variant>
        <vt:i4>5</vt:i4>
      </vt:variant>
      <vt:variant>
        <vt:lpwstr>http://coe.kiev.ua/</vt:lpwstr>
      </vt:variant>
      <vt:variant>
        <vt:lpwstr/>
      </vt:variant>
      <vt:variant>
        <vt:i4>7995494</vt:i4>
      </vt:variant>
      <vt:variant>
        <vt:i4>816</vt:i4>
      </vt:variant>
      <vt:variant>
        <vt:i4>0</vt:i4>
      </vt:variant>
      <vt:variant>
        <vt:i4>5</vt:i4>
      </vt:variant>
      <vt:variant>
        <vt:lpwstr>http://kkz.net.ua/</vt:lpwstr>
      </vt:variant>
      <vt:variant>
        <vt:lpwstr/>
      </vt:variant>
      <vt:variant>
        <vt:i4>2228266</vt:i4>
      </vt:variant>
      <vt:variant>
        <vt:i4>813</vt:i4>
      </vt:variant>
      <vt:variant>
        <vt:i4>0</vt:i4>
      </vt:variant>
      <vt:variant>
        <vt:i4>5</vt:i4>
      </vt:variant>
      <vt:variant>
        <vt:lpwstr>http://igf-ua.org/</vt:lpwstr>
      </vt:variant>
      <vt:variant>
        <vt:lpwstr/>
      </vt:variant>
      <vt:variant>
        <vt:i4>5111813</vt:i4>
      </vt:variant>
      <vt:variant>
        <vt:i4>810</vt:i4>
      </vt:variant>
      <vt:variant>
        <vt:i4>0</vt:i4>
      </vt:variant>
      <vt:variant>
        <vt:i4>5</vt:i4>
      </vt:variant>
      <vt:variant>
        <vt:lpwstr>http://www.inau.org.ua/52.2874.0.0.1.0.phtml</vt:lpwstr>
      </vt:variant>
      <vt:variant>
        <vt:lpwstr/>
      </vt:variant>
      <vt:variant>
        <vt:i4>5177349</vt:i4>
      </vt:variant>
      <vt:variant>
        <vt:i4>807</vt:i4>
      </vt:variant>
      <vt:variant>
        <vt:i4>0</vt:i4>
      </vt:variant>
      <vt:variant>
        <vt:i4>5</vt:i4>
      </vt:variant>
      <vt:variant>
        <vt:lpwstr>http://www.inau.org.ua/20.2953.0.0.1.0.phtml</vt:lpwstr>
      </vt:variant>
      <vt:variant>
        <vt:lpwstr/>
      </vt:variant>
      <vt:variant>
        <vt:i4>4849667</vt:i4>
      </vt:variant>
      <vt:variant>
        <vt:i4>804</vt:i4>
      </vt:variant>
      <vt:variant>
        <vt:i4>0</vt:i4>
      </vt:variant>
      <vt:variant>
        <vt:i4>5</vt:i4>
      </vt:variant>
      <vt:variant>
        <vt:lpwstr>http://www.inau.org.ua/20.2936.0.0.1.0.phtml</vt:lpwstr>
      </vt:variant>
      <vt:variant>
        <vt:lpwstr/>
      </vt:variant>
      <vt:variant>
        <vt:i4>5111811</vt:i4>
      </vt:variant>
      <vt:variant>
        <vt:i4>801</vt:i4>
      </vt:variant>
      <vt:variant>
        <vt:i4>0</vt:i4>
      </vt:variant>
      <vt:variant>
        <vt:i4>5</vt:i4>
      </vt:variant>
      <vt:variant>
        <vt:lpwstr>http://www.inau.org.ua/20.2932.0.0.1.0.phtml</vt:lpwstr>
      </vt:variant>
      <vt:variant>
        <vt:lpwstr/>
      </vt:variant>
      <vt:variant>
        <vt:i4>2228340</vt:i4>
      </vt:variant>
      <vt:variant>
        <vt:i4>798</vt:i4>
      </vt:variant>
      <vt:variant>
        <vt:i4>0</vt:i4>
      </vt:variant>
      <vt:variant>
        <vt:i4>5</vt:i4>
      </vt:variant>
      <vt:variant>
        <vt:lpwstr>http://igf-ua.org/%D0%B4%D0%BE%D0%BF%D0%BE%D0%B2%D1%96%D0%B4%D0%B0%D1%87%D1%96-igf-ua-2014</vt:lpwstr>
      </vt:variant>
      <vt:variant>
        <vt:lpwstr/>
      </vt:variant>
      <vt:variant>
        <vt:i4>1441803</vt:i4>
      </vt:variant>
      <vt:variant>
        <vt:i4>795</vt:i4>
      </vt:variant>
      <vt:variant>
        <vt:i4>0</vt:i4>
      </vt:variant>
      <vt:variant>
        <vt:i4>5</vt:i4>
      </vt:variant>
      <vt:variant>
        <vt:lpwstr>http://www.inau.org.ua/146.2885.0.0.1.0.phtml</vt:lpwstr>
      </vt:variant>
      <vt:variant>
        <vt:lpwstr/>
      </vt:variant>
      <vt:variant>
        <vt:i4>7077922</vt:i4>
      </vt:variant>
      <vt:variant>
        <vt:i4>792</vt:i4>
      </vt:variant>
      <vt:variant>
        <vt:i4>0</vt:i4>
      </vt:variant>
      <vt:variant>
        <vt:i4>5</vt:i4>
      </vt:variant>
      <vt:variant>
        <vt:lpwstr>http://coe.kiev.ua/</vt:lpwstr>
      </vt:variant>
      <vt:variant>
        <vt:lpwstr/>
      </vt:variant>
      <vt:variant>
        <vt:i4>7995494</vt:i4>
      </vt:variant>
      <vt:variant>
        <vt:i4>789</vt:i4>
      </vt:variant>
      <vt:variant>
        <vt:i4>0</vt:i4>
      </vt:variant>
      <vt:variant>
        <vt:i4>5</vt:i4>
      </vt:variant>
      <vt:variant>
        <vt:lpwstr>http://kkz.net.ua/</vt:lpwstr>
      </vt:variant>
      <vt:variant>
        <vt:lpwstr/>
      </vt:variant>
      <vt:variant>
        <vt:i4>2228266</vt:i4>
      </vt:variant>
      <vt:variant>
        <vt:i4>786</vt:i4>
      </vt:variant>
      <vt:variant>
        <vt:i4>0</vt:i4>
      </vt:variant>
      <vt:variant>
        <vt:i4>5</vt:i4>
      </vt:variant>
      <vt:variant>
        <vt:lpwstr>http://igf-ua.org/</vt:lpwstr>
      </vt:variant>
      <vt:variant>
        <vt:lpwstr/>
      </vt:variant>
      <vt:variant>
        <vt:i4>1114131</vt:i4>
      </vt:variant>
      <vt:variant>
        <vt:i4>783</vt:i4>
      </vt:variant>
      <vt:variant>
        <vt:i4>0</vt:i4>
      </vt:variant>
      <vt:variant>
        <vt:i4>5</vt:i4>
      </vt:variant>
      <vt:variant>
        <vt:lpwstr>http://www.inau.org.ua/ecom.phtml</vt:lpwstr>
      </vt:variant>
      <vt:variant>
        <vt:lpwstr/>
      </vt:variant>
      <vt:variant>
        <vt:i4>4849669</vt:i4>
      </vt:variant>
      <vt:variant>
        <vt:i4>780</vt:i4>
      </vt:variant>
      <vt:variant>
        <vt:i4>0</vt:i4>
      </vt:variant>
      <vt:variant>
        <vt:i4>5</vt:i4>
      </vt:variant>
      <vt:variant>
        <vt:lpwstr>http://www.inau.org.ua/52.2870.0.0.1.0.phtml</vt:lpwstr>
      </vt:variant>
      <vt:variant>
        <vt:lpwstr/>
      </vt:variant>
      <vt:variant>
        <vt:i4>4849669</vt:i4>
      </vt:variant>
      <vt:variant>
        <vt:i4>777</vt:i4>
      </vt:variant>
      <vt:variant>
        <vt:i4>0</vt:i4>
      </vt:variant>
      <vt:variant>
        <vt:i4>5</vt:i4>
      </vt:variant>
      <vt:variant>
        <vt:lpwstr>http://www.inau.org.ua/20.2857.0.0.1.0.phtml</vt:lpwstr>
      </vt:variant>
      <vt:variant>
        <vt:lpwstr/>
      </vt:variant>
      <vt:variant>
        <vt:i4>4521987</vt:i4>
      </vt:variant>
      <vt:variant>
        <vt:i4>774</vt:i4>
      </vt:variant>
      <vt:variant>
        <vt:i4>0</vt:i4>
      </vt:variant>
      <vt:variant>
        <vt:i4>5</vt:i4>
      </vt:variant>
      <vt:variant>
        <vt:lpwstr>http://www.inau.org.ua/15.3073.0.0.1.0.phtml</vt:lpwstr>
      </vt:variant>
      <vt:variant>
        <vt:lpwstr/>
      </vt:variant>
      <vt:variant>
        <vt:i4>65543</vt:i4>
      </vt:variant>
      <vt:variant>
        <vt:i4>771</vt:i4>
      </vt:variant>
      <vt:variant>
        <vt:i4>0</vt:i4>
      </vt:variant>
      <vt:variant>
        <vt:i4>5</vt:i4>
      </vt:variant>
      <vt:variant>
        <vt:lpwstr>http://www.inau.org.ua/intelekt.phtml</vt:lpwstr>
      </vt:variant>
      <vt:variant>
        <vt:lpwstr/>
      </vt:variant>
      <vt:variant>
        <vt:i4>4390915</vt:i4>
      </vt:variant>
      <vt:variant>
        <vt:i4>768</vt:i4>
      </vt:variant>
      <vt:variant>
        <vt:i4>0</vt:i4>
      </vt:variant>
      <vt:variant>
        <vt:i4>5</vt:i4>
      </vt:variant>
      <vt:variant>
        <vt:lpwstr>http://www.inau.org.ua/52.3100.0.0.1.0.phtml</vt:lpwstr>
      </vt:variant>
      <vt:variant>
        <vt:lpwstr/>
      </vt:variant>
      <vt:variant>
        <vt:i4>4522097</vt:i4>
      </vt:variant>
      <vt:variant>
        <vt:i4>765</vt:i4>
      </vt:variant>
      <vt:variant>
        <vt:i4>0</vt:i4>
      </vt:variant>
      <vt:variant>
        <vt:i4>5</vt:i4>
      </vt:variant>
      <vt:variant>
        <vt:lpwstr>http://w1.c1.rada.gov.ua/pls/zweb2/webproc4_1?pf3511=53754</vt:lpwstr>
      </vt:variant>
      <vt:variant>
        <vt:lpwstr/>
      </vt:variant>
      <vt:variant>
        <vt:i4>4325387</vt:i4>
      </vt:variant>
      <vt:variant>
        <vt:i4>762</vt:i4>
      </vt:variant>
      <vt:variant>
        <vt:i4>0</vt:i4>
      </vt:variant>
      <vt:variant>
        <vt:i4>5</vt:i4>
      </vt:variant>
      <vt:variant>
        <vt:lpwstr>http://www.inau.org.ua/52.3080.0.0.1.0.phtml</vt:lpwstr>
      </vt:variant>
      <vt:variant>
        <vt:lpwstr/>
      </vt:variant>
      <vt:variant>
        <vt:i4>4390916</vt:i4>
      </vt:variant>
      <vt:variant>
        <vt:i4>759</vt:i4>
      </vt:variant>
      <vt:variant>
        <vt:i4>0</vt:i4>
      </vt:variant>
      <vt:variant>
        <vt:i4>5</vt:i4>
      </vt:variant>
      <vt:variant>
        <vt:lpwstr>http://www.inau.org.ua/52.3071.0.0.1.0.phtml</vt:lpwstr>
      </vt:variant>
      <vt:variant>
        <vt:lpwstr/>
      </vt:variant>
      <vt:variant>
        <vt:i4>4653059</vt:i4>
      </vt:variant>
      <vt:variant>
        <vt:i4>756</vt:i4>
      </vt:variant>
      <vt:variant>
        <vt:i4>0</vt:i4>
      </vt:variant>
      <vt:variant>
        <vt:i4>5</vt:i4>
      </vt:variant>
      <vt:variant>
        <vt:lpwstr>http://www.inau.org.ua/20.3123.0.0.1.0.phtml</vt:lpwstr>
      </vt:variant>
      <vt:variant>
        <vt:lpwstr/>
      </vt:variant>
      <vt:variant>
        <vt:i4>4325384</vt:i4>
      </vt:variant>
      <vt:variant>
        <vt:i4>753</vt:i4>
      </vt:variant>
      <vt:variant>
        <vt:i4>0</vt:i4>
      </vt:variant>
      <vt:variant>
        <vt:i4>5</vt:i4>
      </vt:variant>
      <vt:variant>
        <vt:lpwstr>http://www.inau.org.ua/20.3097.0.0.1.0.phtml</vt:lpwstr>
      </vt:variant>
      <vt:variant>
        <vt:lpwstr/>
      </vt:variant>
      <vt:variant>
        <vt:i4>4194306</vt:i4>
      </vt:variant>
      <vt:variant>
        <vt:i4>750</vt:i4>
      </vt:variant>
      <vt:variant>
        <vt:i4>0</vt:i4>
      </vt:variant>
      <vt:variant>
        <vt:i4>5</vt:i4>
      </vt:variant>
      <vt:variant>
        <vt:lpwstr>http://www.inau.org.ua/52.3012.0.0.1.0.phtml</vt:lpwstr>
      </vt:variant>
      <vt:variant>
        <vt:lpwstr/>
      </vt:variant>
      <vt:variant>
        <vt:i4>4390914</vt:i4>
      </vt:variant>
      <vt:variant>
        <vt:i4>747</vt:i4>
      </vt:variant>
      <vt:variant>
        <vt:i4>0</vt:i4>
      </vt:variant>
      <vt:variant>
        <vt:i4>5</vt:i4>
      </vt:variant>
      <vt:variant>
        <vt:lpwstr>http://www.inau.org.ua/52.3011.0.0.1.0.phtml</vt:lpwstr>
      </vt:variant>
      <vt:variant>
        <vt:lpwstr/>
      </vt:variant>
      <vt:variant>
        <vt:i4>4390918</vt:i4>
      </vt:variant>
      <vt:variant>
        <vt:i4>744</vt:i4>
      </vt:variant>
      <vt:variant>
        <vt:i4>0</vt:i4>
      </vt:variant>
      <vt:variant>
        <vt:i4>5</vt:i4>
      </vt:variant>
      <vt:variant>
        <vt:lpwstr>http://www.inau.org.ua/20.3076.0.0.1.0.phtml</vt:lpwstr>
      </vt:variant>
      <vt:variant>
        <vt:lpwstr/>
      </vt:variant>
      <vt:variant>
        <vt:i4>4194308</vt:i4>
      </vt:variant>
      <vt:variant>
        <vt:i4>741</vt:i4>
      </vt:variant>
      <vt:variant>
        <vt:i4>0</vt:i4>
      </vt:variant>
      <vt:variant>
        <vt:i4>5</vt:i4>
      </vt:variant>
      <vt:variant>
        <vt:lpwstr>http://www.inau.org.ua/20.3055.0.0.1.0.phtml</vt:lpwstr>
      </vt:variant>
      <vt:variant>
        <vt:lpwstr/>
      </vt:variant>
      <vt:variant>
        <vt:i4>4259843</vt:i4>
      </vt:variant>
      <vt:variant>
        <vt:i4>738</vt:i4>
      </vt:variant>
      <vt:variant>
        <vt:i4>0</vt:i4>
      </vt:variant>
      <vt:variant>
        <vt:i4>5</vt:i4>
      </vt:variant>
      <vt:variant>
        <vt:lpwstr>http://www.inau.org.ua/52.3003.0.0.1.0.phtml</vt:lpwstr>
      </vt:variant>
      <vt:variant>
        <vt:lpwstr/>
      </vt:variant>
      <vt:variant>
        <vt:i4>4194309</vt:i4>
      </vt:variant>
      <vt:variant>
        <vt:i4>735</vt:i4>
      </vt:variant>
      <vt:variant>
        <vt:i4>0</vt:i4>
      </vt:variant>
      <vt:variant>
        <vt:i4>5</vt:i4>
      </vt:variant>
      <vt:variant>
        <vt:lpwstr>http://www.inau.org.ua/20.3045.0.0.1.0.phtml</vt:lpwstr>
      </vt:variant>
      <vt:variant>
        <vt:lpwstr/>
      </vt:variant>
      <vt:variant>
        <vt:i4>5111818</vt:i4>
      </vt:variant>
      <vt:variant>
        <vt:i4>732</vt:i4>
      </vt:variant>
      <vt:variant>
        <vt:i4>0</vt:i4>
      </vt:variant>
      <vt:variant>
        <vt:i4>5</vt:i4>
      </vt:variant>
      <vt:variant>
        <vt:lpwstr>http://www.inau.org.ua/52.2985.0.0.1.0.phtml</vt:lpwstr>
      </vt:variant>
      <vt:variant>
        <vt:lpwstr/>
      </vt:variant>
      <vt:variant>
        <vt:i4>4849669</vt:i4>
      </vt:variant>
      <vt:variant>
        <vt:i4>729</vt:i4>
      </vt:variant>
      <vt:variant>
        <vt:i4>0</vt:i4>
      </vt:variant>
      <vt:variant>
        <vt:i4>5</vt:i4>
      </vt:variant>
      <vt:variant>
        <vt:lpwstr>http://www.inau.org.ua/52.2971.0.0.1.0.phtml</vt:lpwstr>
      </vt:variant>
      <vt:variant>
        <vt:lpwstr/>
      </vt:variant>
      <vt:variant>
        <vt:i4>4653057</vt:i4>
      </vt:variant>
      <vt:variant>
        <vt:i4>726</vt:i4>
      </vt:variant>
      <vt:variant>
        <vt:i4>0</vt:i4>
      </vt:variant>
      <vt:variant>
        <vt:i4>5</vt:i4>
      </vt:variant>
      <vt:variant>
        <vt:lpwstr>http://www.inau.org.ua/20.3002.0.0.1.0.phtml</vt:lpwstr>
      </vt:variant>
      <vt:variant>
        <vt:lpwstr/>
      </vt:variant>
      <vt:variant>
        <vt:i4>4849679</vt:i4>
      </vt:variant>
      <vt:variant>
        <vt:i4>723</vt:i4>
      </vt:variant>
      <vt:variant>
        <vt:i4>0</vt:i4>
      </vt:variant>
      <vt:variant>
        <vt:i4>5</vt:i4>
      </vt:variant>
      <vt:variant>
        <vt:lpwstr>http://nkrzi.gov.ua/index.php?r=site/index&amp;pg=158&amp;id=4965&amp;language=uk</vt:lpwstr>
      </vt:variant>
      <vt:variant>
        <vt:lpwstr/>
      </vt:variant>
      <vt:variant>
        <vt:i4>5046275</vt:i4>
      </vt:variant>
      <vt:variant>
        <vt:i4>720</vt:i4>
      </vt:variant>
      <vt:variant>
        <vt:i4>0</vt:i4>
      </vt:variant>
      <vt:variant>
        <vt:i4>5</vt:i4>
      </vt:variant>
      <vt:variant>
        <vt:lpwstr>http://www.inau.org.ua/52.2916.0.0.1.0.phtml</vt:lpwstr>
      </vt:variant>
      <vt:variant>
        <vt:lpwstr/>
      </vt:variant>
      <vt:variant>
        <vt:i4>4915203</vt:i4>
      </vt:variant>
      <vt:variant>
        <vt:i4>717</vt:i4>
      </vt:variant>
      <vt:variant>
        <vt:i4>0</vt:i4>
      </vt:variant>
      <vt:variant>
        <vt:i4>5</vt:i4>
      </vt:variant>
      <vt:variant>
        <vt:lpwstr>http://www.inau.org.ua/20.2937.0.0.1.0.phtml</vt:lpwstr>
      </vt:variant>
      <vt:variant>
        <vt:lpwstr/>
      </vt:variant>
      <vt:variant>
        <vt:i4>4784130</vt:i4>
      </vt:variant>
      <vt:variant>
        <vt:i4>714</vt:i4>
      </vt:variant>
      <vt:variant>
        <vt:i4>0</vt:i4>
      </vt:variant>
      <vt:variant>
        <vt:i4>5</vt:i4>
      </vt:variant>
      <vt:variant>
        <vt:lpwstr>http://www.inau.org.ua/52.2902.0.0.1.0.phtml</vt:lpwstr>
      </vt:variant>
      <vt:variant>
        <vt:lpwstr/>
      </vt:variant>
      <vt:variant>
        <vt:i4>5111811</vt:i4>
      </vt:variant>
      <vt:variant>
        <vt:i4>711</vt:i4>
      </vt:variant>
      <vt:variant>
        <vt:i4>0</vt:i4>
      </vt:variant>
      <vt:variant>
        <vt:i4>5</vt:i4>
      </vt:variant>
      <vt:variant>
        <vt:lpwstr>http://www.inau.org.ua/52.2915.0.0.1.0.phtml</vt:lpwstr>
      </vt:variant>
      <vt:variant>
        <vt:lpwstr/>
      </vt:variant>
      <vt:variant>
        <vt:i4>4718603</vt:i4>
      </vt:variant>
      <vt:variant>
        <vt:i4>708</vt:i4>
      </vt:variant>
      <vt:variant>
        <vt:i4>0</vt:i4>
      </vt:variant>
      <vt:variant>
        <vt:i4>5</vt:i4>
      </vt:variant>
      <vt:variant>
        <vt:lpwstr>http://www.inau.org.ua/52.2892.0.0.1.0.phtml</vt:lpwstr>
      </vt:variant>
      <vt:variant>
        <vt:lpwstr/>
      </vt:variant>
      <vt:variant>
        <vt:i4>5177344</vt:i4>
      </vt:variant>
      <vt:variant>
        <vt:i4>705</vt:i4>
      </vt:variant>
      <vt:variant>
        <vt:i4>0</vt:i4>
      </vt:variant>
      <vt:variant>
        <vt:i4>5</vt:i4>
      </vt:variant>
      <vt:variant>
        <vt:lpwstr>http://www.inau.org.ua/52.2825.0.0.1.0.phtml</vt:lpwstr>
      </vt:variant>
      <vt:variant>
        <vt:lpwstr/>
      </vt:variant>
      <vt:variant>
        <vt:i4>5111813</vt:i4>
      </vt:variant>
      <vt:variant>
        <vt:i4>702</vt:i4>
      </vt:variant>
      <vt:variant>
        <vt:i4>0</vt:i4>
      </vt:variant>
      <vt:variant>
        <vt:i4>5</vt:i4>
      </vt:variant>
      <vt:variant>
        <vt:lpwstr>http://www.inau.org.ua/20.2952.0.0.1.0.phtml</vt:lpwstr>
      </vt:variant>
      <vt:variant>
        <vt:lpwstr/>
      </vt:variant>
      <vt:variant>
        <vt:i4>5046276</vt:i4>
      </vt:variant>
      <vt:variant>
        <vt:i4>699</vt:i4>
      </vt:variant>
      <vt:variant>
        <vt:i4>0</vt:i4>
      </vt:variant>
      <vt:variant>
        <vt:i4>5</vt:i4>
      </vt:variant>
      <vt:variant>
        <vt:lpwstr>http://www.inau.org.ua/52.2768.0.0.1.0.phtml</vt:lpwstr>
      </vt:variant>
      <vt:variant>
        <vt:lpwstr/>
      </vt:variant>
      <vt:variant>
        <vt:i4>2228340</vt:i4>
      </vt:variant>
      <vt:variant>
        <vt:i4>696</vt:i4>
      </vt:variant>
      <vt:variant>
        <vt:i4>0</vt:i4>
      </vt:variant>
      <vt:variant>
        <vt:i4>5</vt:i4>
      </vt:variant>
      <vt:variant>
        <vt:lpwstr>http://igf-ua.org/%D0%B4%D0%BE%D0%BF%D0%BE%D0%B2%D1%96%D0%B4%D0%B0%D1%87%D1%96-igf-ua-2014</vt:lpwstr>
      </vt:variant>
      <vt:variant>
        <vt:lpwstr/>
      </vt:variant>
      <vt:variant>
        <vt:i4>1441803</vt:i4>
      </vt:variant>
      <vt:variant>
        <vt:i4>693</vt:i4>
      </vt:variant>
      <vt:variant>
        <vt:i4>0</vt:i4>
      </vt:variant>
      <vt:variant>
        <vt:i4>5</vt:i4>
      </vt:variant>
      <vt:variant>
        <vt:lpwstr>http://www.inau.org.ua/146.2885.0.0.1.0.phtml</vt:lpwstr>
      </vt:variant>
      <vt:variant>
        <vt:lpwstr/>
      </vt:variant>
      <vt:variant>
        <vt:i4>7077922</vt:i4>
      </vt:variant>
      <vt:variant>
        <vt:i4>690</vt:i4>
      </vt:variant>
      <vt:variant>
        <vt:i4>0</vt:i4>
      </vt:variant>
      <vt:variant>
        <vt:i4>5</vt:i4>
      </vt:variant>
      <vt:variant>
        <vt:lpwstr>http://coe.kiev.ua/</vt:lpwstr>
      </vt:variant>
      <vt:variant>
        <vt:lpwstr/>
      </vt:variant>
      <vt:variant>
        <vt:i4>7995494</vt:i4>
      </vt:variant>
      <vt:variant>
        <vt:i4>687</vt:i4>
      </vt:variant>
      <vt:variant>
        <vt:i4>0</vt:i4>
      </vt:variant>
      <vt:variant>
        <vt:i4>5</vt:i4>
      </vt:variant>
      <vt:variant>
        <vt:lpwstr>http://kkz.net.ua/</vt:lpwstr>
      </vt:variant>
      <vt:variant>
        <vt:lpwstr/>
      </vt:variant>
      <vt:variant>
        <vt:i4>2228266</vt:i4>
      </vt:variant>
      <vt:variant>
        <vt:i4>684</vt:i4>
      </vt:variant>
      <vt:variant>
        <vt:i4>0</vt:i4>
      </vt:variant>
      <vt:variant>
        <vt:i4>5</vt:i4>
      </vt:variant>
      <vt:variant>
        <vt:lpwstr>http://igf-ua.org/</vt:lpwstr>
      </vt:variant>
      <vt:variant>
        <vt:lpwstr/>
      </vt:variant>
      <vt:variant>
        <vt:i4>1441805</vt:i4>
      </vt:variant>
      <vt:variant>
        <vt:i4>681</vt:i4>
      </vt:variant>
      <vt:variant>
        <vt:i4>0</vt:i4>
      </vt:variant>
      <vt:variant>
        <vt:i4>5</vt:i4>
      </vt:variant>
      <vt:variant>
        <vt:lpwstr>http://www.inau.org.ua/146.2883.0.0.1.0.phtml</vt:lpwstr>
      </vt:variant>
      <vt:variant>
        <vt:lpwstr/>
      </vt:variant>
      <vt:variant>
        <vt:i4>1703943</vt:i4>
      </vt:variant>
      <vt:variant>
        <vt:i4>678</vt:i4>
      </vt:variant>
      <vt:variant>
        <vt:i4>0</vt:i4>
      </vt:variant>
      <vt:variant>
        <vt:i4>5</vt:i4>
      </vt:variant>
      <vt:variant>
        <vt:lpwstr>http://www.inau.org.ua/146.2948.0.0.1.0.phtml</vt:lpwstr>
      </vt:variant>
      <vt:variant>
        <vt:lpwstr/>
      </vt:variant>
      <vt:variant>
        <vt:i4>4391014</vt:i4>
      </vt:variant>
      <vt:variant>
        <vt:i4>675</vt:i4>
      </vt:variant>
      <vt:variant>
        <vt:i4>0</vt:i4>
      </vt:variant>
      <vt:variant>
        <vt:i4>5</vt:i4>
      </vt:variant>
      <vt:variant>
        <vt:lpwstr>http://www.inau.org.ua/law_currently_in_force.phtml</vt:lpwstr>
      </vt:variant>
      <vt:variant>
        <vt:lpwstr/>
      </vt:variant>
      <vt:variant>
        <vt:i4>1835022</vt:i4>
      </vt:variant>
      <vt:variant>
        <vt:i4>672</vt:i4>
      </vt:variant>
      <vt:variant>
        <vt:i4>0</vt:i4>
      </vt:variant>
      <vt:variant>
        <vt:i4>5</vt:i4>
      </vt:variant>
      <vt:variant>
        <vt:lpwstr>http://www.inau.org.ua/146.3139.0.0.1.0.phtml</vt:lpwstr>
      </vt:variant>
      <vt:variant>
        <vt:lpwstr/>
      </vt:variant>
      <vt:variant>
        <vt:i4>1769480</vt:i4>
      </vt:variant>
      <vt:variant>
        <vt:i4>669</vt:i4>
      </vt:variant>
      <vt:variant>
        <vt:i4>0</vt:i4>
      </vt:variant>
      <vt:variant>
        <vt:i4>5</vt:i4>
      </vt:variant>
      <vt:variant>
        <vt:lpwstr>http://www.inau.org.ua/146.2759.0.0.1.0.phtml</vt:lpwstr>
      </vt:variant>
      <vt:variant>
        <vt:lpwstr/>
      </vt:variant>
      <vt:variant>
        <vt:i4>2818158</vt:i4>
      </vt:variant>
      <vt:variant>
        <vt:i4>666</vt:i4>
      </vt:variant>
      <vt:variant>
        <vt:i4>0</vt:i4>
      </vt:variant>
      <vt:variant>
        <vt:i4>5</vt:i4>
      </vt:variant>
      <vt:variant>
        <vt:lpwstr>http://www.inau.org.ua/glossary/index.html</vt:lpwstr>
      </vt:variant>
      <vt:variant>
        <vt:lpwstr/>
      </vt:variant>
      <vt:variant>
        <vt:i4>1507335</vt:i4>
      </vt:variant>
      <vt:variant>
        <vt:i4>663</vt:i4>
      </vt:variant>
      <vt:variant>
        <vt:i4>0</vt:i4>
      </vt:variant>
      <vt:variant>
        <vt:i4>5</vt:i4>
      </vt:variant>
      <vt:variant>
        <vt:lpwstr>http://www.inau.org.ua/146.2796.0.0.1.0.phtml</vt:lpwstr>
      </vt:variant>
      <vt:variant>
        <vt:lpwstr/>
      </vt:variant>
      <vt:variant>
        <vt:i4>1638414</vt:i4>
      </vt:variant>
      <vt:variant>
        <vt:i4>660</vt:i4>
      </vt:variant>
      <vt:variant>
        <vt:i4>0</vt:i4>
      </vt:variant>
      <vt:variant>
        <vt:i4>5</vt:i4>
      </vt:variant>
      <vt:variant>
        <vt:lpwstr>http://www.inau.org.ua/146.3068.0.0.1.0.phtml</vt:lpwstr>
      </vt:variant>
      <vt:variant>
        <vt:lpwstr/>
      </vt:variant>
      <vt:variant>
        <vt:i4>3932173</vt:i4>
      </vt:variant>
      <vt:variant>
        <vt:i4>657</vt:i4>
      </vt:variant>
      <vt:variant>
        <vt:i4>0</vt:i4>
      </vt:variant>
      <vt:variant>
        <vt:i4>5</vt:i4>
      </vt:variant>
      <vt:variant>
        <vt:lpwstr>http://www.inau.org.ua/analytics_vuq.phtml</vt:lpwstr>
      </vt:variant>
      <vt:variant>
        <vt:lpwstr/>
      </vt:variant>
      <vt:variant>
        <vt:i4>131083</vt:i4>
      </vt:variant>
      <vt:variant>
        <vt:i4>654</vt:i4>
      </vt:variant>
      <vt:variant>
        <vt:i4>0</vt:i4>
      </vt:variant>
      <vt:variant>
        <vt:i4>5</vt:i4>
      </vt:variant>
      <vt:variant>
        <vt:lpwstr>http://www.inau.org.ua/news.phtml</vt:lpwstr>
      </vt:variant>
      <vt:variant>
        <vt:lpwstr/>
      </vt:variant>
      <vt:variant>
        <vt:i4>2228340</vt:i4>
      </vt:variant>
      <vt:variant>
        <vt:i4>651</vt:i4>
      </vt:variant>
      <vt:variant>
        <vt:i4>0</vt:i4>
      </vt:variant>
      <vt:variant>
        <vt:i4>5</vt:i4>
      </vt:variant>
      <vt:variant>
        <vt:lpwstr>http://igf-ua.org/%D0%B4%D0%BE%D0%BF%D0%BE%D0%B2%D1%96%D0%B4%D0%B0%D1%87%D1%96-igf-ua-2014</vt:lpwstr>
      </vt:variant>
      <vt:variant>
        <vt:lpwstr/>
      </vt:variant>
      <vt:variant>
        <vt:i4>1441803</vt:i4>
      </vt:variant>
      <vt:variant>
        <vt:i4>648</vt:i4>
      </vt:variant>
      <vt:variant>
        <vt:i4>0</vt:i4>
      </vt:variant>
      <vt:variant>
        <vt:i4>5</vt:i4>
      </vt:variant>
      <vt:variant>
        <vt:lpwstr>http://www.inau.org.ua/146.2885.0.0.1.0.phtml</vt:lpwstr>
      </vt:variant>
      <vt:variant>
        <vt:lpwstr/>
      </vt:variant>
      <vt:variant>
        <vt:i4>7077922</vt:i4>
      </vt:variant>
      <vt:variant>
        <vt:i4>645</vt:i4>
      </vt:variant>
      <vt:variant>
        <vt:i4>0</vt:i4>
      </vt:variant>
      <vt:variant>
        <vt:i4>5</vt:i4>
      </vt:variant>
      <vt:variant>
        <vt:lpwstr>http://coe.kiev.ua/</vt:lpwstr>
      </vt:variant>
      <vt:variant>
        <vt:lpwstr/>
      </vt:variant>
      <vt:variant>
        <vt:i4>7995494</vt:i4>
      </vt:variant>
      <vt:variant>
        <vt:i4>642</vt:i4>
      </vt:variant>
      <vt:variant>
        <vt:i4>0</vt:i4>
      </vt:variant>
      <vt:variant>
        <vt:i4>5</vt:i4>
      </vt:variant>
      <vt:variant>
        <vt:lpwstr>http://kkz.net.ua/</vt:lpwstr>
      </vt:variant>
      <vt:variant>
        <vt:lpwstr/>
      </vt:variant>
      <vt:variant>
        <vt:i4>4522101</vt:i4>
      </vt:variant>
      <vt:variant>
        <vt:i4>639</vt:i4>
      </vt:variant>
      <vt:variant>
        <vt:i4>0</vt:i4>
      </vt:variant>
      <vt:variant>
        <vt:i4>5</vt:i4>
      </vt:variant>
      <vt:variant>
        <vt:lpwstr>http://w1.c1.rada.gov.ua/pls/zweb2/webproc4_1?pf3511=50320</vt:lpwstr>
      </vt:variant>
      <vt:variant>
        <vt:lpwstr/>
      </vt:variant>
      <vt:variant>
        <vt:i4>4980739</vt:i4>
      </vt:variant>
      <vt:variant>
        <vt:i4>636</vt:i4>
      </vt:variant>
      <vt:variant>
        <vt:i4>0</vt:i4>
      </vt:variant>
      <vt:variant>
        <vt:i4>5</vt:i4>
      </vt:variant>
      <vt:variant>
        <vt:lpwstr>http://www.inau.org.ua/52.2816.0.0.1.0.phtml</vt:lpwstr>
      </vt:variant>
      <vt:variant>
        <vt:lpwstr/>
      </vt:variant>
      <vt:variant>
        <vt:i4>4718598</vt:i4>
      </vt:variant>
      <vt:variant>
        <vt:i4>633</vt:i4>
      </vt:variant>
      <vt:variant>
        <vt:i4>0</vt:i4>
      </vt:variant>
      <vt:variant>
        <vt:i4>5</vt:i4>
      </vt:variant>
      <vt:variant>
        <vt:lpwstr>http://www.inau.org.ua/20.2865.0.0.1.0.phtml</vt:lpwstr>
      </vt:variant>
      <vt:variant>
        <vt:lpwstr/>
      </vt:variant>
      <vt:variant>
        <vt:i4>5046272</vt:i4>
      </vt:variant>
      <vt:variant>
        <vt:i4>630</vt:i4>
      </vt:variant>
      <vt:variant>
        <vt:i4>0</vt:i4>
      </vt:variant>
      <vt:variant>
        <vt:i4>5</vt:i4>
      </vt:variant>
      <vt:variant>
        <vt:lpwstr>http://www.inau.org.ua/52.2926.0.0.1.0.phtml</vt:lpwstr>
      </vt:variant>
      <vt:variant>
        <vt:lpwstr/>
      </vt:variant>
      <vt:variant>
        <vt:i4>5046275</vt:i4>
      </vt:variant>
      <vt:variant>
        <vt:i4>627</vt:i4>
      </vt:variant>
      <vt:variant>
        <vt:i4>0</vt:i4>
      </vt:variant>
      <vt:variant>
        <vt:i4>5</vt:i4>
      </vt:variant>
      <vt:variant>
        <vt:lpwstr>http://www.inau.org.ua/20.2931.0.0.1.0.phtml</vt:lpwstr>
      </vt:variant>
      <vt:variant>
        <vt:lpwstr/>
      </vt:variant>
      <vt:variant>
        <vt:i4>4980743</vt:i4>
      </vt:variant>
      <vt:variant>
        <vt:i4>624</vt:i4>
      </vt:variant>
      <vt:variant>
        <vt:i4>0</vt:i4>
      </vt:variant>
      <vt:variant>
        <vt:i4>5</vt:i4>
      </vt:variant>
      <vt:variant>
        <vt:lpwstr>http://www.inau.org.ua/20.2970.0.0.1.0.phtml</vt:lpwstr>
      </vt:variant>
      <vt:variant>
        <vt:lpwstr/>
      </vt:variant>
      <vt:variant>
        <vt:i4>2228340</vt:i4>
      </vt:variant>
      <vt:variant>
        <vt:i4>621</vt:i4>
      </vt:variant>
      <vt:variant>
        <vt:i4>0</vt:i4>
      </vt:variant>
      <vt:variant>
        <vt:i4>5</vt:i4>
      </vt:variant>
      <vt:variant>
        <vt:lpwstr>http://igf-ua.org/%D0%B4%D0%BE%D0%BF%D0%BE%D0%B2%D1%96%D0%B4%D0%B0%D1%87%D1%96-igf-ua-2014</vt:lpwstr>
      </vt:variant>
      <vt:variant>
        <vt:lpwstr/>
      </vt:variant>
      <vt:variant>
        <vt:i4>1441803</vt:i4>
      </vt:variant>
      <vt:variant>
        <vt:i4>618</vt:i4>
      </vt:variant>
      <vt:variant>
        <vt:i4>0</vt:i4>
      </vt:variant>
      <vt:variant>
        <vt:i4>5</vt:i4>
      </vt:variant>
      <vt:variant>
        <vt:lpwstr>http://www.inau.org.ua/146.2885.0.0.1.0.phtml</vt:lpwstr>
      </vt:variant>
      <vt:variant>
        <vt:lpwstr/>
      </vt:variant>
      <vt:variant>
        <vt:i4>7077922</vt:i4>
      </vt:variant>
      <vt:variant>
        <vt:i4>615</vt:i4>
      </vt:variant>
      <vt:variant>
        <vt:i4>0</vt:i4>
      </vt:variant>
      <vt:variant>
        <vt:i4>5</vt:i4>
      </vt:variant>
      <vt:variant>
        <vt:lpwstr>http://coe.kiev.ua/</vt:lpwstr>
      </vt:variant>
      <vt:variant>
        <vt:lpwstr/>
      </vt:variant>
      <vt:variant>
        <vt:i4>7995494</vt:i4>
      </vt:variant>
      <vt:variant>
        <vt:i4>612</vt:i4>
      </vt:variant>
      <vt:variant>
        <vt:i4>0</vt:i4>
      </vt:variant>
      <vt:variant>
        <vt:i4>5</vt:i4>
      </vt:variant>
      <vt:variant>
        <vt:lpwstr>http://kkz.net.ua/</vt:lpwstr>
      </vt:variant>
      <vt:variant>
        <vt:lpwstr/>
      </vt:variant>
      <vt:variant>
        <vt:i4>2228266</vt:i4>
      </vt:variant>
      <vt:variant>
        <vt:i4>609</vt:i4>
      </vt:variant>
      <vt:variant>
        <vt:i4>0</vt:i4>
      </vt:variant>
      <vt:variant>
        <vt:i4>5</vt:i4>
      </vt:variant>
      <vt:variant>
        <vt:lpwstr>http://igf-ua.org/</vt:lpwstr>
      </vt:variant>
      <vt:variant>
        <vt:lpwstr/>
      </vt:variant>
      <vt:variant>
        <vt:i4>4915202</vt:i4>
      </vt:variant>
      <vt:variant>
        <vt:i4>606</vt:i4>
      </vt:variant>
      <vt:variant>
        <vt:i4>0</vt:i4>
      </vt:variant>
      <vt:variant>
        <vt:i4>5</vt:i4>
      </vt:variant>
      <vt:variant>
        <vt:lpwstr>http://www.inau.org.ua/52.2801.0.0.1.0.phtml</vt:lpwstr>
      </vt:variant>
      <vt:variant>
        <vt:lpwstr/>
      </vt:variant>
      <vt:variant>
        <vt:i4>2031631</vt:i4>
      </vt:variant>
      <vt:variant>
        <vt:i4>603</vt:i4>
      </vt:variant>
      <vt:variant>
        <vt:i4>0</vt:i4>
      </vt:variant>
      <vt:variant>
        <vt:i4>5</vt:i4>
      </vt:variant>
      <vt:variant>
        <vt:lpwstr>http://www.inau.org.ua/146.2811.0.0.1.0.phtml</vt:lpwstr>
      </vt:variant>
      <vt:variant>
        <vt:lpwstr/>
      </vt:variant>
      <vt:variant>
        <vt:i4>1966088</vt:i4>
      </vt:variant>
      <vt:variant>
        <vt:i4>600</vt:i4>
      </vt:variant>
      <vt:variant>
        <vt:i4>0</vt:i4>
      </vt:variant>
      <vt:variant>
        <vt:i4>5</vt:i4>
      </vt:variant>
      <vt:variant>
        <vt:lpwstr>http://www.inau.org.ua/146.2806.0.0.1.0.phtml</vt:lpwstr>
      </vt:variant>
      <vt:variant>
        <vt:lpwstr/>
      </vt:variant>
      <vt:variant>
        <vt:i4>1966080</vt:i4>
      </vt:variant>
      <vt:variant>
        <vt:i4>597</vt:i4>
      </vt:variant>
      <vt:variant>
        <vt:i4>0</vt:i4>
      </vt:variant>
      <vt:variant>
        <vt:i4>5</vt:i4>
      </vt:variant>
      <vt:variant>
        <vt:lpwstr>http://www.inau.org.ua/146.3117.0.0.1.0.phtml</vt:lpwstr>
      </vt:variant>
      <vt:variant>
        <vt:lpwstr/>
      </vt:variant>
      <vt:variant>
        <vt:i4>1114205</vt:i4>
      </vt:variant>
      <vt:variant>
        <vt:i4>594</vt:i4>
      </vt:variant>
      <vt:variant>
        <vt:i4>0</vt:i4>
      </vt:variant>
      <vt:variant>
        <vt:i4>5</vt:i4>
      </vt:variant>
      <vt:variant>
        <vt:lpwstr>http://www.skarga.ua/</vt:lpwstr>
      </vt:variant>
      <vt:variant>
        <vt:lpwstr/>
      </vt:variant>
      <vt:variant>
        <vt:i4>4390918</vt:i4>
      </vt:variant>
      <vt:variant>
        <vt:i4>591</vt:i4>
      </vt:variant>
      <vt:variant>
        <vt:i4>0</vt:i4>
      </vt:variant>
      <vt:variant>
        <vt:i4>5</vt:i4>
      </vt:variant>
      <vt:variant>
        <vt:lpwstr>http://www.inau.org.ua/52.3150.0.0.1.0.phtml</vt:lpwstr>
      </vt:variant>
      <vt:variant>
        <vt:lpwstr/>
      </vt:variant>
      <vt:variant>
        <vt:i4>5177347</vt:i4>
      </vt:variant>
      <vt:variant>
        <vt:i4>588</vt:i4>
      </vt:variant>
      <vt:variant>
        <vt:i4>0</vt:i4>
      </vt:variant>
      <vt:variant>
        <vt:i4>5</vt:i4>
      </vt:variant>
      <vt:variant>
        <vt:lpwstr>http://www.inau.org.ua/15.3079.0.0.1.0.phtml</vt:lpwstr>
      </vt:variant>
      <vt:variant>
        <vt:lpwstr/>
      </vt:variant>
      <vt:variant>
        <vt:i4>1638405</vt:i4>
      </vt:variant>
      <vt:variant>
        <vt:i4>585</vt:i4>
      </vt:variant>
      <vt:variant>
        <vt:i4>0</vt:i4>
      </vt:variant>
      <vt:variant>
        <vt:i4>5</vt:i4>
      </vt:variant>
      <vt:variant>
        <vt:lpwstr>http://www.inau.org.ua/146.3063.0.0.1.0.phtml</vt:lpwstr>
      </vt:variant>
      <vt:variant>
        <vt:lpwstr/>
      </vt:variant>
      <vt:variant>
        <vt:i4>7602289</vt:i4>
      </vt:variant>
      <vt:variant>
        <vt:i4>582</vt:i4>
      </vt:variant>
      <vt:variant>
        <vt:i4>0</vt:i4>
      </vt:variant>
      <vt:variant>
        <vt:i4>5</vt:i4>
      </vt:variant>
      <vt:variant>
        <vt:lpwstr>http://www.saferinternet.org/safer-internet-day</vt:lpwstr>
      </vt:variant>
      <vt:variant>
        <vt:lpwstr/>
      </vt:variant>
      <vt:variant>
        <vt:i4>196637</vt:i4>
      </vt:variant>
      <vt:variant>
        <vt:i4>579</vt:i4>
      </vt:variant>
      <vt:variant>
        <vt:i4>0</vt:i4>
      </vt:variant>
      <vt:variant>
        <vt:i4>5</vt:i4>
      </vt:variant>
      <vt:variant>
        <vt:lpwstr>http://www.prointernet.in.ua/</vt:lpwstr>
      </vt:variant>
      <vt:variant>
        <vt:lpwstr/>
      </vt:variant>
      <vt:variant>
        <vt:i4>4259956</vt:i4>
      </vt:variant>
      <vt:variant>
        <vt:i4>576</vt:i4>
      </vt:variant>
      <vt:variant>
        <vt:i4>0</vt:i4>
      </vt:variant>
      <vt:variant>
        <vt:i4>5</vt:i4>
      </vt:variant>
      <vt:variant>
        <vt:lpwstr>http://w1.c1.rada.gov.ua/pls/zweb2/webproc4_1?pf3511=53205</vt:lpwstr>
      </vt:variant>
      <vt:variant>
        <vt:lpwstr/>
      </vt:variant>
      <vt:variant>
        <vt:i4>1900558</vt:i4>
      </vt:variant>
      <vt:variant>
        <vt:i4>573</vt:i4>
      </vt:variant>
      <vt:variant>
        <vt:i4>0</vt:i4>
      </vt:variant>
      <vt:variant>
        <vt:i4>5</vt:i4>
      </vt:variant>
      <vt:variant>
        <vt:lpwstr>http://www.inau.org.ua/146.3129.0.0.1.0.phtml</vt:lpwstr>
      </vt:variant>
      <vt:variant>
        <vt:lpwstr/>
      </vt:variant>
      <vt:variant>
        <vt:i4>1572866</vt:i4>
      </vt:variant>
      <vt:variant>
        <vt:i4>570</vt:i4>
      </vt:variant>
      <vt:variant>
        <vt:i4>0</vt:i4>
      </vt:variant>
      <vt:variant>
        <vt:i4>5</vt:i4>
      </vt:variant>
      <vt:variant>
        <vt:lpwstr>http://www.inau.org.ua/146.3074.0.0.1.0.phtml</vt:lpwstr>
      </vt:variant>
      <vt:variant>
        <vt:lpwstr/>
      </vt:variant>
      <vt:variant>
        <vt:i4>1441806</vt:i4>
      </vt:variant>
      <vt:variant>
        <vt:i4>567</vt:i4>
      </vt:variant>
      <vt:variant>
        <vt:i4>0</vt:i4>
      </vt:variant>
      <vt:variant>
        <vt:i4>5</vt:i4>
      </vt:variant>
      <vt:variant>
        <vt:lpwstr>http://www.inau.org.ua/146.2981.0.0.1.0.phtml</vt:lpwstr>
      </vt:variant>
      <vt:variant>
        <vt:lpwstr/>
      </vt:variant>
      <vt:variant>
        <vt:i4>1966090</vt:i4>
      </vt:variant>
      <vt:variant>
        <vt:i4>564</vt:i4>
      </vt:variant>
      <vt:variant>
        <vt:i4>0</vt:i4>
      </vt:variant>
      <vt:variant>
        <vt:i4>5</vt:i4>
      </vt:variant>
      <vt:variant>
        <vt:lpwstr>http://www.inau.org.ua/146.2905.0.0.1.0.phtml</vt:lpwstr>
      </vt:variant>
      <vt:variant>
        <vt:lpwstr/>
      </vt:variant>
      <vt:variant>
        <vt:i4>2228340</vt:i4>
      </vt:variant>
      <vt:variant>
        <vt:i4>561</vt:i4>
      </vt:variant>
      <vt:variant>
        <vt:i4>0</vt:i4>
      </vt:variant>
      <vt:variant>
        <vt:i4>5</vt:i4>
      </vt:variant>
      <vt:variant>
        <vt:lpwstr>http://igf-ua.org/%D0%B4%D0%BE%D0%BF%D0%BE%D0%B2%D1%96%D0%B4%D0%B0%D1%87%D1%96-igf-ua-2014</vt:lpwstr>
      </vt:variant>
      <vt:variant>
        <vt:lpwstr/>
      </vt:variant>
      <vt:variant>
        <vt:i4>1441803</vt:i4>
      </vt:variant>
      <vt:variant>
        <vt:i4>558</vt:i4>
      </vt:variant>
      <vt:variant>
        <vt:i4>0</vt:i4>
      </vt:variant>
      <vt:variant>
        <vt:i4>5</vt:i4>
      </vt:variant>
      <vt:variant>
        <vt:lpwstr>http://www.inau.org.ua/146.2885.0.0.1.0.phtml</vt:lpwstr>
      </vt:variant>
      <vt:variant>
        <vt:lpwstr/>
      </vt:variant>
      <vt:variant>
        <vt:i4>7077922</vt:i4>
      </vt:variant>
      <vt:variant>
        <vt:i4>555</vt:i4>
      </vt:variant>
      <vt:variant>
        <vt:i4>0</vt:i4>
      </vt:variant>
      <vt:variant>
        <vt:i4>5</vt:i4>
      </vt:variant>
      <vt:variant>
        <vt:lpwstr>http://coe.kiev.ua/</vt:lpwstr>
      </vt:variant>
      <vt:variant>
        <vt:lpwstr/>
      </vt:variant>
      <vt:variant>
        <vt:i4>7995494</vt:i4>
      </vt:variant>
      <vt:variant>
        <vt:i4>552</vt:i4>
      </vt:variant>
      <vt:variant>
        <vt:i4>0</vt:i4>
      </vt:variant>
      <vt:variant>
        <vt:i4>5</vt:i4>
      </vt:variant>
      <vt:variant>
        <vt:lpwstr>http://kkz.net.ua/</vt:lpwstr>
      </vt:variant>
      <vt:variant>
        <vt:lpwstr/>
      </vt:variant>
      <vt:variant>
        <vt:i4>2228266</vt:i4>
      </vt:variant>
      <vt:variant>
        <vt:i4>549</vt:i4>
      </vt:variant>
      <vt:variant>
        <vt:i4>0</vt:i4>
      </vt:variant>
      <vt:variant>
        <vt:i4>5</vt:i4>
      </vt:variant>
      <vt:variant>
        <vt:lpwstr>http://igf-ua.org/</vt:lpwstr>
      </vt:variant>
      <vt:variant>
        <vt:lpwstr/>
      </vt:variant>
      <vt:variant>
        <vt:i4>1835018</vt:i4>
      </vt:variant>
      <vt:variant>
        <vt:i4>546</vt:i4>
      </vt:variant>
      <vt:variant>
        <vt:i4>0</vt:i4>
      </vt:variant>
      <vt:variant>
        <vt:i4>5</vt:i4>
      </vt:variant>
      <vt:variant>
        <vt:lpwstr>http://www.inau.org.ua/146.1915.0.0.1.0.phtml</vt:lpwstr>
      </vt:variant>
      <vt:variant>
        <vt:lpwstr/>
      </vt:variant>
      <vt:variant>
        <vt:i4>5046281</vt:i4>
      </vt:variant>
      <vt:variant>
        <vt:i4>543</vt:i4>
      </vt:variant>
      <vt:variant>
        <vt:i4>0</vt:i4>
      </vt:variant>
      <vt:variant>
        <vt:i4>5</vt:i4>
      </vt:variant>
      <vt:variant>
        <vt:lpwstr>http://www.inau.ua/178.2612.0.0.1.0.phtml</vt:lpwstr>
      </vt:variant>
      <vt:variant>
        <vt:lpwstr/>
      </vt:variant>
      <vt:variant>
        <vt:i4>4390912</vt:i4>
      </vt:variant>
      <vt:variant>
        <vt:i4>540</vt:i4>
      </vt:variant>
      <vt:variant>
        <vt:i4>0</vt:i4>
      </vt:variant>
      <vt:variant>
        <vt:i4>5</vt:i4>
      </vt:variant>
      <vt:variant>
        <vt:lpwstr>http://www.inau.org.ua/20.2600.0.0.1.0.phtml</vt:lpwstr>
      </vt:variant>
      <vt:variant>
        <vt:lpwstr/>
      </vt:variant>
      <vt:variant>
        <vt:i4>1441805</vt:i4>
      </vt:variant>
      <vt:variant>
        <vt:i4>537</vt:i4>
      </vt:variant>
      <vt:variant>
        <vt:i4>0</vt:i4>
      </vt:variant>
      <vt:variant>
        <vt:i4>5</vt:i4>
      </vt:variant>
      <vt:variant>
        <vt:lpwstr>http://www.inau.org.ua/146.2883.0.0.1.0.phtml</vt:lpwstr>
      </vt:variant>
      <vt:variant>
        <vt:lpwstr/>
      </vt:variant>
      <vt:variant>
        <vt:i4>5046295</vt:i4>
      </vt:variant>
      <vt:variant>
        <vt:i4>534</vt:i4>
      </vt:variant>
      <vt:variant>
        <vt:i4>0</vt:i4>
      </vt:variant>
      <vt:variant>
        <vt:i4>5</vt:i4>
      </vt:variant>
      <vt:variant>
        <vt:lpwstr>http://www.ua-ix.net.ua/tariff.phtml</vt:lpwstr>
      </vt:variant>
      <vt:variant>
        <vt:lpwstr/>
      </vt:variant>
      <vt:variant>
        <vt:i4>1376334</vt:i4>
      </vt:variant>
      <vt:variant>
        <vt:i4>531</vt:i4>
      </vt:variant>
      <vt:variant>
        <vt:i4>0</vt:i4>
      </vt:variant>
      <vt:variant>
        <vt:i4>5</vt:i4>
      </vt:variant>
      <vt:variant>
        <vt:lpwstr>http://www.ua-ix.net.ua/members.phtml</vt:lpwstr>
      </vt:variant>
      <vt:variant>
        <vt:lpwstr/>
      </vt:variant>
      <vt:variant>
        <vt:i4>4653056</vt:i4>
      </vt:variant>
      <vt:variant>
        <vt:i4>528</vt:i4>
      </vt:variant>
      <vt:variant>
        <vt:i4>0</vt:i4>
      </vt:variant>
      <vt:variant>
        <vt:i4>5</vt:i4>
      </vt:variant>
      <vt:variant>
        <vt:lpwstr>http://www.inau.org.ua/52.3134.0.0.1.0.phtml</vt:lpwstr>
      </vt:variant>
      <vt:variant>
        <vt:lpwstr/>
      </vt:variant>
      <vt:variant>
        <vt:i4>4587524</vt:i4>
      </vt:variant>
      <vt:variant>
        <vt:i4>525</vt:i4>
      </vt:variant>
      <vt:variant>
        <vt:i4>0</vt:i4>
      </vt:variant>
      <vt:variant>
        <vt:i4>5</vt:i4>
      </vt:variant>
      <vt:variant>
        <vt:lpwstr>http://www.inau.org.ua/20.3152.0.0.1.0.phtml</vt:lpwstr>
      </vt:variant>
      <vt:variant>
        <vt:lpwstr/>
      </vt:variant>
      <vt:variant>
        <vt:i4>4915211</vt:i4>
      </vt:variant>
      <vt:variant>
        <vt:i4>522</vt:i4>
      </vt:variant>
      <vt:variant>
        <vt:i4>0</vt:i4>
      </vt:variant>
      <vt:variant>
        <vt:i4>5</vt:i4>
      </vt:variant>
      <vt:variant>
        <vt:lpwstr>http://www.inau.org.ua/52.2990.0.0.1.0.phtml</vt:lpwstr>
      </vt:variant>
      <vt:variant>
        <vt:lpwstr/>
      </vt:variant>
      <vt:variant>
        <vt:i4>4390917</vt:i4>
      </vt:variant>
      <vt:variant>
        <vt:i4>519</vt:i4>
      </vt:variant>
      <vt:variant>
        <vt:i4>0</vt:i4>
      </vt:variant>
      <vt:variant>
        <vt:i4>5</vt:i4>
      </vt:variant>
      <vt:variant>
        <vt:lpwstr>http://www.inau.org.ua/20.3046.0.0.1.0.phtml</vt:lpwstr>
      </vt:variant>
      <vt:variant>
        <vt:lpwstr/>
      </vt:variant>
      <vt:variant>
        <vt:i4>4390922</vt:i4>
      </vt:variant>
      <vt:variant>
        <vt:i4>516</vt:i4>
      </vt:variant>
      <vt:variant>
        <vt:i4>0</vt:i4>
      </vt:variant>
      <vt:variant>
        <vt:i4>5</vt:i4>
      </vt:variant>
      <vt:variant>
        <vt:lpwstr>http://www.inau.org.ua/52.2988.0.0.1.0.phtml</vt:lpwstr>
      </vt:variant>
      <vt:variant>
        <vt:lpwstr/>
      </vt:variant>
      <vt:variant>
        <vt:i4>4259842</vt:i4>
      </vt:variant>
      <vt:variant>
        <vt:i4>513</vt:i4>
      </vt:variant>
      <vt:variant>
        <vt:i4>0</vt:i4>
      </vt:variant>
      <vt:variant>
        <vt:i4>5</vt:i4>
      </vt:variant>
      <vt:variant>
        <vt:lpwstr>http://www.inau.org.ua/20.3034.0.0.1.0.phtml</vt:lpwstr>
      </vt:variant>
      <vt:variant>
        <vt:lpwstr/>
      </vt:variant>
      <vt:variant>
        <vt:i4>1441805</vt:i4>
      </vt:variant>
      <vt:variant>
        <vt:i4>510</vt:i4>
      </vt:variant>
      <vt:variant>
        <vt:i4>0</vt:i4>
      </vt:variant>
      <vt:variant>
        <vt:i4>5</vt:i4>
      </vt:variant>
      <vt:variant>
        <vt:lpwstr>http://www.inau.org.ua/146.2883.0.0.1.0.phtml</vt:lpwstr>
      </vt:variant>
      <vt:variant>
        <vt:lpwstr/>
      </vt:variant>
      <vt:variant>
        <vt:i4>4849668</vt:i4>
      </vt:variant>
      <vt:variant>
        <vt:i4>507</vt:i4>
      </vt:variant>
      <vt:variant>
        <vt:i4>0</vt:i4>
      </vt:variant>
      <vt:variant>
        <vt:i4>5</vt:i4>
      </vt:variant>
      <vt:variant>
        <vt:lpwstr>http://www.inau.org.ua/52.2860.0.0.1.0.phtml</vt:lpwstr>
      </vt:variant>
      <vt:variant>
        <vt:lpwstr/>
      </vt:variant>
      <vt:variant>
        <vt:i4>5046273</vt:i4>
      </vt:variant>
      <vt:variant>
        <vt:i4>504</vt:i4>
      </vt:variant>
      <vt:variant>
        <vt:i4>0</vt:i4>
      </vt:variant>
      <vt:variant>
        <vt:i4>5</vt:i4>
      </vt:variant>
      <vt:variant>
        <vt:lpwstr>http://www.inau.org.ua/20.2911.0.0.1.0.phtml</vt:lpwstr>
      </vt:variant>
      <vt:variant>
        <vt:lpwstr/>
      </vt:variant>
      <vt:variant>
        <vt:i4>4784137</vt:i4>
      </vt:variant>
      <vt:variant>
        <vt:i4>501</vt:i4>
      </vt:variant>
      <vt:variant>
        <vt:i4>0</vt:i4>
      </vt:variant>
      <vt:variant>
        <vt:i4>5</vt:i4>
      </vt:variant>
      <vt:variant>
        <vt:lpwstr>http://www.inau.org.ua/20.2894.0.0.1.0.phtml</vt:lpwstr>
      </vt:variant>
      <vt:variant>
        <vt:lpwstr/>
      </vt:variant>
      <vt:variant>
        <vt:i4>4521991</vt:i4>
      </vt:variant>
      <vt:variant>
        <vt:i4>498</vt:i4>
      </vt:variant>
      <vt:variant>
        <vt:i4>0</vt:i4>
      </vt:variant>
      <vt:variant>
        <vt:i4>5</vt:i4>
      </vt:variant>
      <vt:variant>
        <vt:lpwstr>http://www.inau.org.ua/20.2878.0.0.1.0.phtml</vt:lpwstr>
      </vt:variant>
      <vt:variant>
        <vt:lpwstr/>
      </vt:variant>
      <vt:variant>
        <vt:i4>4521989</vt:i4>
      </vt:variant>
      <vt:variant>
        <vt:i4>495</vt:i4>
      </vt:variant>
      <vt:variant>
        <vt:i4>0</vt:i4>
      </vt:variant>
      <vt:variant>
        <vt:i4>5</vt:i4>
      </vt:variant>
      <vt:variant>
        <vt:lpwstr>http://www.inau.org.ua/52.2770.0.0.1.0.phtml</vt:lpwstr>
      </vt:variant>
      <vt:variant>
        <vt:lpwstr/>
      </vt:variant>
      <vt:variant>
        <vt:i4>4980739</vt:i4>
      </vt:variant>
      <vt:variant>
        <vt:i4>492</vt:i4>
      </vt:variant>
      <vt:variant>
        <vt:i4>0</vt:i4>
      </vt:variant>
      <vt:variant>
        <vt:i4>5</vt:i4>
      </vt:variant>
      <vt:variant>
        <vt:lpwstr>http://www.inau.org.ua/20.2831.0.0.1.0.phtml</vt:lpwstr>
      </vt:variant>
      <vt:variant>
        <vt:lpwstr/>
      </vt:variant>
      <vt:variant>
        <vt:i4>4849666</vt:i4>
      </vt:variant>
      <vt:variant>
        <vt:i4>489</vt:i4>
      </vt:variant>
      <vt:variant>
        <vt:i4>0</vt:i4>
      </vt:variant>
      <vt:variant>
        <vt:i4>5</vt:i4>
      </vt:variant>
      <vt:variant>
        <vt:lpwstr>http://www.inau.org.ua/20.2827.0.0.1.0.phtml</vt:lpwstr>
      </vt:variant>
      <vt:variant>
        <vt:lpwstr/>
      </vt:variant>
      <vt:variant>
        <vt:i4>4653066</vt:i4>
      </vt:variant>
      <vt:variant>
        <vt:i4>486</vt:i4>
      </vt:variant>
      <vt:variant>
        <vt:i4>0</vt:i4>
      </vt:variant>
      <vt:variant>
        <vt:i4>5</vt:i4>
      </vt:variant>
      <vt:variant>
        <vt:lpwstr>http://www.inau.org.ua/52.2683.0.0.1.0.phtml</vt:lpwstr>
      </vt:variant>
      <vt:variant>
        <vt:lpwstr/>
      </vt:variant>
      <vt:variant>
        <vt:i4>4587525</vt:i4>
      </vt:variant>
      <vt:variant>
        <vt:i4>483</vt:i4>
      </vt:variant>
      <vt:variant>
        <vt:i4>0</vt:i4>
      </vt:variant>
      <vt:variant>
        <vt:i4>5</vt:i4>
      </vt:variant>
      <vt:variant>
        <vt:lpwstr>http://www.inau.org.ua/20.2754.0.0.1.0.phtml</vt:lpwstr>
      </vt:variant>
      <vt:variant>
        <vt:lpwstr/>
      </vt:variant>
      <vt:variant>
        <vt:i4>4587530</vt:i4>
      </vt:variant>
      <vt:variant>
        <vt:i4>480</vt:i4>
      </vt:variant>
      <vt:variant>
        <vt:i4>0</vt:i4>
      </vt:variant>
      <vt:variant>
        <vt:i4>5</vt:i4>
      </vt:variant>
      <vt:variant>
        <vt:lpwstr>http://www.inau.org.ua/52.2682.0.0.1.0.phtml</vt:lpwstr>
      </vt:variant>
      <vt:variant>
        <vt:lpwstr/>
      </vt:variant>
      <vt:variant>
        <vt:i4>4587526</vt:i4>
      </vt:variant>
      <vt:variant>
        <vt:i4>477</vt:i4>
      </vt:variant>
      <vt:variant>
        <vt:i4>0</vt:i4>
      </vt:variant>
      <vt:variant>
        <vt:i4>5</vt:i4>
      </vt:variant>
      <vt:variant>
        <vt:lpwstr>http://www.inau.org.ua/20.2764.0.0.1.0.phtml</vt:lpwstr>
      </vt:variant>
      <vt:variant>
        <vt:lpwstr/>
      </vt:variant>
      <vt:variant>
        <vt:i4>4587523</vt:i4>
      </vt:variant>
      <vt:variant>
        <vt:i4>474</vt:i4>
      </vt:variant>
      <vt:variant>
        <vt:i4>0</vt:i4>
      </vt:variant>
      <vt:variant>
        <vt:i4>5</vt:i4>
      </vt:variant>
      <vt:variant>
        <vt:lpwstr>http://www.inau.org.ua/52.3105.0.0.1.0.phtml</vt:lpwstr>
      </vt:variant>
      <vt:variant>
        <vt:lpwstr/>
      </vt:variant>
      <vt:variant>
        <vt:i4>4653057</vt:i4>
      </vt:variant>
      <vt:variant>
        <vt:i4>471</vt:i4>
      </vt:variant>
      <vt:variant>
        <vt:i4>0</vt:i4>
      </vt:variant>
      <vt:variant>
        <vt:i4>5</vt:i4>
      </vt:variant>
      <vt:variant>
        <vt:lpwstr>http://www.inau.org.ua/52.3025.0.0.1.0.phtml</vt:lpwstr>
      </vt:variant>
      <vt:variant>
        <vt:lpwstr/>
      </vt:variant>
      <vt:variant>
        <vt:i4>4653065</vt:i4>
      </vt:variant>
      <vt:variant>
        <vt:i4>468</vt:i4>
      </vt:variant>
      <vt:variant>
        <vt:i4>0</vt:i4>
      </vt:variant>
      <vt:variant>
        <vt:i4>5</vt:i4>
      </vt:variant>
      <vt:variant>
        <vt:lpwstr>http://www.inau.org.ua/20.3082.0.0.1.0.phtml</vt:lpwstr>
      </vt:variant>
      <vt:variant>
        <vt:lpwstr/>
      </vt:variant>
      <vt:variant>
        <vt:i4>4325383</vt:i4>
      </vt:variant>
      <vt:variant>
        <vt:i4>465</vt:i4>
      </vt:variant>
      <vt:variant>
        <vt:i4>0</vt:i4>
      </vt:variant>
      <vt:variant>
        <vt:i4>5</vt:i4>
      </vt:variant>
      <vt:variant>
        <vt:lpwstr>http://www.inau.org.ua/20.3067.0.0.1.0.phtml</vt:lpwstr>
      </vt:variant>
      <vt:variant>
        <vt:lpwstr/>
      </vt:variant>
      <vt:variant>
        <vt:i4>4390916</vt:i4>
      </vt:variant>
      <vt:variant>
        <vt:i4>462</vt:i4>
      </vt:variant>
      <vt:variant>
        <vt:i4>0</vt:i4>
      </vt:variant>
      <vt:variant>
        <vt:i4>5</vt:i4>
      </vt:variant>
      <vt:variant>
        <vt:lpwstr>http://www.inau.org.ua/20.3056.0.0.1.0.phtml</vt:lpwstr>
      </vt:variant>
      <vt:variant>
        <vt:lpwstr/>
      </vt:variant>
      <vt:variant>
        <vt:i4>4456453</vt:i4>
      </vt:variant>
      <vt:variant>
        <vt:i4>459</vt:i4>
      </vt:variant>
      <vt:variant>
        <vt:i4>0</vt:i4>
      </vt:variant>
      <vt:variant>
        <vt:i4>5</vt:i4>
      </vt:variant>
      <vt:variant>
        <vt:lpwstr>http://www.inau.org.ua/20.3041.0.0.1.0.phtml</vt:lpwstr>
      </vt:variant>
      <vt:variant>
        <vt:lpwstr/>
      </vt:variant>
      <vt:variant>
        <vt:i4>4521987</vt:i4>
      </vt:variant>
      <vt:variant>
        <vt:i4>456</vt:i4>
      </vt:variant>
      <vt:variant>
        <vt:i4>0</vt:i4>
      </vt:variant>
      <vt:variant>
        <vt:i4>5</vt:i4>
      </vt:variant>
      <vt:variant>
        <vt:lpwstr>http://www.inau.org.ua/52.3007.0.0.1.0.phtml</vt:lpwstr>
      </vt:variant>
      <vt:variant>
        <vt:lpwstr/>
      </vt:variant>
      <vt:variant>
        <vt:i4>4456451</vt:i4>
      </vt:variant>
      <vt:variant>
        <vt:i4>453</vt:i4>
      </vt:variant>
      <vt:variant>
        <vt:i4>0</vt:i4>
      </vt:variant>
      <vt:variant>
        <vt:i4>5</vt:i4>
      </vt:variant>
      <vt:variant>
        <vt:lpwstr>http://www.inau.org.ua/52.3006.0.0.1.0.phtml</vt:lpwstr>
      </vt:variant>
      <vt:variant>
        <vt:lpwstr/>
      </vt:variant>
      <vt:variant>
        <vt:i4>4915210</vt:i4>
      </vt:variant>
      <vt:variant>
        <vt:i4>450</vt:i4>
      </vt:variant>
      <vt:variant>
        <vt:i4>0</vt:i4>
      </vt:variant>
      <vt:variant>
        <vt:i4>5</vt:i4>
      </vt:variant>
      <vt:variant>
        <vt:lpwstr>http://www.inau.org.ua/52.2881.0.0.1.0.phtml</vt:lpwstr>
      </vt:variant>
      <vt:variant>
        <vt:lpwstr/>
      </vt:variant>
      <vt:variant>
        <vt:i4>5111817</vt:i4>
      </vt:variant>
      <vt:variant>
        <vt:i4>447</vt:i4>
      </vt:variant>
      <vt:variant>
        <vt:i4>0</vt:i4>
      </vt:variant>
      <vt:variant>
        <vt:i4>5</vt:i4>
      </vt:variant>
      <vt:variant>
        <vt:lpwstr>http://www.inau.org.ua/20.2893.0.0.1.0.phtml</vt:lpwstr>
      </vt:variant>
      <vt:variant>
        <vt:lpwstr/>
      </vt:variant>
      <vt:variant>
        <vt:i4>1441805</vt:i4>
      </vt:variant>
      <vt:variant>
        <vt:i4>444</vt:i4>
      </vt:variant>
      <vt:variant>
        <vt:i4>0</vt:i4>
      </vt:variant>
      <vt:variant>
        <vt:i4>5</vt:i4>
      </vt:variant>
      <vt:variant>
        <vt:lpwstr>http://www.inau.org.ua/146.2883.0.0.1.0.phtml</vt:lpwstr>
      </vt:variant>
      <vt:variant>
        <vt:lpwstr/>
      </vt:variant>
      <vt:variant>
        <vt:i4>5046278</vt:i4>
      </vt:variant>
      <vt:variant>
        <vt:i4>441</vt:i4>
      </vt:variant>
      <vt:variant>
        <vt:i4>0</vt:i4>
      </vt:variant>
      <vt:variant>
        <vt:i4>5</vt:i4>
      </vt:variant>
      <vt:variant>
        <vt:lpwstr>http://www.inau.org.ua/52.2847.0.0.1.0.phtml</vt:lpwstr>
      </vt:variant>
      <vt:variant>
        <vt:lpwstr/>
      </vt:variant>
      <vt:variant>
        <vt:i4>4980742</vt:i4>
      </vt:variant>
      <vt:variant>
        <vt:i4>438</vt:i4>
      </vt:variant>
      <vt:variant>
        <vt:i4>0</vt:i4>
      </vt:variant>
      <vt:variant>
        <vt:i4>5</vt:i4>
      </vt:variant>
      <vt:variant>
        <vt:lpwstr>http://www.inau.org.ua/52.2846.0.0.1.0.phtml</vt:lpwstr>
      </vt:variant>
      <vt:variant>
        <vt:lpwstr/>
      </vt:variant>
      <vt:variant>
        <vt:i4>5177350</vt:i4>
      </vt:variant>
      <vt:variant>
        <vt:i4>435</vt:i4>
      </vt:variant>
      <vt:variant>
        <vt:i4>0</vt:i4>
      </vt:variant>
      <vt:variant>
        <vt:i4>5</vt:i4>
      </vt:variant>
      <vt:variant>
        <vt:lpwstr>http://www.inau.org.ua/52.2845.0.0.1.0.phtml</vt:lpwstr>
      </vt:variant>
      <vt:variant>
        <vt:lpwstr/>
      </vt:variant>
      <vt:variant>
        <vt:i4>4521985</vt:i4>
      </vt:variant>
      <vt:variant>
        <vt:i4>432</vt:i4>
      </vt:variant>
      <vt:variant>
        <vt:i4>0</vt:i4>
      </vt:variant>
      <vt:variant>
        <vt:i4>5</vt:i4>
      </vt:variant>
      <vt:variant>
        <vt:lpwstr>http://www.inau.org.ua/20.2919.0.0.1.0.phtml</vt:lpwstr>
      </vt:variant>
      <vt:variant>
        <vt:lpwstr/>
      </vt:variant>
      <vt:variant>
        <vt:i4>5111814</vt:i4>
      </vt:variant>
      <vt:variant>
        <vt:i4>429</vt:i4>
      </vt:variant>
      <vt:variant>
        <vt:i4>0</vt:i4>
      </vt:variant>
      <vt:variant>
        <vt:i4>5</vt:i4>
      </vt:variant>
      <vt:variant>
        <vt:lpwstr>http://www.inau.org.ua/52.2844.0.0.1.0.phtml</vt:lpwstr>
      </vt:variant>
      <vt:variant>
        <vt:lpwstr/>
      </vt:variant>
      <vt:variant>
        <vt:i4>5111817</vt:i4>
      </vt:variant>
      <vt:variant>
        <vt:i4>426</vt:i4>
      </vt:variant>
      <vt:variant>
        <vt:i4>0</vt:i4>
      </vt:variant>
      <vt:variant>
        <vt:i4>5</vt:i4>
      </vt:variant>
      <vt:variant>
        <vt:lpwstr>http://www.inau.org.ua/20.2893.0.0.1.0.phtml</vt:lpwstr>
      </vt:variant>
      <vt:variant>
        <vt:lpwstr/>
      </vt:variant>
      <vt:variant>
        <vt:i4>4849667</vt:i4>
      </vt:variant>
      <vt:variant>
        <vt:i4>423</vt:i4>
      </vt:variant>
      <vt:variant>
        <vt:i4>0</vt:i4>
      </vt:variant>
      <vt:variant>
        <vt:i4>5</vt:i4>
      </vt:variant>
      <vt:variant>
        <vt:lpwstr>http://www.inau.org.ua/52.2810.0.0.1.0.phtml</vt:lpwstr>
      </vt:variant>
      <vt:variant>
        <vt:lpwstr/>
      </vt:variant>
      <vt:variant>
        <vt:i4>4784136</vt:i4>
      </vt:variant>
      <vt:variant>
        <vt:i4>420</vt:i4>
      </vt:variant>
      <vt:variant>
        <vt:i4>0</vt:i4>
      </vt:variant>
      <vt:variant>
        <vt:i4>5</vt:i4>
      </vt:variant>
      <vt:variant>
        <vt:lpwstr>http://www.inau.org.ua/20.2884.0.0.1.0.phtml</vt:lpwstr>
      </vt:variant>
      <vt:variant>
        <vt:lpwstr/>
      </vt:variant>
      <vt:variant>
        <vt:i4>4915207</vt:i4>
      </vt:variant>
      <vt:variant>
        <vt:i4>417</vt:i4>
      </vt:variant>
      <vt:variant>
        <vt:i4>0</vt:i4>
      </vt:variant>
      <vt:variant>
        <vt:i4>5</vt:i4>
      </vt:variant>
      <vt:variant>
        <vt:lpwstr>http://www.inau.org.ua/20.2876.0.0.1.0.phtml</vt:lpwstr>
      </vt:variant>
      <vt:variant>
        <vt:lpwstr/>
      </vt:variant>
      <vt:variant>
        <vt:i4>4521990</vt:i4>
      </vt:variant>
      <vt:variant>
        <vt:i4>414</vt:i4>
      </vt:variant>
      <vt:variant>
        <vt:i4>0</vt:i4>
      </vt:variant>
      <vt:variant>
        <vt:i4>5</vt:i4>
      </vt:variant>
      <vt:variant>
        <vt:lpwstr>http://www.inau.org.ua/20.2868.0.0.1.0.phtml</vt:lpwstr>
      </vt:variant>
      <vt:variant>
        <vt:lpwstr/>
      </vt:variant>
      <vt:variant>
        <vt:i4>5111814</vt:i4>
      </vt:variant>
      <vt:variant>
        <vt:i4>411</vt:i4>
      </vt:variant>
      <vt:variant>
        <vt:i4>0</vt:i4>
      </vt:variant>
      <vt:variant>
        <vt:i4>5</vt:i4>
      </vt:variant>
      <vt:variant>
        <vt:lpwstr>http://www.inau.org.ua/20.2863.0.0.1.0.phtml</vt:lpwstr>
      </vt:variant>
      <vt:variant>
        <vt:lpwstr/>
      </vt:variant>
      <vt:variant>
        <vt:i4>4915205</vt:i4>
      </vt:variant>
      <vt:variant>
        <vt:i4>408</vt:i4>
      </vt:variant>
      <vt:variant>
        <vt:i4>0</vt:i4>
      </vt:variant>
      <vt:variant>
        <vt:i4>5</vt:i4>
      </vt:variant>
      <vt:variant>
        <vt:lpwstr>http://www.inau.org.ua/20.2856.0.0.1.0.phtml</vt:lpwstr>
      </vt:variant>
      <vt:variant>
        <vt:lpwstr/>
      </vt:variant>
      <vt:variant>
        <vt:i4>4718597</vt:i4>
      </vt:variant>
      <vt:variant>
        <vt:i4>405</vt:i4>
      </vt:variant>
      <vt:variant>
        <vt:i4>0</vt:i4>
      </vt:variant>
      <vt:variant>
        <vt:i4>5</vt:i4>
      </vt:variant>
      <vt:variant>
        <vt:lpwstr>http://www.inau.org.ua/20.2855.0.0.1.0.phtml</vt:lpwstr>
      </vt:variant>
      <vt:variant>
        <vt:lpwstr/>
      </vt:variant>
      <vt:variant>
        <vt:i4>5177348</vt:i4>
      </vt:variant>
      <vt:variant>
        <vt:i4>402</vt:i4>
      </vt:variant>
      <vt:variant>
        <vt:i4>0</vt:i4>
      </vt:variant>
      <vt:variant>
        <vt:i4>5</vt:i4>
      </vt:variant>
      <vt:variant>
        <vt:lpwstr>http://www.inau.org.ua/20.2842.0.0.1.0.phtml</vt:lpwstr>
      </vt:variant>
      <vt:variant>
        <vt:lpwstr/>
      </vt:variant>
      <vt:variant>
        <vt:i4>4980740</vt:i4>
      </vt:variant>
      <vt:variant>
        <vt:i4>399</vt:i4>
      </vt:variant>
      <vt:variant>
        <vt:i4>0</vt:i4>
      </vt:variant>
      <vt:variant>
        <vt:i4>5</vt:i4>
      </vt:variant>
      <vt:variant>
        <vt:lpwstr>http://www.inau.org.ua/20.2841.0.0.1.0.phtml</vt:lpwstr>
      </vt:variant>
      <vt:variant>
        <vt:lpwstr/>
      </vt:variant>
      <vt:variant>
        <vt:i4>5046276</vt:i4>
      </vt:variant>
      <vt:variant>
        <vt:i4>396</vt:i4>
      </vt:variant>
      <vt:variant>
        <vt:i4>0</vt:i4>
      </vt:variant>
      <vt:variant>
        <vt:i4>5</vt:i4>
      </vt:variant>
      <vt:variant>
        <vt:lpwstr>http://www.inau.org.ua/20.2840.0.0.1.0.phtml</vt:lpwstr>
      </vt:variant>
      <vt:variant>
        <vt:lpwstr/>
      </vt:variant>
      <vt:variant>
        <vt:i4>5046275</vt:i4>
      </vt:variant>
      <vt:variant>
        <vt:i4>393</vt:i4>
      </vt:variant>
      <vt:variant>
        <vt:i4>0</vt:i4>
      </vt:variant>
      <vt:variant>
        <vt:i4>5</vt:i4>
      </vt:variant>
      <vt:variant>
        <vt:lpwstr>http://www.inau.org.ua/20.2830.0.0.1.0.phtml</vt:lpwstr>
      </vt:variant>
      <vt:variant>
        <vt:lpwstr/>
      </vt:variant>
      <vt:variant>
        <vt:i4>5111810</vt:i4>
      </vt:variant>
      <vt:variant>
        <vt:i4>390</vt:i4>
      </vt:variant>
      <vt:variant>
        <vt:i4>0</vt:i4>
      </vt:variant>
      <vt:variant>
        <vt:i4>5</vt:i4>
      </vt:variant>
      <vt:variant>
        <vt:lpwstr>http://www.inau.org.ua/20.2823.0.0.1.0.phtml</vt:lpwstr>
      </vt:variant>
      <vt:variant>
        <vt:lpwstr/>
      </vt:variant>
      <vt:variant>
        <vt:i4>5177346</vt:i4>
      </vt:variant>
      <vt:variant>
        <vt:i4>387</vt:i4>
      </vt:variant>
      <vt:variant>
        <vt:i4>0</vt:i4>
      </vt:variant>
      <vt:variant>
        <vt:i4>5</vt:i4>
      </vt:variant>
      <vt:variant>
        <vt:lpwstr>http://www.inau.org.ua/20.2822.0.0.1.0.phtml</vt:lpwstr>
      </vt:variant>
      <vt:variant>
        <vt:lpwstr/>
      </vt:variant>
      <vt:variant>
        <vt:i4>4390914</vt:i4>
      </vt:variant>
      <vt:variant>
        <vt:i4>384</vt:i4>
      </vt:variant>
      <vt:variant>
        <vt:i4>0</vt:i4>
      </vt:variant>
      <vt:variant>
        <vt:i4>5</vt:i4>
      </vt:variant>
      <vt:variant>
        <vt:lpwstr>http://www.inau.org.ua/52.2809.0.0.1.0.phtml</vt:lpwstr>
      </vt:variant>
      <vt:variant>
        <vt:lpwstr/>
      </vt:variant>
      <vt:variant>
        <vt:i4>4915206</vt:i4>
      </vt:variant>
      <vt:variant>
        <vt:i4>381</vt:i4>
      </vt:variant>
      <vt:variant>
        <vt:i4>0</vt:i4>
      </vt:variant>
      <vt:variant>
        <vt:i4>5</vt:i4>
      </vt:variant>
      <vt:variant>
        <vt:lpwstr>http://www.inau.org.ua/20.2866.0.0.1.0.phtml</vt:lpwstr>
      </vt:variant>
      <vt:variant>
        <vt:lpwstr/>
      </vt:variant>
      <vt:variant>
        <vt:i4>4325378</vt:i4>
      </vt:variant>
      <vt:variant>
        <vt:i4>378</vt:i4>
      </vt:variant>
      <vt:variant>
        <vt:i4>0</vt:i4>
      </vt:variant>
      <vt:variant>
        <vt:i4>5</vt:i4>
      </vt:variant>
      <vt:variant>
        <vt:lpwstr>http://www.inau.org.ua/52.2808.0.0.1.0.phtml</vt:lpwstr>
      </vt:variant>
      <vt:variant>
        <vt:lpwstr/>
      </vt:variant>
      <vt:variant>
        <vt:i4>4390915</vt:i4>
      </vt:variant>
      <vt:variant>
        <vt:i4>375</vt:i4>
      </vt:variant>
      <vt:variant>
        <vt:i4>0</vt:i4>
      </vt:variant>
      <vt:variant>
        <vt:i4>5</vt:i4>
      </vt:variant>
      <vt:variant>
        <vt:lpwstr>http://www.inau.org.ua/52.2716.0.0.1.0.phtml</vt:lpwstr>
      </vt:variant>
      <vt:variant>
        <vt:lpwstr/>
      </vt:variant>
      <vt:variant>
        <vt:i4>4194307</vt:i4>
      </vt:variant>
      <vt:variant>
        <vt:i4>372</vt:i4>
      </vt:variant>
      <vt:variant>
        <vt:i4>0</vt:i4>
      </vt:variant>
      <vt:variant>
        <vt:i4>5</vt:i4>
      </vt:variant>
      <vt:variant>
        <vt:lpwstr>http://www.inau.org.ua/52.2715.0.0.1.0.phtml</vt:lpwstr>
      </vt:variant>
      <vt:variant>
        <vt:lpwstr/>
      </vt:variant>
      <vt:variant>
        <vt:i4>4259843</vt:i4>
      </vt:variant>
      <vt:variant>
        <vt:i4>369</vt:i4>
      </vt:variant>
      <vt:variant>
        <vt:i4>0</vt:i4>
      </vt:variant>
      <vt:variant>
        <vt:i4>5</vt:i4>
      </vt:variant>
      <vt:variant>
        <vt:lpwstr>http://www.inau.org.ua/52.2714.0.0.1.0.phtml</vt:lpwstr>
      </vt:variant>
      <vt:variant>
        <vt:lpwstr/>
      </vt:variant>
      <vt:variant>
        <vt:i4>4587523</vt:i4>
      </vt:variant>
      <vt:variant>
        <vt:i4>366</vt:i4>
      </vt:variant>
      <vt:variant>
        <vt:i4>0</vt:i4>
      </vt:variant>
      <vt:variant>
        <vt:i4>5</vt:i4>
      </vt:variant>
      <vt:variant>
        <vt:lpwstr>http://www.inau.org.ua/52.2713.0.0.1.0.phtml</vt:lpwstr>
      </vt:variant>
      <vt:variant>
        <vt:lpwstr/>
      </vt:variant>
      <vt:variant>
        <vt:i4>4456451</vt:i4>
      </vt:variant>
      <vt:variant>
        <vt:i4>363</vt:i4>
      </vt:variant>
      <vt:variant>
        <vt:i4>0</vt:i4>
      </vt:variant>
      <vt:variant>
        <vt:i4>5</vt:i4>
      </vt:variant>
      <vt:variant>
        <vt:lpwstr>http://www.inau.org.ua/20.2839.0.0.1.0.phtml</vt:lpwstr>
      </vt:variant>
      <vt:variant>
        <vt:lpwstr/>
      </vt:variant>
      <vt:variant>
        <vt:i4>4784130</vt:i4>
      </vt:variant>
      <vt:variant>
        <vt:i4>360</vt:i4>
      </vt:variant>
      <vt:variant>
        <vt:i4>0</vt:i4>
      </vt:variant>
      <vt:variant>
        <vt:i4>5</vt:i4>
      </vt:variant>
      <vt:variant>
        <vt:lpwstr>http://www.inau.org.ua/20.2824.0.0.1.0.phtml</vt:lpwstr>
      </vt:variant>
      <vt:variant>
        <vt:lpwstr/>
      </vt:variant>
      <vt:variant>
        <vt:i4>4653059</vt:i4>
      </vt:variant>
      <vt:variant>
        <vt:i4>357</vt:i4>
      </vt:variant>
      <vt:variant>
        <vt:i4>0</vt:i4>
      </vt:variant>
      <vt:variant>
        <vt:i4>5</vt:i4>
      </vt:variant>
      <vt:variant>
        <vt:lpwstr>http://www.inau.org.ua/52.2712.0.0.1.0.phtml</vt:lpwstr>
      </vt:variant>
      <vt:variant>
        <vt:lpwstr/>
      </vt:variant>
      <vt:variant>
        <vt:i4>4456456</vt:i4>
      </vt:variant>
      <vt:variant>
        <vt:i4>354</vt:i4>
      </vt:variant>
      <vt:variant>
        <vt:i4>0</vt:i4>
      </vt:variant>
      <vt:variant>
        <vt:i4>5</vt:i4>
      </vt:variant>
      <vt:variant>
        <vt:lpwstr>http://www.inau.org.ua/20.2786.0.0.1.0.phtml</vt:lpwstr>
      </vt:variant>
      <vt:variant>
        <vt:lpwstr/>
      </vt:variant>
      <vt:variant>
        <vt:i4>4456451</vt:i4>
      </vt:variant>
      <vt:variant>
        <vt:i4>351</vt:i4>
      </vt:variant>
      <vt:variant>
        <vt:i4>0</vt:i4>
      </vt:variant>
      <vt:variant>
        <vt:i4>5</vt:i4>
      </vt:variant>
      <vt:variant>
        <vt:lpwstr>http://www.inau.org.ua/52.2711.0.0.1.0.phtml</vt:lpwstr>
      </vt:variant>
      <vt:variant>
        <vt:lpwstr/>
      </vt:variant>
      <vt:variant>
        <vt:i4>4456452</vt:i4>
      </vt:variant>
      <vt:variant>
        <vt:i4>348</vt:i4>
      </vt:variant>
      <vt:variant>
        <vt:i4>0</vt:i4>
      </vt:variant>
      <vt:variant>
        <vt:i4>5</vt:i4>
      </vt:variant>
      <vt:variant>
        <vt:lpwstr>http://www.inau.org.ua/20.2746.0.0.1.0.phtml</vt:lpwstr>
      </vt:variant>
      <vt:variant>
        <vt:lpwstr/>
      </vt:variant>
      <vt:variant>
        <vt:i4>4521987</vt:i4>
      </vt:variant>
      <vt:variant>
        <vt:i4>345</vt:i4>
      </vt:variant>
      <vt:variant>
        <vt:i4>0</vt:i4>
      </vt:variant>
      <vt:variant>
        <vt:i4>5</vt:i4>
      </vt:variant>
      <vt:variant>
        <vt:lpwstr>http://www.inau.org.ua/52.2710.0.0.1.0.phtml</vt:lpwstr>
      </vt:variant>
      <vt:variant>
        <vt:lpwstr/>
      </vt:variant>
      <vt:variant>
        <vt:i4>4980738</vt:i4>
      </vt:variant>
      <vt:variant>
        <vt:i4>342</vt:i4>
      </vt:variant>
      <vt:variant>
        <vt:i4>0</vt:i4>
      </vt:variant>
      <vt:variant>
        <vt:i4>5</vt:i4>
      </vt:variant>
      <vt:variant>
        <vt:lpwstr>http://www.inau.org.ua/52.2709.0.0.1.0.phtml</vt:lpwstr>
      </vt:variant>
      <vt:variant>
        <vt:lpwstr/>
      </vt:variant>
      <vt:variant>
        <vt:i4>5177345</vt:i4>
      </vt:variant>
      <vt:variant>
        <vt:i4>339</vt:i4>
      </vt:variant>
      <vt:variant>
        <vt:i4>0</vt:i4>
      </vt:variant>
      <vt:variant>
        <vt:i4>5</vt:i4>
      </vt:variant>
      <vt:variant>
        <vt:lpwstr>http://www.inau.org.ua/20.2812.0.0.1.0.phtml</vt:lpwstr>
      </vt:variant>
      <vt:variant>
        <vt:lpwstr/>
      </vt:variant>
      <vt:variant>
        <vt:i4>4849675</vt:i4>
      </vt:variant>
      <vt:variant>
        <vt:i4>336</vt:i4>
      </vt:variant>
      <vt:variant>
        <vt:i4>0</vt:i4>
      </vt:variant>
      <vt:variant>
        <vt:i4>5</vt:i4>
      </vt:variant>
      <vt:variant>
        <vt:lpwstr>http://www.inau.org.ua/52.3088.0.0.1.0.phtml</vt:lpwstr>
      </vt:variant>
      <vt:variant>
        <vt:lpwstr/>
      </vt:variant>
      <vt:variant>
        <vt:i4>5046396</vt:i4>
      </vt:variant>
      <vt:variant>
        <vt:i4>333</vt:i4>
      </vt:variant>
      <vt:variant>
        <vt:i4>0</vt:i4>
      </vt:variant>
      <vt:variant>
        <vt:i4>5</vt:i4>
      </vt:variant>
      <vt:variant>
        <vt:lpwstr>http://w1.c1.rada.gov.ua/pls/zweb2/webproc4_1?pf3511=53883</vt:lpwstr>
      </vt:variant>
      <vt:variant>
        <vt:lpwstr/>
      </vt:variant>
      <vt:variant>
        <vt:i4>4194310</vt:i4>
      </vt:variant>
      <vt:variant>
        <vt:i4>330</vt:i4>
      </vt:variant>
      <vt:variant>
        <vt:i4>0</vt:i4>
      </vt:variant>
      <vt:variant>
        <vt:i4>5</vt:i4>
      </vt:variant>
      <vt:variant>
        <vt:lpwstr>http://www.inau.org.ua/52.3153.0.0.1.0.phtml</vt:lpwstr>
      </vt:variant>
      <vt:variant>
        <vt:lpwstr/>
      </vt:variant>
      <vt:variant>
        <vt:i4>4915205</vt:i4>
      </vt:variant>
      <vt:variant>
        <vt:i4>327</vt:i4>
      </vt:variant>
      <vt:variant>
        <vt:i4>0</vt:i4>
      </vt:variant>
      <vt:variant>
        <vt:i4>5</vt:i4>
      </vt:variant>
      <vt:variant>
        <vt:lpwstr>http://www.inau.org.ua/52.3069.0.0.1.0.phtml</vt:lpwstr>
      </vt:variant>
      <vt:variant>
        <vt:lpwstr/>
      </vt:variant>
      <vt:variant>
        <vt:i4>4390922</vt:i4>
      </vt:variant>
      <vt:variant>
        <vt:i4>324</vt:i4>
      </vt:variant>
      <vt:variant>
        <vt:i4>0</vt:i4>
      </vt:variant>
      <vt:variant>
        <vt:i4>5</vt:i4>
      </vt:variant>
      <vt:variant>
        <vt:lpwstr>http://www.inau.org.ua/52.3091.0.0.1.0.phtml</vt:lpwstr>
      </vt:variant>
      <vt:variant>
        <vt:lpwstr/>
      </vt:variant>
      <vt:variant>
        <vt:i4>4980739</vt:i4>
      </vt:variant>
      <vt:variant>
        <vt:i4>321</vt:i4>
      </vt:variant>
      <vt:variant>
        <vt:i4>0</vt:i4>
      </vt:variant>
      <vt:variant>
        <vt:i4>5</vt:i4>
      </vt:variant>
      <vt:variant>
        <vt:lpwstr>http://www.inau.org.ua/20.3128.0.0.1.0.phtml</vt:lpwstr>
      </vt:variant>
      <vt:variant>
        <vt:lpwstr/>
      </vt:variant>
      <vt:variant>
        <vt:i4>4456453</vt:i4>
      </vt:variant>
      <vt:variant>
        <vt:i4>318</vt:i4>
      </vt:variant>
      <vt:variant>
        <vt:i4>0</vt:i4>
      </vt:variant>
      <vt:variant>
        <vt:i4>5</vt:i4>
      </vt:variant>
      <vt:variant>
        <vt:lpwstr>http://www.inau.org.ua/20.3140.0.0.1.0.phtml</vt:lpwstr>
      </vt:variant>
      <vt:variant>
        <vt:lpwstr/>
      </vt:variant>
      <vt:variant>
        <vt:i4>5046276</vt:i4>
      </vt:variant>
      <vt:variant>
        <vt:i4>315</vt:i4>
      </vt:variant>
      <vt:variant>
        <vt:i4>0</vt:i4>
      </vt:variant>
      <vt:variant>
        <vt:i4>5</vt:i4>
      </vt:variant>
      <vt:variant>
        <vt:lpwstr>http://www.inau.org.ua/52.2867.0.0.1.0.phtml</vt:lpwstr>
      </vt:variant>
      <vt:variant>
        <vt:lpwstr/>
      </vt:variant>
      <vt:variant>
        <vt:i4>4784134</vt:i4>
      </vt:variant>
      <vt:variant>
        <vt:i4>312</vt:i4>
      </vt:variant>
      <vt:variant>
        <vt:i4>0</vt:i4>
      </vt:variant>
      <vt:variant>
        <vt:i4>5</vt:i4>
      </vt:variant>
      <vt:variant>
        <vt:lpwstr>http://www.inau.org.ua/20.2864.0.0.1.0.phtml</vt:lpwstr>
      </vt:variant>
      <vt:variant>
        <vt:lpwstr/>
      </vt:variant>
      <vt:variant>
        <vt:i4>4259846</vt:i4>
      </vt:variant>
      <vt:variant>
        <vt:i4>309</vt:i4>
      </vt:variant>
      <vt:variant>
        <vt:i4>0</vt:i4>
      </vt:variant>
      <vt:variant>
        <vt:i4>5</vt:i4>
      </vt:variant>
      <vt:variant>
        <vt:lpwstr>http://www.inau.org.ua/15.3126.0.0.1.0.phtml</vt:lpwstr>
      </vt:variant>
      <vt:variant>
        <vt:lpwstr/>
      </vt:variant>
      <vt:variant>
        <vt:i4>5177345</vt:i4>
      </vt:variant>
      <vt:variant>
        <vt:i4>306</vt:i4>
      </vt:variant>
      <vt:variant>
        <vt:i4>0</vt:i4>
      </vt:variant>
      <vt:variant>
        <vt:i4>5</vt:i4>
      </vt:variant>
      <vt:variant>
        <vt:lpwstr>http://www.inau.org.ua/20.2913.0.0.1.0.phtml</vt:lpwstr>
      </vt:variant>
      <vt:variant>
        <vt:lpwstr/>
      </vt:variant>
      <vt:variant>
        <vt:i4>5177347</vt:i4>
      </vt:variant>
      <vt:variant>
        <vt:i4>303</vt:i4>
      </vt:variant>
      <vt:variant>
        <vt:i4>0</vt:i4>
      </vt:variant>
      <vt:variant>
        <vt:i4>5</vt:i4>
      </vt:variant>
      <vt:variant>
        <vt:lpwstr>http://www.inau.org.ua/52.2914.0.0.1.0.phtml</vt:lpwstr>
      </vt:variant>
      <vt:variant>
        <vt:lpwstr/>
      </vt:variant>
      <vt:variant>
        <vt:i4>6160399</vt:i4>
      </vt:variant>
      <vt:variant>
        <vt:i4>300</vt:i4>
      </vt:variant>
      <vt:variant>
        <vt:i4>0</vt:i4>
      </vt:variant>
      <vt:variant>
        <vt:i4>5</vt:i4>
      </vt:variant>
      <vt:variant>
        <vt:lpwstr>http://zakon2.rada.gov.ua/laws/show/z0083-15/paran2</vt:lpwstr>
      </vt:variant>
      <vt:variant>
        <vt:lpwstr>n2</vt:lpwstr>
      </vt:variant>
      <vt:variant>
        <vt:i4>4980736</vt:i4>
      </vt:variant>
      <vt:variant>
        <vt:i4>297</vt:i4>
      </vt:variant>
      <vt:variant>
        <vt:i4>0</vt:i4>
      </vt:variant>
      <vt:variant>
        <vt:i4>5</vt:i4>
      </vt:variant>
      <vt:variant>
        <vt:lpwstr>http://www.inau.org.ua/52.2826.0.0.1.0.phtml</vt:lpwstr>
      </vt:variant>
      <vt:variant>
        <vt:lpwstr/>
      </vt:variant>
      <vt:variant>
        <vt:i4>4587524</vt:i4>
      </vt:variant>
      <vt:variant>
        <vt:i4>294</vt:i4>
      </vt:variant>
      <vt:variant>
        <vt:i4>0</vt:i4>
      </vt:variant>
      <vt:variant>
        <vt:i4>5</vt:i4>
      </vt:variant>
      <vt:variant>
        <vt:lpwstr>http://www.inau.org.ua/52.2763.0.0.1.0.phtml</vt:lpwstr>
      </vt:variant>
      <vt:variant>
        <vt:lpwstr/>
      </vt:variant>
      <vt:variant>
        <vt:i4>4521984</vt:i4>
      </vt:variant>
      <vt:variant>
        <vt:i4>291</vt:i4>
      </vt:variant>
      <vt:variant>
        <vt:i4>0</vt:i4>
      </vt:variant>
      <vt:variant>
        <vt:i4>5</vt:i4>
      </vt:variant>
      <vt:variant>
        <vt:lpwstr>http://www.inau.org.ua/52.2621.0.0.1.0.phtml</vt:lpwstr>
      </vt:variant>
      <vt:variant>
        <vt:lpwstr/>
      </vt:variant>
      <vt:variant>
        <vt:i4>4521984</vt:i4>
      </vt:variant>
      <vt:variant>
        <vt:i4>288</vt:i4>
      </vt:variant>
      <vt:variant>
        <vt:i4>0</vt:i4>
      </vt:variant>
      <vt:variant>
        <vt:i4>5</vt:i4>
      </vt:variant>
      <vt:variant>
        <vt:lpwstr>http://www.inau.org.ua/20.2707.0.0.1.0.phtml</vt:lpwstr>
      </vt:variant>
      <vt:variant>
        <vt:lpwstr/>
      </vt:variant>
      <vt:variant>
        <vt:i4>4456448</vt:i4>
      </vt:variant>
      <vt:variant>
        <vt:i4>285</vt:i4>
      </vt:variant>
      <vt:variant>
        <vt:i4>0</vt:i4>
      </vt:variant>
      <vt:variant>
        <vt:i4>5</vt:i4>
      </vt:variant>
      <vt:variant>
        <vt:lpwstr>http://www.inau.org.ua/52.2620.0.0.1.0.phtml</vt:lpwstr>
      </vt:variant>
      <vt:variant>
        <vt:lpwstr/>
      </vt:variant>
      <vt:variant>
        <vt:i4>4587531</vt:i4>
      </vt:variant>
      <vt:variant>
        <vt:i4>282</vt:i4>
      </vt:variant>
      <vt:variant>
        <vt:i4>0</vt:i4>
      </vt:variant>
      <vt:variant>
        <vt:i4>5</vt:i4>
      </vt:variant>
      <vt:variant>
        <vt:lpwstr>http://www.inau.org.ua/52.2591.0.0.1.0.phtml</vt:lpwstr>
      </vt:variant>
      <vt:variant>
        <vt:lpwstr/>
      </vt:variant>
      <vt:variant>
        <vt:i4>4718599</vt:i4>
      </vt:variant>
      <vt:variant>
        <vt:i4>279</vt:i4>
      </vt:variant>
      <vt:variant>
        <vt:i4>0</vt:i4>
      </vt:variant>
      <vt:variant>
        <vt:i4>5</vt:i4>
      </vt:variant>
      <vt:variant>
        <vt:lpwstr>http://www.inau.org.ua/52.1862.0.0.1.0.phtml</vt:lpwstr>
      </vt:variant>
      <vt:variant>
        <vt:lpwstr/>
      </vt:variant>
      <vt:variant>
        <vt:i4>4587526</vt:i4>
      </vt:variant>
      <vt:variant>
        <vt:i4>276</vt:i4>
      </vt:variant>
      <vt:variant>
        <vt:i4>0</vt:i4>
      </vt:variant>
      <vt:variant>
        <vt:i4>5</vt:i4>
      </vt:variant>
      <vt:variant>
        <vt:lpwstr>http://www.inau.org.ua/52.3155.0.0.1.0.phtml</vt:lpwstr>
      </vt:variant>
      <vt:variant>
        <vt:lpwstr/>
      </vt:variant>
      <vt:variant>
        <vt:i4>4194311</vt:i4>
      </vt:variant>
      <vt:variant>
        <vt:i4>273</vt:i4>
      </vt:variant>
      <vt:variant>
        <vt:i4>0</vt:i4>
      </vt:variant>
      <vt:variant>
        <vt:i4>5</vt:i4>
      </vt:variant>
      <vt:variant>
        <vt:lpwstr>http://www.inau.org.ua/52.3143.0.0.1.0.phtml</vt:lpwstr>
      </vt:variant>
      <vt:variant>
        <vt:lpwstr/>
      </vt:variant>
      <vt:variant>
        <vt:i4>4587527</vt:i4>
      </vt:variant>
      <vt:variant>
        <vt:i4>270</vt:i4>
      </vt:variant>
      <vt:variant>
        <vt:i4>0</vt:i4>
      </vt:variant>
      <vt:variant>
        <vt:i4>5</vt:i4>
      </vt:variant>
      <vt:variant>
        <vt:lpwstr>http://www.inau.org.ua/52.3145.0.0.1.0.phtml</vt:lpwstr>
      </vt:variant>
      <vt:variant>
        <vt:lpwstr/>
      </vt:variant>
      <vt:variant>
        <vt:i4>4915201</vt:i4>
      </vt:variant>
      <vt:variant>
        <vt:i4>267</vt:i4>
      </vt:variant>
      <vt:variant>
        <vt:i4>0</vt:i4>
      </vt:variant>
      <vt:variant>
        <vt:i4>5</vt:i4>
      </vt:variant>
      <vt:variant>
        <vt:lpwstr>http://www.inau.org.ua/52.3029.0.0.1.0.phtml</vt:lpwstr>
      </vt:variant>
      <vt:variant>
        <vt:lpwstr/>
      </vt:variant>
      <vt:variant>
        <vt:i4>4325382</vt:i4>
      </vt:variant>
      <vt:variant>
        <vt:i4>264</vt:i4>
      </vt:variant>
      <vt:variant>
        <vt:i4>0</vt:i4>
      </vt:variant>
      <vt:variant>
        <vt:i4>5</vt:i4>
      </vt:variant>
      <vt:variant>
        <vt:lpwstr>http://www.inau.org.ua/52.2949.0.0.1.0.phtml</vt:lpwstr>
      </vt:variant>
      <vt:variant>
        <vt:lpwstr/>
      </vt:variant>
      <vt:variant>
        <vt:i4>4194305</vt:i4>
      </vt:variant>
      <vt:variant>
        <vt:i4>261</vt:i4>
      </vt:variant>
      <vt:variant>
        <vt:i4>0</vt:i4>
      </vt:variant>
      <vt:variant>
        <vt:i4>5</vt:i4>
      </vt:variant>
      <vt:variant>
        <vt:lpwstr>http://www.inau.org.ua/20.3005.0.0.1.0.phtml</vt:lpwstr>
      </vt:variant>
      <vt:variant>
        <vt:lpwstr/>
      </vt:variant>
      <vt:variant>
        <vt:i4>4849671</vt:i4>
      </vt:variant>
      <vt:variant>
        <vt:i4>258</vt:i4>
      </vt:variant>
      <vt:variant>
        <vt:i4>0</vt:i4>
      </vt:variant>
      <vt:variant>
        <vt:i4>5</vt:i4>
      </vt:variant>
      <vt:variant>
        <vt:lpwstr>http://www.inau.org.ua/20.2976.0.0.1.0.phtml</vt:lpwstr>
      </vt:variant>
      <vt:variant>
        <vt:lpwstr/>
      </vt:variant>
      <vt:variant>
        <vt:i4>4325381</vt:i4>
      </vt:variant>
      <vt:variant>
        <vt:i4>255</vt:i4>
      </vt:variant>
      <vt:variant>
        <vt:i4>0</vt:i4>
      </vt:variant>
      <vt:variant>
        <vt:i4>5</vt:i4>
      </vt:variant>
      <vt:variant>
        <vt:lpwstr>http://www.inau.org.ua/52.2777.0.0.1.0.phtml</vt:lpwstr>
      </vt:variant>
      <vt:variant>
        <vt:lpwstr/>
      </vt:variant>
      <vt:variant>
        <vt:i4>4980738</vt:i4>
      </vt:variant>
      <vt:variant>
        <vt:i4>252</vt:i4>
      </vt:variant>
      <vt:variant>
        <vt:i4>0</vt:i4>
      </vt:variant>
      <vt:variant>
        <vt:i4>5</vt:i4>
      </vt:variant>
      <vt:variant>
        <vt:lpwstr>http://www.inau.org.ua/20.2821.0.0.1.0.phtml</vt:lpwstr>
      </vt:variant>
      <vt:variant>
        <vt:lpwstr/>
      </vt:variant>
      <vt:variant>
        <vt:i4>458789</vt:i4>
      </vt:variant>
      <vt:variant>
        <vt:i4>249</vt:i4>
      </vt:variant>
      <vt:variant>
        <vt:i4>0</vt:i4>
      </vt:variant>
      <vt:variant>
        <vt:i4>5</vt:i4>
      </vt:variant>
      <vt:variant>
        <vt:lpwstr>http://search.ligazakon.ua/l_doc2.nsf/link1/T150191.html</vt:lpwstr>
      </vt:variant>
      <vt:variant>
        <vt:lpwstr/>
      </vt:variant>
      <vt:variant>
        <vt:i4>1441805</vt:i4>
      </vt:variant>
      <vt:variant>
        <vt:i4>246</vt:i4>
      </vt:variant>
      <vt:variant>
        <vt:i4>0</vt:i4>
      </vt:variant>
      <vt:variant>
        <vt:i4>5</vt:i4>
      </vt:variant>
      <vt:variant>
        <vt:lpwstr>http://www.inau.org.ua/146.2883.0.0.1.0.phtml</vt:lpwstr>
      </vt:variant>
      <vt:variant>
        <vt:lpwstr/>
      </vt:variant>
      <vt:variant>
        <vt:i4>4849664</vt:i4>
      </vt:variant>
      <vt:variant>
        <vt:i4>243</vt:i4>
      </vt:variant>
      <vt:variant>
        <vt:i4>0</vt:i4>
      </vt:variant>
      <vt:variant>
        <vt:i4>5</vt:i4>
      </vt:variant>
      <vt:variant>
        <vt:lpwstr>http://www.inau.org.ua/52.2820.0.0.1.0.phtml</vt:lpwstr>
      </vt:variant>
      <vt:variant>
        <vt:lpwstr/>
      </vt:variant>
      <vt:variant>
        <vt:i4>4849667</vt:i4>
      </vt:variant>
      <vt:variant>
        <vt:i4>240</vt:i4>
      </vt:variant>
      <vt:variant>
        <vt:i4>0</vt:i4>
      </vt:variant>
      <vt:variant>
        <vt:i4>5</vt:i4>
      </vt:variant>
      <vt:variant>
        <vt:lpwstr>http://www.inau.org.ua/20.2837.0.0.1.0.phtml</vt:lpwstr>
      </vt:variant>
      <vt:variant>
        <vt:lpwstr/>
      </vt:variant>
      <vt:variant>
        <vt:i4>4325379</vt:i4>
      </vt:variant>
      <vt:variant>
        <vt:i4>237</vt:i4>
      </vt:variant>
      <vt:variant>
        <vt:i4>0</vt:i4>
      </vt:variant>
      <vt:variant>
        <vt:i4>5</vt:i4>
      </vt:variant>
      <vt:variant>
        <vt:lpwstr>http://www.inau.org.ua/52.2818.0.0.1.0.phtml</vt:lpwstr>
      </vt:variant>
      <vt:variant>
        <vt:lpwstr/>
      </vt:variant>
      <vt:variant>
        <vt:i4>5111809</vt:i4>
      </vt:variant>
      <vt:variant>
        <vt:i4>234</vt:i4>
      </vt:variant>
      <vt:variant>
        <vt:i4>0</vt:i4>
      </vt:variant>
      <vt:variant>
        <vt:i4>5</vt:i4>
      </vt:variant>
      <vt:variant>
        <vt:lpwstr>http://www.inau.org.ua/20.2912.0.0.1.0.phtml</vt:lpwstr>
      </vt:variant>
      <vt:variant>
        <vt:lpwstr/>
      </vt:variant>
      <vt:variant>
        <vt:i4>5111813</vt:i4>
      </vt:variant>
      <vt:variant>
        <vt:i4>231</vt:i4>
      </vt:variant>
      <vt:variant>
        <vt:i4>0</vt:i4>
      </vt:variant>
      <vt:variant>
        <vt:i4>5</vt:i4>
      </vt:variant>
      <vt:variant>
        <vt:lpwstr>http://www.inau.org.ua/20.2853.0.0.1.0.phtml</vt:lpwstr>
      </vt:variant>
      <vt:variant>
        <vt:lpwstr/>
      </vt:variant>
      <vt:variant>
        <vt:i4>5046275</vt:i4>
      </vt:variant>
      <vt:variant>
        <vt:i4>228</vt:i4>
      </vt:variant>
      <vt:variant>
        <vt:i4>0</vt:i4>
      </vt:variant>
      <vt:variant>
        <vt:i4>5</vt:i4>
      </vt:variant>
      <vt:variant>
        <vt:lpwstr>http://www.inau.org.ua/52.2817.0.0.1.0.phtml</vt:lpwstr>
      </vt:variant>
      <vt:variant>
        <vt:lpwstr/>
      </vt:variant>
      <vt:variant>
        <vt:i4>4521987</vt:i4>
      </vt:variant>
      <vt:variant>
        <vt:i4>225</vt:i4>
      </vt:variant>
      <vt:variant>
        <vt:i4>0</vt:i4>
      </vt:variant>
      <vt:variant>
        <vt:i4>5</vt:i4>
      </vt:variant>
      <vt:variant>
        <vt:lpwstr>http://www.inau.org.ua/20.2838.0.0.1.0.phtml</vt:lpwstr>
      </vt:variant>
      <vt:variant>
        <vt:lpwstr/>
      </vt:variant>
      <vt:variant>
        <vt:i4>4980740</vt:i4>
      </vt:variant>
      <vt:variant>
        <vt:i4>222</vt:i4>
      </vt:variant>
      <vt:variant>
        <vt:i4>0</vt:i4>
      </vt:variant>
      <vt:variant>
        <vt:i4>5</vt:i4>
      </vt:variant>
      <vt:variant>
        <vt:lpwstr>http://www.inau.org.ua/52.2769.0.0.1.0.phtml</vt:lpwstr>
      </vt:variant>
      <vt:variant>
        <vt:lpwstr/>
      </vt:variant>
      <vt:variant>
        <vt:i4>4521989</vt:i4>
      </vt:variant>
      <vt:variant>
        <vt:i4>219</vt:i4>
      </vt:variant>
      <vt:variant>
        <vt:i4>0</vt:i4>
      </vt:variant>
      <vt:variant>
        <vt:i4>5</vt:i4>
      </vt:variant>
      <vt:variant>
        <vt:lpwstr>http://www.inau.org.ua/20.2959.0.0.1.0.phtml</vt:lpwstr>
      </vt:variant>
      <vt:variant>
        <vt:lpwstr/>
      </vt:variant>
      <vt:variant>
        <vt:i4>4980743</vt:i4>
      </vt:variant>
      <vt:variant>
        <vt:i4>216</vt:i4>
      </vt:variant>
      <vt:variant>
        <vt:i4>0</vt:i4>
      </vt:variant>
      <vt:variant>
        <vt:i4>5</vt:i4>
      </vt:variant>
      <vt:variant>
        <vt:lpwstr>http://www.inau.org.ua/20.2871.0.0.1.0.phtml</vt:lpwstr>
      </vt:variant>
      <vt:variant>
        <vt:lpwstr/>
      </vt:variant>
      <vt:variant>
        <vt:i4>5046277</vt:i4>
      </vt:variant>
      <vt:variant>
        <vt:i4>213</vt:i4>
      </vt:variant>
      <vt:variant>
        <vt:i4>0</vt:i4>
      </vt:variant>
      <vt:variant>
        <vt:i4>5</vt:i4>
      </vt:variant>
      <vt:variant>
        <vt:lpwstr>http://www.inau.org.ua/20.2850.0.0.1.0.phtml</vt:lpwstr>
      </vt:variant>
      <vt:variant>
        <vt:lpwstr/>
      </vt:variant>
      <vt:variant>
        <vt:i4>4194305</vt:i4>
      </vt:variant>
      <vt:variant>
        <vt:i4>210</vt:i4>
      </vt:variant>
      <vt:variant>
        <vt:i4>0</vt:i4>
      </vt:variant>
      <vt:variant>
        <vt:i4>5</vt:i4>
      </vt:variant>
      <vt:variant>
        <vt:lpwstr>http://www.inau.org.ua/52.2735.0.0.1.0.phtml</vt:lpwstr>
      </vt:variant>
      <vt:variant>
        <vt:lpwstr/>
      </vt:variant>
      <vt:variant>
        <vt:i4>4718592</vt:i4>
      </vt:variant>
      <vt:variant>
        <vt:i4>207</vt:i4>
      </vt:variant>
      <vt:variant>
        <vt:i4>0</vt:i4>
      </vt:variant>
      <vt:variant>
        <vt:i4>5</vt:i4>
      </vt:variant>
      <vt:variant>
        <vt:lpwstr>http://www.inau.org.ua/20.2805.0.0.1.0.phtml</vt:lpwstr>
      </vt:variant>
      <vt:variant>
        <vt:lpwstr/>
      </vt:variant>
      <vt:variant>
        <vt:i4>4194310</vt:i4>
      </vt:variant>
      <vt:variant>
        <vt:i4>204</vt:i4>
      </vt:variant>
      <vt:variant>
        <vt:i4>0</vt:i4>
      </vt:variant>
      <vt:variant>
        <vt:i4>5</vt:i4>
      </vt:variant>
      <vt:variant>
        <vt:lpwstr>http://www.inau.org.ua/20.2762.0.0.1.0.phtml</vt:lpwstr>
      </vt:variant>
      <vt:variant>
        <vt:lpwstr/>
      </vt:variant>
      <vt:variant>
        <vt:i4>4456449</vt:i4>
      </vt:variant>
      <vt:variant>
        <vt:i4>201</vt:i4>
      </vt:variant>
      <vt:variant>
        <vt:i4>0</vt:i4>
      </vt:variant>
      <vt:variant>
        <vt:i4>5</vt:i4>
      </vt:variant>
      <vt:variant>
        <vt:lpwstr>http://www.inau.org.ua/52.2731.0.0.1.0.phtml</vt:lpwstr>
      </vt:variant>
      <vt:variant>
        <vt:lpwstr/>
      </vt:variant>
      <vt:variant>
        <vt:i4>4521986</vt:i4>
      </vt:variant>
      <vt:variant>
        <vt:i4>198</vt:i4>
      </vt:variant>
      <vt:variant>
        <vt:i4>0</vt:i4>
      </vt:variant>
      <vt:variant>
        <vt:i4>5</vt:i4>
      </vt:variant>
      <vt:variant>
        <vt:lpwstr>http://www.inau.org.ua/20.2828.0.0.1.0.phtml</vt:lpwstr>
      </vt:variant>
      <vt:variant>
        <vt:lpwstr/>
      </vt:variant>
      <vt:variant>
        <vt:i4>5111809</vt:i4>
      </vt:variant>
      <vt:variant>
        <vt:i4>195</vt:i4>
      </vt:variant>
      <vt:variant>
        <vt:i4>0</vt:i4>
      </vt:variant>
      <vt:variant>
        <vt:i4>5</vt:i4>
      </vt:variant>
      <vt:variant>
        <vt:lpwstr>http://www.inau.org.ua/20.2813.0.0.1.0.phtml</vt:lpwstr>
      </vt:variant>
      <vt:variant>
        <vt:lpwstr/>
      </vt:variant>
      <vt:variant>
        <vt:i4>4456450</vt:i4>
      </vt:variant>
      <vt:variant>
        <vt:i4>192</vt:i4>
      </vt:variant>
      <vt:variant>
        <vt:i4>0</vt:i4>
      </vt:variant>
      <vt:variant>
        <vt:i4>5</vt:i4>
      </vt:variant>
      <vt:variant>
        <vt:lpwstr>http://www.inau.org.ua/52.2701.0.0.1.0.phtml</vt:lpwstr>
      </vt:variant>
      <vt:variant>
        <vt:lpwstr/>
      </vt:variant>
      <vt:variant>
        <vt:i4>4521989</vt:i4>
      </vt:variant>
      <vt:variant>
        <vt:i4>189</vt:i4>
      </vt:variant>
      <vt:variant>
        <vt:i4>0</vt:i4>
      </vt:variant>
      <vt:variant>
        <vt:i4>5</vt:i4>
      </vt:variant>
      <vt:variant>
        <vt:lpwstr>http://www.inau.org.ua/20.2959.0.0.1.0.phtml</vt:lpwstr>
      </vt:variant>
      <vt:variant>
        <vt:lpwstr/>
      </vt:variant>
      <vt:variant>
        <vt:i4>4653064</vt:i4>
      </vt:variant>
      <vt:variant>
        <vt:i4>186</vt:i4>
      </vt:variant>
      <vt:variant>
        <vt:i4>0</vt:i4>
      </vt:variant>
      <vt:variant>
        <vt:i4>5</vt:i4>
      </vt:variant>
      <vt:variant>
        <vt:lpwstr>http://www.inau.org.ua/20.2785.0.0.1.0.phtml</vt:lpwstr>
      </vt:variant>
      <vt:variant>
        <vt:lpwstr/>
      </vt:variant>
      <vt:variant>
        <vt:i4>4653060</vt:i4>
      </vt:variant>
      <vt:variant>
        <vt:i4>183</vt:i4>
      </vt:variant>
      <vt:variant>
        <vt:i4>0</vt:i4>
      </vt:variant>
      <vt:variant>
        <vt:i4>5</vt:i4>
      </vt:variant>
      <vt:variant>
        <vt:lpwstr>http://www.inau.org.ua/20.2745.0.0.1.0.phtml</vt:lpwstr>
      </vt:variant>
      <vt:variant>
        <vt:lpwstr/>
      </vt:variant>
      <vt:variant>
        <vt:i4>5046275</vt:i4>
      </vt:variant>
      <vt:variant>
        <vt:i4>180</vt:i4>
      </vt:variant>
      <vt:variant>
        <vt:i4>0</vt:i4>
      </vt:variant>
      <vt:variant>
        <vt:i4>5</vt:i4>
      </vt:variant>
      <vt:variant>
        <vt:lpwstr>http://www.inau.org.ua/52.2619.0.0.1.0.phtml</vt:lpwstr>
      </vt:variant>
      <vt:variant>
        <vt:lpwstr/>
      </vt:variant>
      <vt:variant>
        <vt:i4>4194306</vt:i4>
      </vt:variant>
      <vt:variant>
        <vt:i4>177</vt:i4>
      </vt:variant>
      <vt:variant>
        <vt:i4>0</vt:i4>
      </vt:variant>
      <vt:variant>
        <vt:i4>5</vt:i4>
      </vt:variant>
      <vt:variant>
        <vt:lpwstr>http://www.inau.org.ua/20.2722.0.0.1.0.phtml</vt:lpwstr>
      </vt:variant>
      <vt:variant>
        <vt:lpwstr/>
      </vt:variant>
      <vt:variant>
        <vt:i4>4390914</vt:i4>
      </vt:variant>
      <vt:variant>
        <vt:i4>174</vt:i4>
      </vt:variant>
      <vt:variant>
        <vt:i4>0</vt:i4>
      </vt:variant>
      <vt:variant>
        <vt:i4>5</vt:i4>
      </vt:variant>
      <vt:variant>
        <vt:lpwstr>http://www.inau.org.ua/52.2607.0.0.1.0.phtml</vt:lpwstr>
      </vt:variant>
      <vt:variant>
        <vt:lpwstr/>
      </vt:variant>
      <vt:variant>
        <vt:i4>4521989</vt:i4>
      </vt:variant>
      <vt:variant>
        <vt:i4>171</vt:i4>
      </vt:variant>
      <vt:variant>
        <vt:i4>0</vt:i4>
      </vt:variant>
      <vt:variant>
        <vt:i4>5</vt:i4>
      </vt:variant>
      <vt:variant>
        <vt:lpwstr>http://www.inau.org.ua/20.2959.0.0.1.0.phtml</vt:lpwstr>
      </vt:variant>
      <vt:variant>
        <vt:lpwstr/>
      </vt:variant>
      <vt:variant>
        <vt:i4>4784129</vt:i4>
      </vt:variant>
      <vt:variant>
        <vt:i4>168</vt:i4>
      </vt:variant>
      <vt:variant>
        <vt:i4>0</vt:i4>
      </vt:variant>
      <vt:variant>
        <vt:i4>5</vt:i4>
      </vt:variant>
      <vt:variant>
        <vt:lpwstr>http://www.inau.org.ua/20.2814.0.0.1.0.phtml</vt:lpwstr>
      </vt:variant>
      <vt:variant>
        <vt:lpwstr/>
      </vt:variant>
      <vt:variant>
        <vt:i4>4456451</vt:i4>
      </vt:variant>
      <vt:variant>
        <vt:i4>165</vt:i4>
      </vt:variant>
      <vt:variant>
        <vt:i4>0</vt:i4>
      </vt:variant>
      <vt:variant>
        <vt:i4>5</vt:i4>
      </vt:variant>
      <vt:variant>
        <vt:lpwstr>http://www.inau.org.ua/20.2736.0.0.1.0.phtml</vt:lpwstr>
      </vt:variant>
      <vt:variant>
        <vt:lpwstr/>
      </vt:variant>
      <vt:variant>
        <vt:i4>4915208</vt:i4>
      </vt:variant>
      <vt:variant>
        <vt:i4>162</vt:i4>
      </vt:variant>
      <vt:variant>
        <vt:i4>0</vt:i4>
      </vt:variant>
      <vt:variant>
        <vt:i4>5</vt:i4>
      </vt:variant>
      <vt:variant>
        <vt:lpwstr>http://www.inau.org.ua/20.2688.0.0.1.0.phtml</vt:lpwstr>
      </vt:variant>
      <vt:variant>
        <vt:lpwstr/>
      </vt:variant>
      <vt:variant>
        <vt:i4>4849671</vt:i4>
      </vt:variant>
      <vt:variant>
        <vt:i4>159</vt:i4>
      </vt:variant>
      <vt:variant>
        <vt:i4>0</vt:i4>
      </vt:variant>
      <vt:variant>
        <vt:i4>5</vt:i4>
      </vt:variant>
      <vt:variant>
        <vt:lpwstr>http://www.inau.org.ua/52.1068.0.0.1.0.phtml</vt:lpwstr>
      </vt:variant>
      <vt:variant>
        <vt:lpwstr/>
      </vt:variant>
      <vt:variant>
        <vt:i4>4521991</vt:i4>
      </vt:variant>
      <vt:variant>
        <vt:i4>156</vt:i4>
      </vt:variant>
      <vt:variant>
        <vt:i4>0</vt:i4>
      </vt:variant>
      <vt:variant>
        <vt:i4>5</vt:i4>
      </vt:variant>
      <vt:variant>
        <vt:lpwstr>http://www.inau.org.ua/52.1067.0.0.1.0.phtml</vt:lpwstr>
      </vt:variant>
      <vt:variant>
        <vt:lpwstr/>
      </vt:variant>
      <vt:variant>
        <vt:i4>4259843</vt:i4>
      </vt:variant>
      <vt:variant>
        <vt:i4>153</vt:i4>
      </vt:variant>
      <vt:variant>
        <vt:i4>0</vt:i4>
      </vt:variant>
      <vt:variant>
        <vt:i4>5</vt:i4>
      </vt:variant>
      <vt:variant>
        <vt:lpwstr>http://www.inau.org.ua/20.2430.0.0.1.0.phtml</vt:lpwstr>
      </vt:variant>
      <vt:variant>
        <vt:lpwstr/>
      </vt:variant>
      <vt:variant>
        <vt:i4>4194304</vt:i4>
      </vt:variant>
      <vt:variant>
        <vt:i4>150</vt:i4>
      </vt:variant>
      <vt:variant>
        <vt:i4>0</vt:i4>
      </vt:variant>
      <vt:variant>
        <vt:i4>5</vt:i4>
      </vt:variant>
      <vt:variant>
        <vt:lpwstr>http://www.inau.org.ua/52.2123.0.0.1.0.phtml</vt:lpwstr>
      </vt:variant>
      <vt:variant>
        <vt:lpwstr/>
      </vt:variant>
      <vt:variant>
        <vt:i4>4259840</vt:i4>
      </vt:variant>
      <vt:variant>
        <vt:i4>147</vt:i4>
      </vt:variant>
      <vt:variant>
        <vt:i4>0</vt:i4>
      </vt:variant>
      <vt:variant>
        <vt:i4>5</vt:i4>
      </vt:variant>
      <vt:variant>
        <vt:lpwstr>http://www.inau.org.ua/52.2122.0.0.1.0.phtml</vt:lpwstr>
      </vt:variant>
      <vt:variant>
        <vt:lpwstr/>
      </vt:variant>
      <vt:variant>
        <vt:i4>4325376</vt:i4>
      </vt:variant>
      <vt:variant>
        <vt:i4>144</vt:i4>
      </vt:variant>
      <vt:variant>
        <vt:i4>0</vt:i4>
      </vt:variant>
      <vt:variant>
        <vt:i4>5</vt:i4>
      </vt:variant>
      <vt:variant>
        <vt:lpwstr>http://www.inau.org.ua/52.2121.0.0.1.0.phtml</vt:lpwstr>
      </vt:variant>
      <vt:variant>
        <vt:lpwstr/>
      </vt:variant>
      <vt:variant>
        <vt:i4>4390912</vt:i4>
      </vt:variant>
      <vt:variant>
        <vt:i4>141</vt:i4>
      </vt:variant>
      <vt:variant>
        <vt:i4>0</vt:i4>
      </vt:variant>
      <vt:variant>
        <vt:i4>5</vt:i4>
      </vt:variant>
      <vt:variant>
        <vt:lpwstr>http://www.inau.org.ua/52.2120.0.0.1.0.phtml</vt:lpwstr>
      </vt:variant>
      <vt:variant>
        <vt:lpwstr/>
      </vt:variant>
      <vt:variant>
        <vt:i4>4849667</vt:i4>
      </vt:variant>
      <vt:variant>
        <vt:i4>138</vt:i4>
      </vt:variant>
      <vt:variant>
        <vt:i4>0</vt:i4>
      </vt:variant>
      <vt:variant>
        <vt:i4>5</vt:i4>
      </vt:variant>
      <vt:variant>
        <vt:lpwstr>http://www.inau.org.ua/52.2119.0.0.1.0.phtml</vt:lpwstr>
      </vt:variant>
      <vt:variant>
        <vt:lpwstr/>
      </vt:variant>
      <vt:variant>
        <vt:i4>4587523</vt:i4>
      </vt:variant>
      <vt:variant>
        <vt:i4>135</vt:i4>
      </vt:variant>
      <vt:variant>
        <vt:i4>0</vt:i4>
      </vt:variant>
      <vt:variant>
        <vt:i4>5</vt:i4>
      </vt:variant>
      <vt:variant>
        <vt:lpwstr>http://www.inau.org.ua/20.2231.0.0.1.0.phtml</vt:lpwstr>
      </vt:variant>
      <vt:variant>
        <vt:lpwstr/>
      </vt:variant>
      <vt:variant>
        <vt:i4>4259847</vt:i4>
      </vt:variant>
      <vt:variant>
        <vt:i4>132</vt:i4>
      </vt:variant>
      <vt:variant>
        <vt:i4>0</vt:i4>
      </vt:variant>
      <vt:variant>
        <vt:i4>5</vt:i4>
      </vt:variant>
      <vt:variant>
        <vt:lpwstr>http://www.inau.org.ua/20.2377.0.0.1.0.phtml</vt:lpwstr>
      </vt:variant>
      <vt:variant>
        <vt:lpwstr/>
      </vt:variant>
      <vt:variant>
        <vt:i4>4718601</vt:i4>
      </vt:variant>
      <vt:variant>
        <vt:i4>129</vt:i4>
      </vt:variant>
      <vt:variant>
        <vt:i4>0</vt:i4>
      </vt:variant>
      <vt:variant>
        <vt:i4>5</vt:i4>
      </vt:variant>
      <vt:variant>
        <vt:lpwstr>http://www.inau.org.ua/20.2598.0.0.1.0.phtml</vt:lpwstr>
      </vt:variant>
      <vt:variant>
        <vt:lpwstr/>
      </vt:variant>
      <vt:variant>
        <vt:i4>4325384</vt:i4>
      </vt:variant>
      <vt:variant>
        <vt:i4>126</vt:i4>
      </vt:variant>
      <vt:variant>
        <vt:i4>0</vt:i4>
      </vt:variant>
      <vt:variant>
        <vt:i4>5</vt:i4>
      </vt:variant>
      <vt:variant>
        <vt:lpwstr>http://www.inau.org.ua/20.2285.0.0.1.0.phtml</vt:lpwstr>
      </vt:variant>
      <vt:variant>
        <vt:lpwstr/>
      </vt:variant>
      <vt:variant>
        <vt:i4>4521987</vt:i4>
      </vt:variant>
      <vt:variant>
        <vt:i4>123</vt:i4>
      </vt:variant>
      <vt:variant>
        <vt:i4>0</vt:i4>
      </vt:variant>
      <vt:variant>
        <vt:i4>5</vt:i4>
      </vt:variant>
      <vt:variant>
        <vt:lpwstr>http://www.inau.org.ua/20.2737.0.0.1.0.phtml</vt:lpwstr>
      </vt:variant>
      <vt:variant>
        <vt:lpwstr/>
      </vt:variant>
      <vt:variant>
        <vt:i4>4259840</vt:i4>
      </vt:variant>
      <vt:variant>
        <vt:i4>120</vt:i4>
      </vt:variant>
      <vt:variant>
        <vt:i4>0</vt:i4>
      </vt:variant>
      <vt:variant>
        <vt:i4>5</vt:i4>
      </vt:variant>
      <vt:variant>
        <vt:lpwstr>http://www.inau.org.ua/20.2602.0.0.1.0.phtml</vt:lpwstr>
      </vt:variant>
      <vt:variant>
        <vt:lpwstr/>
      </vt:variant>
      <vt:variant>
        <vt:i4>4653062</vt:i4>
      </vt:variant>
      <vt:variant>
        <vt:i4>117</vt:i4>
      </vt:variant>
      <vt:variant>
        <vt:i4>0</vt:i4>
      </vt:variant>
      <vt:variant>
        <vt:i4>5</vt:i4>
      </vt:variant>
      <vt:variant>
        <vt:lpwstr>http://www.inau.org.ua/52.3154.0.0.1.0.phtml</vt:lpwstr>
      </vt:variant>
      <vt:variant>
        <vt:lpwstr/>
      </vt:variant>
      <vt:variant>
        <vt:i4>4259840</vt:i4>
      </vt:variant>
      <vt:variant>
        <vt:i4>114</vt:i4>
      </vt:variant>
      <vt:variant>
        <vt:i4>0</vt:i4>
      </vt:variant>
      <vt:variant>
        <vt:i4>5</vt:i4>
      </vt:variant>
      <vt:variant>
        <vt:lpwstr>http://www.inau.org.ua/52.3132.0.0.1.0.phtml</vt:lpwstr>
      </vt:variant>
      <vt:variant>
        <vt:lpwstr/>
      </vt:variant>
      <vt:variant>
        <vt:i4>4259840</vt:i4>
      </vt:variant>
      <vt:variant>
        <vt:i4>111</vt:i4>
      </vt:variant>
      <vt:variant>
        <vt:i4>0</vt:i4>
      </vt:variant>
      <vt:variant>
        <vt:i4>5</vt:i4>
      </vt:variant>
      <vt:variant>
        <vt:lpwstr>http://www.inau.org.ua/52.3132.0.0.1.0.phtml</vt:lpwstr>
      </vt:variant>
      <vt:variant>
        <vt:lpwstr/>
      </vt:variant>
      <vt:variant>
        <vt:i4>4653058</vt:i4>
      </vt:variant>
      <vt:variant>
        <vt:i4>108</vt:i4>
      </vt:variant>
      <vt:variant>
        <vt:i4>0</vt:i4>
      </vt:variant>
      <vt:variant>
        <vt:i4>5</vt:i4>
      </vt:variant>
      <vt:variant>
        <vt:lpwstr>http://www.inau.org.ua/52.3114.0.0.1.0.phtml</vt:lpwstr>
      </vt:variant>
      <vt:variant>
        <vt:lpwstr/>
      </vt:variant>
      <vt:variant>
        <vt:i4>4915202</vt:i4>
      </vt:variant>
      <vt:variant>
        <vt:i4>105</vt:i4>
      </vt:variant>
      <vt:variant>
        <vt:i4>0</vt:i4>
      </vt:variant>
      <vt:variant>
        <vt:i4>5</vt:i4>
      </vt:variant>
      <vt:variant>
        <vt:lpwstr>http://www.inau.org.ua/52.3118.0.0.1.0.phtml</vt:lpwstr>
      </vt:variant>
      <vt:variant>
        <vt:lpwstr/>
      </vt:variant>
      <vt:variant>
        <vt:i4>4325376</vt:i4>
      </vt:variant>
      <vt:variant>
        <vt:i4>102</vt:i4>
      </vt:variant>
      <vt:variant>
        <vt:i4>0</vt:i4>
      </vt:variant>
      <vt:variant>
        <vt:i4>5</vt:i4>
      </vt:variant>
      <vt:variant>
        <vt:lpwstr>http://www.inau.org.ua/52.3030.0.0.1.0.phtml</vt:lpwstr>
      </vt:variant>
      <vt:variant>
        <vt:lpwstr/>
      </vt:variant>
      <vt:variant>
        <vt:i4>4587529</vt:i4>
      </vt:variant>
      <vt:variant>
        <vt:i4>99</vt:i4>
      </vt:variant>
      <vt:variant>
        <vt:i4>0</vt:i4>
      </vt:variant>
      <vt:variant>
        <vt:i4>5</vt:i4>
      </vt:variant>
      <vt:variant>
        <vt:lpwstr>http://www.inau.org.ua/20.3083.0.0.1.0.phtml</vt:lpwstr>
      </vt:variant>
      <vt:variant>
        <vt:lpwstr/>
      </vt:variant>
      <vt:variant>
        <vt:i4>5963852</vt:i4>
      </vt:variant>
      <vt:variant>
        <vt:i4>96</vt:i4>
      </vt:variant>
      <vt:variant>
        <vt:i4>0</vt:i4>
      </vt:variant>
      <vt:variant>
        <vt:i4>5</vt:i4>
      </vt:variant>
      <vt:variant>
        <vt:lpwstr>http://www.inau.org.ua/reports.phtml</vt:lpwstr>
      </vt:variant>
      <vt:variant>
        <vt:lpwstr/>
      </vt:variant>
      <vt:variant>
        <vt:i4>4980736</vt:i4>
      </vt:variant>
      <vt:variant>
        <vt:i4>93</vt:i4>
      </vt:variant>
      <vt:variant>
        <vt:i4>0</vt:i4>
      </vt:variant>
      <vt:variant>
        <vt:i4>5</vt:i4>
      </vt:variant>
      <vt:variant>
        <vt:lpwstr>http://www.inau.org.ua/52.2927.0.0.1.0.phtml</vt:lpwstr>
      </vt:variant>
      <vt:variant>
        <vt:lpwstr/>
      </vt:variant>
      <vt:variant>
        <vt:i4>4718598</vt:i4>
      </vt:variant>
      <vt:variant>
        <vt:i4>90</vt:i4>
      </vt:variant>
      <vt:variant>
        <vt:i4>0</vt:i4>
      </vt:variant>
      <vt:variant>
        <vt:i4>5</vt:i4>
      </vt:variant>
      <vt:variant>
        <vt:lpwstr>http://www.inau.org.ua/20.2964.0.0.1.0.phtml</vt:lpwstr>
      </vt:variant>
      <vt:variant>
        <vt:lpwstr/>
      </vt:variant>
      <vt:variant>
        <vt:i4>5177351</vt:i4>
      </vt:variant>
      <vt:variant>
        <vt:i4>87</vt:i4>
      </vt:variant>
      <vt:variant>
        <vt:i4>0</vt:i4>
      </vt:variant>
      <vt:variant>
        <vt:i4>5</vt:i4>
      </vt:variant>
      <vt:variant>
        <vt:lpwstr>http://www.inau.org.ua/52.2954.0.0.1.0.phtml</vt:lpwstr>
      </vt:variant>
      <vt:variant>
        <vt:lpwstr/>
      </vt:variant>
      <vt:variant>
        <vt:i4>5046283</vt:i4>
      </vt:variant>
      <vt:variant>
        <vt:i4>84</vt:i4>
      </vt:variant>
      <vt:variant>
        <vt:i4>0</vt:i4>
      </vt:variant>
      <vt:variant>
        <vt:i4>5</vt:i4>
      </vt:variant>
      <vt:variant>
        <vt:lpwstr>http://www.inau.org.ua/52.2897.0.0.1.0.phtml</vt:lpwstr>
      </vt:variant>
      <vt:variant>
        <vt:lpwstr/>
      </vt:variant>
      <vt:variant>
        <vt:i4>4521992</vt:i4>
      </vt:variant>
      <vt:variant>
        <vt:i4>81</vt:i4>
      </vt:variant>
      <vt:variant>
        <vt:i4>0</vt:i4>
      </vt:variant>
      <vt:variant>
        <vt:i4>5</vt:i4>
      </vt:variant>
      <vt:variant>
        <vt:lpwstr>http://www.inau.org.ua/20.2989.0.0.1.0.phtml</vt:lpwstr>
      </vt:variant>
      <vt:variant>
        <vt:lpwstr/>
      </vt:variant>
      <vt:variant>
        <vt:i4>1441805</vt:i4>
      </vt:variant>
      <vt:variant>
        <vt:i4>78</vt:i4>
      </vt:variant>
      <vt:variant>
        <vt:i4>0</vt:i4>
      </vt:variant>
      <vt:variant>
        <vt:i4>5</vt:i4>
      </vt:variant>
      <vt:variant>
        <vt:lpwstr>http://www.inau.org.ua/146.2883.0.0.1.0.phtml</vt:lpwstr>
      </vt:variant>
      <vt:variant>
        <vt:lpwstr/>
      </vt:variant>
      <vt:variant>
        <vt:i4>4390919</vt:i4>
      </vt:variant>
      <vt:variant>
        <vt:i4>75</vt:i4>
      </vt:variant>
      <vt:variant>
        <vt:i4>0</vt:i4>
      </vt:variant>
      <vt:variant>
        <vt:i4>5</vt:i4>
      </vt:variant>
      <vt:variant>
        <vt:lpwstr>http://www.inau.org.ua/52.2859.0.0.1.0.phtml</vt:lpwstr>
      </vt:variant>
      <vt:variant>
        <vt:lpwstr/>
      </vt:variant>
      <vt:variant>
        <vt:i4>4980737</vt:i4>
      </vt:variant>
      <vt:variant>
        <vt:i4>72</vt:i4>
      </vt:variant>
      <vt:variant>
        <vt:i4>0</vt:i4>
      </vt:variant>
      <vt:variant>
        <vt:i4>5</vt:i4>
      </vt:variant>
      <vt:variant>
        <vt:lpwstr>http://www.inau.org.ua/20.2910.0.0.1.0.phtml</vt:lpwstr>
      </vt:variant>
      <vt:variant>
        <vt:lpwstr/>
      </vt:variant>
      <vt:variant>
        <vt:i4>4325379</vt:i4>
      </vt:variant>
      <vt:variant>
        <vt:i4>69</vt:i4>
      </vt:variant>
      <vt:variant>
        <vt:i4>0</vt:i4>
      </vt:variant>
      <vt:variant>
        <vt:i4>5</vt:i4>
      </vt:variant>
      <vt:variant>
        <vt:lpwstr>http://www.inau.org.ua/52.2717.0.0.1.0.phtml</vt:lpwstr>
      </vt:variant>
      <vt:variant>
        <vt:lpwstr/>
      </vt:variant>
      <vt:variant>
        <vt:i4>5177347</vt:i4>
      </vt:variant>
      <vt:variant>
        <vt:i4>66</vt:i4>
      </vt:variant>
      <vt:variant>
        <vt:i4>0</vt:i4>
      </vt:variant>
      <vt:variant>
        <vt:i4>5</vt:i4>
      </vt:variant>
      <vt:variant>
        <vt:lpwstr>http://www.inau.org.ua/20.2832.0.0.1.0.phtml</vt:lpwstr>
      </vt:variant>
      <vt:variant>
        <vt:lpwstr/>
      </vt:variant>
      <vt:variant>
        <vt:i4>4915207</vt:i4>
      </vt:variant>
      <vt:variant>
        <vt:i4>63</vt:i4>
      </vt:variant>
      <vt:variant>
        <vt:i4>0</vt:i4>
      </vt:variant>
      <vt:variant>
        <vt:i4>5</vt:i4>
      </vt:variant>
      <vt:variant>
        <vt:lpwstr>http://www.inau.org.ua/20.2779.0.0.1.0.phtml</vt:lpwstr>
      </vt:variant>
      <vt:variant>
        <vt:lpwstr/>
      </vt:variant>
      <vt:variant>
        <vt:i4>4390915</vt:i4>
      </vt:variant>
      <vt:variant>
        <vt:i4>60</vt:i4>
      </vt:variant>
      <vt:variant>
        <vt:i4>0</vt:i4>
      </vt:variant>
      <vt:variant>
        <vt:i4>5</vt:i4>
      </vt:variant>
      <vt:variant>
        <vt:lpwstr>http://www.inau.org.ua/52.2617.0.0.1.0.phtml</vt:lpwstr>
      </vt:variant>
      <vt:variant>
        <vt:lpwstr/>
      </vt:variant>
      <vt:variant>
        <vt:i4>4325379</vt:i4>
      </vt:variant>
      <vt:variant>
        <vt:i4>57</vt:i4>
      </vt:variant>
      <vt:variant>
        <vt:i4>0</vt:i4>
      </vt:variant>
      <vt:variant>
        <vt:i4>5</vt:i4>
      </vt:variant>
      <vt:variant>
        <vt:lpwstr>http://www.inau.org.ua/52.2616.0.0.1.0.phtml</vt:lpwstr>
      </vt:variant>
      <vt:variant>
        <vt:lpwstr/>
      </vt:variant>
      <vt:variant>
        <vt:i4>4259843</vt:i4>
      </vt:variant>
      <vt:variant>
        <vt:i4>54</vt:i4>
      </vt:variant>
      <vt:variant>
        <vt:i4>0</vt:i4>
      </vt:variant>
      <vt:variant>
        <vt:i4>5</vt:i4>
      </vt:variant>
      <vt:variant>
        <vt:lpwstr>http://www.inau.org.ua/52.2615.0.0.1.0.phtml</vt:lpwstr>
      </vt:variant>
      <vt:variant>
        <vt:lpwstr/>
      </vt:variant>
      <vt:variant>
        <vt:i4>4521989</vt:i4>
      </vt:variant>
      <vt:variant>
        <vt:i4>51</vt:i4>
      </vt:variant>
      <vt:variant>
        <vt:i4>0</vt:i4>
      </vt:variant>
      <vt:variant>
        <vt:i4>5</vt:i4>
      </vt:variant>
      <vt:variant>
        <vt:lpwstr>http://www.inau.org.ua/20.2858.0.0.1.0.phtml</vt:lpwstr>
      </vt:variant>
      <vt:variant>
        <vt:lpwstr/>
      </vt:variant>
      <vt:variant>
        <vt:i4>4390918</vt:i4>
      </vt:variant>
      <vt:variant>
        <vt:i4>48</vt:i4>
      </vt:variant>
      <vt:variant>
        <vt:i4>0</vt:i4>
      </vt:variant>
      <vt:variant>
        <vt:i4>5</vt:i4>
      </vt:variant>
      <vt:variant>
        <vt:lpwstr>http://www.inau.org.ua/20.2761.0.0.1.0.phtml</vt:lpwstr>
      </vt:variant>
      <vt:variant>
        <vt:lpwstr/>
      </vt:variant>
      <vt:variant>
        <vt:i4>4521985</vt:i4>
      </vt:variant>
      <vt:variant>
        <vt:i4>45</vt:i4>
      </vt:variant>
      <vt:variant>
        <vt:i4>0</vt:i4>
      </vt:variant>
      <vt:variant>
        <vt:i4>5</vt:i4>
      </vt:variant>
      <vt:variant>
        <vt:lpwstr>http://www.inau.org.ua/52.2433.0.0.1.0.phtml</vt:lpwstr>
      </vt:variant>
      <vt:variant>
        <vt:lpwstr/>
      </vt:variant>
      <vt:variant>
        <vt:i4>4194308</vt:i4>
      </vt:variant>
      <vt:variant>
        <vt:i4>42</vt:i4>
      </vt:variant>
      <vt:variant>
        <vt:i4>0</vt:i4>
      </vt:variant>
      <vt:variant>
        <vt:i4>5</vt:i4>
      </vt:variant>
      <vt:variant>
        <vt:lpwstr>http://www.inau.org.ua/20.2643.0.0.1.0.phtml</vt:lpwstr>
      </vt:variant>
      <vt:variant>
        <vt:lpwstr/>
      </vt:variant>
      <vt:variant>
        <vt:i4>1114125</vt:i4>
      </vt:variant>
      <vt:variant>
        <vt:i4>39</vt:i4>
      </vt:variant>
      <vt:variant>
        <vt:i4>0</vt:i4>
      </vt:variant>
      <vt:variant>
        <vt:i4>5</vt:i4>
      </vt:variant>
      <vt:variant>
        <vt:lpwstr>http://www.inau.ua/52.1847.0.0.1.0.phtml</vt:lpwstr>
      </vt:variant>
      <vt:variant>
        <vt:lpwstr/>
      </vt:variant>
      <vt:variant>
        <vt:i4>4784130</vt:i4>
      </vt:variant>
      <vt:variant>
        <vt:i4>36</vt:i4>
      </vt:variant>
      <vt:variant>
        <vt:i4>0</vt:i4>
      </vt:variant>
      <vt:variant>
        <vt:i4>5</vt:i4>
      </vt:variant>
      <vt:variant>
        <vt:lpwstr>http://www.inau.org.ua/20.2428.0.0.1.0.phtml</vt:lpwstr>
      </vt:variant>
      <vt:variant>
        <vt:lpwstr/>
      </vt:variant>
      <vt:variant>
        <vt:i4>1114125</vt:i4>
      </vt:variant>
      <vt:variant>
        <vt:i4>33</vt:i4>
      </vt:variant>
      <vt:variant>
        <vt:i4>0</vt:i4>
      </vt:variant>
      <vt:variant>
        <vt:i4>5</vt:i4>
      </vt:variant>
      <vt:variant>
        <vt:lpwstr>http://www.inau.ua/52.1847.0.0.1.0.phtml</vt:lpwstr>
      </vt:variant>
      <vt:variant>
        <vt:lpwstr/>
      </vt:variant>
      <vt:variant>
        <vt:i4>4784130</vt:i4>
      </vt:variant>
      <vt:variant>
        <vt:i4>30</vt:i4>
      </vt:variant>
      <vt:variant>
        <vt:i4>0</vt:i4>
      </vt:variant>
      <vt:variant>
        <vt:i4>5</vt:i4>
      </vt:variant>
      <vt:variant>
        <vt:lpwstr>http://www.inau.org.ua/20.2428.0.0.1.0.phtml</vt:lpwstr>
      </vt:variant>
      <vt:variant>
        <vt:lpwstr/>
      </vt:variant>
      <vt:variant>
        <vt:i4>1114125</vt:i4>
      </vt:variant>
      <vt:variant>
        <vt:i4>27</vt:i4>
      </vt:variant>
      <vt:variant>
        <vt:i4>0</vt:i4>
      </vt:variant>
      <vt:variant>
        <vt:i4>5</vt:i4>
      </vt:variant>
      <vt:variant>
        <vt:lpwstr>http://www.inau.ua/52.1847.0.0.1.0.phtml</vt:lpwstr>
      </vt:variant>
      <vt:variant>
        <vt:lpwstr/>
      </vt:variant>
      <vt:variant>
        <vt:i4>4784130</vt:i4>
      </vt:variant>
      <vt:variant>
        <vt:i4>24</vt:i4>
      </vt:variant>
      <vt:variant>
        <vt:i4>0</vt:i4>
      </vt:variant>
      <vt:variant>
        <vt:i4>5</vt:i4>
      </vt:variant>
      <vt:variant>
        <vt:lpwstr>http://www.inau.org.ua/20.2428.0.0.1.0.phtml</vt:lpwstr>
      </vt:variant>
      <vt:variant>
        <vt:lpwstr/>
      </vt:variant>
      <vt:variant>
        <vt:i4>1769565</vt:i4>
      </vt:variant>
      <vt:variant>
        <vt:i4>21</vt:i4>
      </vt:variant>
      <vt:variant>
        <vt:i4>0</vt:i4>
      </vt:variant>
      <vt:variant>
        <vt:i4>5</vt:i4>
      </vt:variant>
      <vt:variant>
        <vt:lpwstr>http://www.onaft.edu.ua/</vt:lpwstr>
      </vt:variant>
      <vt:variant>
        <vt:lpwstr/>
      </vt:variant>
      <vt:variant>
        <vt:i4>5767194</vt:i4>
      </vt:variant>
      <vt:variant>
        <vt:i4>18</vt:i4>
      </vt:variant>
      <vt:variant>
        <vt:i4>0</vt:i4>
      </vt:variant>
      <vt:variant>
        <vt:i4>5</vt:i4>
      </vt:variant>
      <vt:variant>
        <vt:lpwstr>http://www.revision.kiev.ua/</vt:lpwstr>
      </vt:variant>
      <vt:variant>
        <vt:lpwstr/>
      </vt:variant>
      <vt:variant>
        <vt:i4>1638488</vt:i4>
      </vt:variant>
      <vt:variant>
        <vt:i4>15</vt:i4>
      </vt:variant>
      <vt:variant>
        <vt:i4>0</vt:i4>
      </vt:variant>
      <vt:variant>
        <vt:i4>5</vt:i4>
      </vt:variant>
      <vt:variant>
        <vt:lpwstr>http://www.vom.lutsk.ua/</vt:lpwstr>
      </vt:variant>
      <vt:variant>
        <vt:lpwstr/>
      </vt:variant>
      <vt:variant>
        <vt:i4>2621543</vt:i4>
      </vt:variant>
      <vt:variant>
        <vt:i4>12</vt:i4>
      </vt:variant>
      <vt:variant>
        <vt:i4>0</vt:i4>
      </vt:variant>
      <vt:variant>
        <vt:i4>5</vt:i4>
      </vt:variant>
      <vt:variant>
        <vt:lpwstr>http://fasttele.com.ua/</vt:lpwstr>
      </vt:variant>
      <vt:variant>
        <vt:lpwstr/>
      </vt:variant>
      <vt:variant>
        <vt:i4>3276922</vt:i4>
      </vt:variant>
      <vt:variant>
        <vt:i4>9</vt:i4>
      </vt:variant>
      <vt:variant>
        <vt:i4>0</vt:i4>
      </vt:variant>
      <vt:variant>
        <vt:i4>5</vt:i4>
      </vt:variant>
      <vt:variant>
        <vt:lpwstr>http://tica.com.ua/</vt:lpwstr>
      </vt:variant>
      <vt:variant>
        <vt:lpwstr/>
      </vt:variant>
      <vt:variant>
        <vt:i4>5963795</vt:i4>
      </vt:variant>
      <vt:variant>
        <vt:i4>6</vt:i4>
      </vt:variant>
      <vt:variant>
        <vt:i4>0</vt:i4>
      </vt:variant>
      <vt:variant>
        <vt:i4>5</vt:i4>
      </vt:variant>
      <vt:variant>
        <vt:lpwstr>http://www.inau.ua/27.0.0.1.0.0.phtml</vt:lpwstr>
      </vt:variant>
      <vt:variant>
        <vt:lpwstr/>
      </vt:variant>
      <vt:variant>
        <vt:i4>3014776</vt:i4>
      </vt:variant>
      <vt:variant>
        <vt:i4>3</vt:i4>
      </vt:variant>
      <vt:variant>
        <vt:i4>0</vt:i4>
      </vt:variant>
      <vt:variant>
        <vt:i4>5</vt:i4>
      </vt:variant>
      <vt:variant>
        <vt:lpwstr>http://www.inau.ua/congresses.phtml</vt:lpwstr>
      </vt:variant>
      <vt:variant>
        <vt:lpwstr/>
      </vt:variant>
      <vt:variant>
        <vt:i4>2949168</vt:i4>
      </vt:variant>
      <vt:variant>
        <vt:i4>0</vt:i4>
      </vt:variant>
      <vt:variant>
        <vt:i4>0</vt:i4>
      </vt:variant>
      <vt:variant>
        <vt:i4>5</vt:i4>
      </vt:variant>
      <vt:variant>
        <vt:lpwstr>http://www.inau.ua/19.37.0.0.1.0.phtml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Victoriya</dc:creator>
  <cp:keywords/>
  <dc:description/>
  <cp:lastModifiedBy>Секретар</cp:lastModifiedBy>
  <cp:revision>3</cp:revision>
  <cp:lastPrinted>2018-04-18T08:19:00Z</cp:lastPrinted>
  <dcterms:created xsi:type="dcterms:W3CDTF">2018-04-18T08:30:00Z</dcterms:created>
  <dcterms:modified xsi:type="dcterms:W3CDTF">2018-04-18T08:30:00Z</dcterms:modified>
</cp:coreProperties>
</file>