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68" w:rsidRPr="00446487" w:rsidRDefault="00446487" w:rsidP="00446487">
      <w:pPr>
        <w:tabs>
          <w:tab w:val="left" w:pos="5529"/>
        </w:tabs>
        <w:spacing w:after="0" w:line="360" w:lineRule="auto"/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F40868" w:rsidRPr="00AA53D7" w:rsidRDefault="00F40868" w:rsidP="008C39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500" w:rsidRPr="00AA53D7" w:rsidRDefault="00155500" w:rsidP="0015550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53D7">
        <w:rPr>
          <w:rFonts w:ascii="Times New Roman" w:hAnsi="Times New Roman"/>
          <w:sz w:val="28"/>
          <w:szCs w:val="28"/>
          <w:lang w:val="uk-UA"/>
        </w:rPr>
        <w:t>ІНСТРУКЦІЯ</w:t>
      </w:r>
    </w:p>
    <w:p w:rsidR="00155500" w:rsidRPr="00AA53D7" w:rsidRDefault="00155500" w:rsidP="0015550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53D7">
        <w:rPr>
          <w:rFonts w:ascii="Times New Roman" w:hAnsi="Times New Roman"/>
          <w:sz w:val="28"/>
          <w:szCs w:val="28"/>
          <w:lang w:val="uk-UA"/>
        </w:rPr>
        <w:t xml:space="preserve">щодо заповнення форми звітності № </w:t>
      </w:r>
      <w:r w:rsidR="00C250C1">
        <w:rPr>
          <w:rFonts w:ascii="Times New Roman" w:hAnsi="Times New Roman"/>
          <w:sz w:val="28"/>
          <w:szCs w:val="28"/>
          <w:lang w:val="uk-UA"/>
        </w:rPr>
        <w:t>4</w:t>
      </w:r>
      <w:r w:rsidR="0076181F" w:rsidRPr="0076181F">
        <w:rPr>
          <w:rFonts w:ascii="Times New Roman" w:hAnsi="Times New Roman"/>
          <w:sz w:val="28"/>
          <w:szCs w:val="28"/>
        </w:rPr>
        <w:t>-</w:t>
      </w:r>
      <w:r w:rsidR="0076181F">
        <w:rPr>
          <w:rFonts w:ascii="Times New Roman" w:hAnsi="Times New Roman"/>
          <w:sz w:val="28"/>
          <w:szCs w:val="28"/>
        </w:rPr>
        <w:t>К</w:t>
      </w:r>
      <w:r w:rsidRPr="00AA53D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730B3">
        <w:rPr>
          <w:rFonts w:ascii="Times New Roman" w:hAnsi="Times New Roman"/>
          <w:sz w:val="28"/>
          <w:szCs w:val="28"/>
          <w:lang w:val="uk-UA"/>
        </w:rPr>
        <w:t>квартальн</w:t>
      </w:r>
      <w:r w:rsidR="00755D9D" w:rsidRPr="00AA53D7">
        <w:rPr>
          <w:rFonts w:ascii="Times New Roman" w:hAnsi="Times New Roman"/>
          <w:sz w:val="28"/>
          <w:szCs w:val="28"/>
          <w:lang w:val="uk-UA"/>
        </w:rPr>
        <w:t>а</w:t>
      </w:r>
      <w:r w:rsidRPr="00AA53D7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AA53D7">
        <w:rPr>
          <w:rFonts w:ascii="Times New Roman" w:hAnsi="Times New Roman"/>
          <w:sz w:val="28"/>
          <w:szCs w:val="28"/>
          <w:lang w:val="uk-UA"/>
        </w:rPr>
        <w:br/>
        <w:t>«</w:t>
      </w:r>
      <w:r w:rsidR="0076181F" w:rsidRPr="0076181F">
        <w:rPr>
          <w:rFonts w:ascii="Times New Roman" w:hAnsi="Times New Roman"/>
          <w:sz w:val="28"/>
          <w:szCs w:val="28"/>
          <w:lang w:val="uk-UA"/>
        </w:rPr>
        <w:t xml:space="preserve">Надання у користування каналів електрозв'язку, телекомунікаційних мереж та </w:t>
      </w:r>
      <w:r w:rsidR="008D246E" w:rsidRPr="0076181F">
        <w:rPr>
          <w:rFonts w:ascii="Times New Roman" w:hAnsi="Times New Roman"/>
          <w:sz w:val="28"/>
          <w:szCs w:val="28"/>
          <w:lang w:val="uk-UA"/>
        </w:rPr>
        <w:t>інш</w:t>
      </w:r>
      <w:r w:rsidR="008D246E">
        <w:rPr>
          <w:rFonts w:ascii="Times New Roman" w:hAnsi="Times New Roman"/>
          <w:sz w:val="28"/>
          <w:szCs w:val="28"/>
          <w:lang w:val="uk-UA"/>
        </w:rPr>
        <w:t>их</w:t>
      </w:r>
      <w:r w:rsidR="008D246E" w:rsidRPr="00761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81F" w:rsidRPr="0076181F">
        <w:rPr>
          <w:rFonts w:ascii="Times New Roman" w:hAnsi="Times New Roman"/>
          <w:sz w:val="28"/>
          <w:szCs w:val="28"/>
          <w:lang w:val="uk-UA"/>
        </w:rPr>
        <w:t>послуг у сфері телекомунікацій</w:t>
      </w:r>
      <w:r w:rsidRPr="00AA53D7">
        <w:rPr>
          <w:rFonts w:ascii="Times New Roman" w:hAnsi="Times New Roman"/>
          <w:sz w:val="28"/>
          <w:szCs w:val="28"/>
          <w:lang w:val="uk-UA"/>
        </w:rPr>
        <w:t>»</w:t>
      </w:r>
    </w:p>
    <w:p w:rsidR="00155500" w:rsidRPr="00AA53D7" w:rsidRDefault="00155500" w:rsidP="001555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500" w:rsidRDefault="00155500" w:rsidP="008E1B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3D7">
        <w:rPr>
          <w:rFonts w:ascii="Times New Roman" w:hAnsi="Times New Roman"/>
          <w:sz w:val="28"/>
          <w:szCs w:val="28"/>
          <w:lang w:val="uk-UA"/>
        </w:rPr>
        <w:t xml:space="preserve">Форма звітності № </w:t>
      </w:r>
      <w:r w:rsidR="00C250C1">
        <w:rPr>
          <w:rFonts w:ascii="Times New Roman" w:hAnsi="Times New Roman"/>
          <w:sz w:val="28"/>
          <w:szCs w:val="28"/>
          <w:lang w:val="uk-UA"/>
        </w:rPr>
        <w:t>4</w:t>
      </w:r>
      <w:r w:rsidR="0076181F">
        <w:rPr>
          <w:rFonts w:ascii="Times New Roman" w:hAnsi="Times New Roman"/>
          <w:sz w:val="28"/>
          <w:szCs w:val="28"/>
          <w:lang w:val="uk-UA"/>
        </w:rPr>
        <w:t>-К</w:t>
      </w:r>
      <w:r w:rsidRPr="00AA53D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455E1">
        <w:rPr>
          <w:rFonts w:ascii="Times New Roman" w:hAnsi="Times New Roman"/>
          <w:sz w:val="28"/>
          <w:szCs w:val="28"/>
          <w:lang w:val="uk-UA"/>
        </w:rPr>
        <w:t>квартальн</w:t>
      </w:r>
      <w:r w:rsidR="008455E1" w:rsidRPr="00AA53D7">
        <w:rPr>
          <w:rFonts w:ascii="Times New Roman" w:hAnsi="Times New Roman"/>
          <w:sz w:val="28"/>
          <w:szCs w:val="28"/>
          <w:lang w:val="uk-UA"/>
        </w:rPr>
        <w:t>а</w:t>
      </w:r>
      <w:r w:rsidRPr="00AA53D7">
        <w:rPr>
          <w:rFonts w:ascii="Times New Roman" w:hAnsi="Times New Roman"/>
          <w:sz w:val="28"/>
          <w:szCs w:val="28"/>
          <w:lang w:val="uk-UA"/>
        </w:rPr>
        <w:t>) «</w:t>
      </w:r>
      <w:r w:rsidR="0076181F" w:rsidRPr="0076181F">
        <w:rPr>
          <w:rFonts w:ascii="Times New Roman" w:hAnsi="Times New Roman"/>
          <w:sz w:val="28"/>
          <w:szCs w:val="28"/>
          <w:lang w:val="uk-UA"/>
        </w:rPr>
        <w:t>Надання у користування каналів електрозв'язку, телекомунікаційних мереж та інш</w:t>
      </w:r>
      <w:r w:rsidR="008D246E">
        <w:rPr>
          <w:rFonts w:ascii="Times New Roman" w:hAnsi="Times New Roman"/>
          <w:sz w:val="28"/>
          <w:szCs w:val="28"/>
          <w:lang w:val="uk-UA"/>
        </w:rPr>
        <w:t>их</w:t>
      </w:r>
      <w:r w:rsidR="0076181F" w:rsidRPr="0076181F">
        <w:rPr>
          <w:rFonts w:ascii="Times New Roman" w:hAnsi="Times New Roman"/>
          <w:sz w:val="28"/>
          <w:szCs w:val="28"/>
          <w:lang w:val="uk-UA"/>
        </w:rPr>
        <w:t xml:space="preserve"> послуг у сфері телекомунікацій</w:t>
      </w:r>
      <w:r w:rsidR="00C250C1" w:rsidRPr="00AA53D7">
        <w:rPr>
          <w:rFonts w:ascii="Times New Roman" w:hAnsi="Times New Roman"/>
          <w:sz w:val="28"/>
          <w:szCs w:val="28"/>
          <w:lang w:val="uk-UA"/>
        </w:rPr>
        <w:t>»</w:t>
      </w:r>
      <w:r w:rsidR="00C250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53D7">
        <w:rPr>
          <w:rFonts w:ascii="Times New Roman" w:hAnsi="Times New Roman"/>
          <w:sz w:val="28"/>
          <w:szCs w:val="28"/>
          <w:lang w:val="uk-UA"/>
        </w:rPr>
        <w:t xml:space="preserve"> складається з:</w:t>
      </w:r>
    </w:p>
    <w:p w:rsidR="007E6F25" w:rsidRPr="00AA53D7" w:rsidRDefault="007E6F25" w:rsidP="008E1B1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інформації про респондента;</w:t>
      </w:r>
    </w:p>
    <w:p w:rsidR="00155500" w:rsidRPr="00AA53D7" w:rsidRDefault="00155500" w:rsidP="008E1B1B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3D7">
        <w:rPr>
          <w:rFonts w:ascii="Times New Roman" w:hAnsi="Times New Roman"/>
          <w:sz w:val="28"/>
          <w:szCs w:val="28"/>
          <w:lang w:val="uk-UA"/>
        </w:rPr>
        <w:t>розділу І «</w:t>
      </w:r>
      <w:r w:rsidR="00C250C1">
        <w:rPr>
          <w:rFonts w:ascii="Times New Roman" w:hAnsi="Times New Roman"/>
          <w:sz w:val="28"/>
          <w:szCs w:val="28"/>
          <w:lang w:val="uk-UA"/>
        </w:rPr>
        <w:t>Загальні показники діяльності</w:t>
      </w:r>
      <w:r w:rsidRPr="00AA53D7">
        <w:rPr>
          <w:rFonts w:ascii="Times New Roman" w:hAnsi="Times New Roman"/>
          <w:sz w:val="28"/>
          <w:szCs w:val="28"/>
          <w:lang w:val="uk-UA"/>
        </w:rPr>
        <w:t>»;</w:t>
      </w:r>
    </w:p>
    <w:p w:rsidR="00155500" w:rsidRPr="00AA53D7" w:rsidRDefault="00155500" w:rsidP="008E1B1B">
      <w:pPr>
        <w:tabs>
          <w:tab w:val="num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3D7">
        <w:rPr>
          <w:rFonts w:ascii="Times New Roman" w:hAnsi="Times New Roman"/>
          <w:sz w:val="28"/>
          <w:szCs w:val="28"/>
          <w:lang w:val="uk-UA"/>
        </w:rPr>
        <w:t>розділу ІІ «</w:t>
      </w:r>
      <w:r w:rsidR="00C250C1">
        <w:rPr>
          <w:rFonts w:ascii="Times New Roman" w:hAnsi="Times New Roman"/>
          <w:sz w:val="28"/>
          <w:szCs w:val="28"/>
          <w:lang w:val="uk-UA"/>
        </w:rPr>
        <w:t>Послуги надання в користування каналів, об</w:t>
      </w:r>
      <w:r w:rsidR="00C250C1" w:rsidRPr="00C250C1">
        <w:rPr>
          <w:rFonts w:ascii="Times New Roman" w:hAnsi="Times New Roman"/>
          <w:sz w:val="28"/>
          <w:szCs w:val="28"/>
          <w:lang w:val="uk-UA"/>
        </w:rPr>
        <w:t>’єктів інфраструктури тощо</w:t>
      </w:r>
      <w:r w:rsidR="00C250C1">
        <w:rPr>
          <w:rFonts w:ascii="Times New Roman" w:hAnsi="Times New Roman"/>
          <w:sz w:val="28"/>
          <w:szCs w:val="28"/>
          <w:lang w:val="uk-UA"/>
        </w:rPr>
        <w:t>».</w:t>
      </w:r>
    </w:p>
    <w:p w:rsidR="003B70EA" w:rsidRPr="003B70EA" w:rsidRDefault="003B70EA" w:rsidP="00BE5DD5">
      <w:pPr>
        <w:pStyle w:val="af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70EA">
        <w:rPr>
          <w:rFonts w:ascii="Times New Roman" w:hAnsi="Times New Roman"/>
          <w:sz w:val="28"/>
          <w:szCs w:val="28"/>
          <w:lang w:val="uk-UA"/>
        </w:rPr>
        <w:t xml:space="preserve">Фінансово-економічні показники заповнюються наростаючим підсумком з початку року станом на кінець останнього дня звітного періоду, без урахування податку на додану вартість та збору на обов’язкове державне пенсійне страхування,  з округленням до одного знака після коми. </w:t>
      </w:r>
    </w:p>
    <w:p w:rsidR="003B70EA" w:rsidRPr="00BE5DD5" w:rsidRDefault="00BE5DD5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B70EA" w:rsidRPr="00BE5DD5">
        <w:rPr>
          <w:rFonts w:ascii="Times New Roman" w:hAnsi="Times New Roman"/>
          <w:sz w:val="28"/>
          <w:szCs w:val="28"/>
          <w:lang w:val="uk-UA"/>
        </w:rPr>
        <w:t>У блоці «Респондент» зазначаються:</w:t>
      </w:r>
    </w:p>
    <w:p w:rsidR="003B70EA" w:rsidRPr="00BE5DD5" w:rsidRDefault="003B70EA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DD5">
        <w:rPr>
          <w:rFonts w:ascii="Times New Roman" w:hAnsi="Times New Roman"/>
          <w:sz w:val="28"/>
          <w:szCs w:val="28"/>
          <w:lang w:val="uk-UA"/>
        </w:rPr>
        <w:t>а)  найменування юридичної особи або прізвище, ім’я, по батькові для фізичних осіб-підприємців;</w:t>
      </w:r>
    </w:p>
    <w:p w:rsidR="003B70EA" w:rsidRPr="00BE5DD5" w:rsidRDefault="003B70EA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DD5">
        <w:rPr>
          <w:rFonts w:ascii="Times New Roman" w:hAnsi="Times New Roman"/>
          <w:sz w:val="28"/>
          <w:szCs w:val="28"/>
          <w:lang w:val="uk-UA"/>
        </w:rPr>
        <w:t xml:space="preserve">б) поштовий індекс, область / Автономна Республіка  Крим, район, населений пункт, вулиця/провулок, площа тощо, № будинку/корпусу, </w:t>
      </w:r>
      <w:r w:rsidRPr="00BE5DD5">
        <w:rPr>
          <w:rFonts w:ascii="Times New Roman" w:hAnsi="Times New Roman"/>
          <w:sz w:val="28"/>
          <w:szCs w:val="28"/>
          <w:lang w:val="uk-UA"/>
        </w:rPr>
        <w:br/>
        <w:t>№ квартири/офісу місцезнаходження для юридичних осіб або місце проживання для фізичних осіб-підприємців;</w:t>
      </w:r>
    </w:p>
    <w:p w:rsidR="003B70EA" w:rsidRPr="00BE5DD5" w:rsidRDefault="003B70EA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DD5">
        <w:rPr>
          <w:rFonts w:ascii="Times New Roman" w:hAnsi="Times New Roman"/>
          <w:sz w:val="28"/>
          <w:szCs w:val="28"/>
          <w:lang w:val="uk-UA"/>
        </w:rPr>
        <w:t>в) код за ЄДРПОУ для юридичних осіб;</w:t>
      </w:r>
    </w:p>
    <w:p w:rsidR="003B70EA" w:rsidRPr="00BE5DD5" w:rsidRDefault="003B70EA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DD5">
        <w:rPr>
          <w:rFonts w:ascii="Times New Roman" w:hAnsi="Times New Roman"/>
          <w:sz w:val="28"/>
          <w:szCs w:val="28"/>
          <w:lang w:val="uk-UA"/>
        </w:rPr>
        <w:t>реєстраційний номер облікової картки платника податків для фізичних осіб-підприємців або серія та номер паспорта 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контролюючий орган і мають відмітку у паспорті);</w:t>
      </w:r>
    </w:p>
    <w:p w:rsidR="003B70EA" w:rsidRPr="00BE5DD5" w:rsidRDefault="003B70EA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DD5">
        <w:rPr>
          <w:rFonts w:ascii="Times New Roman" w:hAnsi="Times New Roman"/>
          <w:sz w:val="28"/>
          <w:szCs w:val="28"/>
          <w:lang w:val="uk-UA"/>
        </w:rPr>
        <w:lastRenderedPageBreak/>
        <w:t xml:space="preserve">г) за наявності юридична особа або фізична особа-підприємець вказує посилання на веб-сайт своєї організації. </w:t>
      </w:r>
    </w:p>
    <w:p w:rsidR="003B70EA" w:rsidRPr="00BE5DD5" w:rsidRDefault="00BE5DD5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B70EA" w:rsidRPr="00BE5DD5">
        <w:rPr>
          <w:rFonts w:ascii="Times New Roman" w:hAnsi="Times New Roman"/>
          <w:sz w:val="28"/>
          <w:szCs w:val="28"/>
          <w:lang w:val="uk-UA"/>
        </w:rPr>
        <w:t>. У блоці «Ідентифікація оператора, провайдера телекомунікацій в Реєстрі операторів, провайдерів телекомунікацій» зазначаються:</w:t>
      </w:r>
    </w:p>
    <w:p w:rsidR="003B70EA" w:rsidRPr="00BE5DD5" w:rsidRDefault="003B70EA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DD5">
        <w:rPr>
          <w:rFonts w:ascii="Times New Roman" w:hAnsi="Times New Roman"/>
          <w:sz w:val="28"/>
          <w:szCs w:val="28"/>
          <w:lang w:val="uk-UA"/>
        </w:rPr>
        <w:t>а) вид діяльності, який зазначено в Реєстрі операторів, провайдерів телекомунікацій відповідно до поданої заяви;</w:t>
      </w:r>
    </w:p>
    <w:p w:rsidR="003B70EA" w:rsidRPr="00BE5DD5" w:rsidRDefault="003B70EA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DD5">
        <w:rPr>
          <w:rFonts w:ascii="Times New Roman" w:hAnsi="Times New Roman"/>
          <w:sz w:val="28"/>
          <w:szCs w:val="28"/>
          <w:lang w:val="uk-UA"/>
        </w:rPr>
        <w:t>б) номер та дата рішення НРКЗІ про включення до Реєстру операторів, провайдерів телекомунікацій;</w:t>
      </w:r>
    </w:p>
    <w:p w:rsidR="003B70EA" w:rsidRPr="00BE5DD5" w:rsidRDefault="003B70EA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DD5">
        <w:rPr>
          <w:rFonts w:ascii="Times New Roman" w:hAnsi="Times New Roman"/>
          <w:sz w:val="28"/>
          <w:szCs w:val="28"/>
          <w:lang w:val="uk-UA"/>
        </w:rPr>
        <w:t xml:space="preserve">в) присвоєний номер запису в Реєстрі операторів, провайдерів телекомунікацій. </w:t>
      </w:r>
    </w:p>
    <w:p w:rsidR="008E1B1B" w:rsidRPr="00BE5DD5" w:rsidRDefault="008E1B1B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DD5">
        <w:rPr>
          <w:rFonts w:ascii="Times New Roman" w:hAnsi="Times New Roman"/>
          <w:sz w:val="28"/>
          <w:szCs w:val="28"/>
        </w:rPr>
        <w:t xml:space="preserve">3. </w:t>
      </w:r>
      <w:r w:rsidRPr="00BE5DD5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E5DD5">
        <w:rPr>
          <w:rFonts w:ascii="Times New Roman" w:hAnsi="Times New Roman"/>
          <w:b/>
          <w:sz w:val="28"/>
          <w:szCs w:val="28"/>
          <w:lang w:val="uk-UA"/>
        </w:rPr>
        <w:t>розділі І</w:t>
      </w:r>
      <w:r w:rsidRPr="00BE5DD5">
        <w:rPr>
          <w:rFonts w:ascii="Times New Roman" w:hAnsi="Times New Roman"/>
          <w:sz w:val="28"/>
          <w:szCs w:val="28"/>
          <w:lang w:val="uk-UA"/>
        </w:rPr>
        <w:t xml:space="preserve"> зазначаються показники діяльності оператора, провайдера телекомунікацій від надання послуг за звітний період для споживачів, операторів, провайдерів телекомунікацій, що поділяються на «Всього» (стовпець 1) . </w:t>
      </w:r>
    </w:p>
    <w:p w:rsidR="008E1B1B" w:rsidRPr="00BE5DD5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E1B1B" w:rsidRPr="00BE5DD5">
        <w:rPr>
          <w:rFonts w:ascii="Times New Roman" w:hAnsi="Times New Roman"/>
          <w:sz w:val="28"/>
          <w:szCs w:val="28"/>
          <w:lang w:val="uk-UA"/>
        </w:rPr>
        <w:t>. У рядку 1001 «Загальні доходи від надання телекомунікаційних послуг» зазначається загальний обсяг доходів, отриманих від надання послуг у сфері телекомунікацій.</w:t>
      </w:r>
      <w:r w:rsidR="008E1B1B" w:rsidRPr="00BE5D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E1B1B" w:rsidRPr="00BE5DD5" w:rsidRDefault="00BE5DD5" w:rsidP="00BE5DD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="008E1B1B" w:rsidRPr="00BE5DD5">
        <w:rPr>
          <w:rFonts w:ascii="Times New Roman" w:hAnsi="Times New Roman"/>
          <w:bCs/>
          <w:sz w:val="28"/>
          <w:szCs w:val="28"/>
          <w:lang w:val="uk-UA"/>
        </w:rPr>
        <w:t xml:space="preserve">. У рядку 1002 «Обсяги інвестицій в сферу телекомунікацій»  зазначаються  інвестиції у нові та існуючі матеріальні та нематеріальні активи, пов’язані з наданням телекомунікаційних послуг, які були введені в експлуатацію в звітному періоді, придбані, у тому числі за договором фінансового лізингу, або створені для власного використання зі строком служби більше одного року.  Також до інвестицій відносяться витрати, які пов’язані з поліпшенням об’єкта, що призводять до збільшення його строку служби або виробничої потужності, та </w:t>
      </w:r>
      <w:r w:rsidR="008E1B1B" w:rsidRPr="00BE5DD5">
        <w:rPr>
          <w:rFonts w:ascii="Times New Roman" w:hAnsi="Times New Roman"/>
          <w:b/>
          <w:bCs/>
          <w:sz w:val="28"/>
          <w:szCs w:val="28"/>
          <w:lang w:val="uk-UA"/>
        </w:rPr>
        <w:t>не відносяться витрати на технічне обслуговування та поточні ремонти</w:t>
      </w:r>
      <w:r w:rsidR="008E1B1B" w:rsidRPr="00BE5DD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8E1B1B" w:rsidRPr="00BE5DD5" w:rsidRDefault="00BE5DD5" w:rsidP="00BE5DD5">
      <w:pPr>
        <w:spacing w:after="0" w:line="360" w:lineRule="auto"/>
        <w:ind w:firstLine="567"/>
        <w:jc w:val="both"/>
        <w:rPr>
          <w:rFonts w:ascii="Times New Roman" w:eastAsia="Arial" w:hAnsi="Times New Roman"/>
          <w:kern w:val="2"/>
          <w:sz w:val="28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E1B1B" w:rsidRPr="00BE5DD5">
        <w:rPr>
          <w:rFonts w:ascii="Times New Roman" w:hAnsi="Times New Roman"/>
          <w:sz w:val="28"/>
          <w:szCs w:val="28"/>
          <w:lang w:val="uk-UA"/>
        </w:rPr>
        <w:t xml:space="preserve">. У рядку 1003 «Середньооблікова кількість штатних працівників (у цілих числах), з них» зазначається </w:t>
      </w:r>
      <w:r w:rsidR="008E1B1B" w:rsidRPr="00BE5DD5">
        <w:rPr>
          <w:rFonts w:ascii="Times New Roman" w:eastAsia="Arial" w:hAnsi="Times New Roman"/>
          <w:kern w:val="2"/>
          <w:sz w:val="28"/>
          <w:szCs w:val="24"/>
          <w:lang w:val="uk-UA" w:eastAsia="ar-SA"/>
        </w:rPr>
        <w:t xml:space="preserve">кількість штатних працівників, включаючи всіх найманих   працівників,   які   уклали   письмово  трудовий  договір (контракт) і виконували постійну,  тимчасову  або  сезонну  роботу один  день  </w:t>
      </w:r>
      <w:r w:rsidR="008E1B1B" w:rsidRPr="00BE5DD5">
        <w:rPr>
          <w:rFonts w:ascii="Times New Roman" w:eastAsia="Arial" w:hAnsi="Times New Roman"/>
          <w:kern w:val="2"/>
          <w:sz w:val="28"/>
          <w:szCs w:val="24"/>
          <w:lang w:val="uk-UA" w:eastAsia="ar-SA"/>
        </w:rPr>
        <w:lastRenderedPageBreak/>
        <w:t>і більше,  а також власники підприємства,  якщо,  крім доходу, вони отримували заробітну плату на цьому підприємстві.</w:t>
      </w:r>
    </w:p>
    <w:p w:rsidR="008E1B1B" w:rsidRPr="00BE5DD5" w:rsidRDefault="00BE5DD5" w:rsidP="00BE5DD5">
      <w:pPr>
        <w:spacing w:after="0" w:line="360" w:lineRule="auto"/>
        <w:ind w:firstLine="567"/>
        <w:jc w:val="both"/>
        <w:rPr>
          <w:rFonts w:ascii="Times New Roman" w:eastAsia="Arial" w:hAnsi="Times New Roman"/>
          <w:kern w:val="2"/>
          <w:sz w:val="28"/>
          <w:szCs w:val="24"/>
          <w:lang w:val="uk-UA" w:eastAsia="ar-SA"/>
        </w:rPr>
      </w:pPr>
      <w:r>
        <w:rPr>
          <w:rFonts w:ascii="Times New Roman" w:eastAsia="Arial" w:hAnsi="Times New Roman"/>
          <w:kern w:val="2"/>
          <w:sz w:val="28"/>
          <w:szCs w:val="24"/>
          <w:lang w:val="uk-UA" w:eastAsia="ar-SA"/>
        </w:rPr>
        <w:t>7</w:t>
      </w:r>
      <w:r w:rsidR="008E1B1B" w:rsidRPr="00BE5DD5">
        <w:rPr>
          <w:rFonts w:ascii="Times New Roman" w:eastAsia="Arial" w:hAnsi="Times New Roman"/>
          <w:kern w:val="2"/>
          <w:sz w:val="28"/>
          <w:szCs w:val="24"/>
          <w:lang w:val="uk-UA" w:eastAsia="ar-SA"/>
        </w:rPr>
        <w:t>. У рядку 1004 «жінок» зазначається кількість жінок, серед загальної кількості кількість штатних працівників, включаючи всіх найманих   працівників,   які   уклали   письмово  трудовий  договір (контракт) і виконували постійну,  тимчасову  або  сезонну  роботу один  день  і більше,  а також власники підприємства,  якщо,  крім доходу, вони отримували заробітну плату на цьому підприємстві.</w:t>
      </w:r>
    </w:p>
    <w:p w:rsidR="00C250C1" w:rsidRDefault="00BE5DD5" w:rsidP="00BE5D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C250C1" w:rsidRPr="00AA53D7">
        <w:rPr>
          <w:rFonts w:ascii="Times New Roman" w:hAnsi="Times New Roman"/>
          <w:sz w:val="28"/>
          <w:szCs w:val="28"/>
          <w:lang w:val="uk-UA"/>
        </w:rPr>
        <w:t xml:space="preserve">. У розділі </w:t>
      </w:r>
      <w:r w:rsidR="00C250C1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C250C1" w:rsidRPr="00AA53D7">
        <w:rPr>
          <w:rFonts w:ascii="Times New Roman" w:hAnsi="Times New Roman"/>
          <w:sz w:val="28"/>
          <w:szCs w:val="28"/>
          <w:lang w:val="uk-UA"/>
        </w:rPr>
        <w:t>І зазначаються показники діяльності оператора, провайдера телекомунікацій від надання послуг за звітний період</w:t>
      </w:r>
      <w:r w:rsidR="00C250C1">
        <w:rPr>
          <w:rFonts w:ascii="Times New Roman" w:hAnsi="Times New Roman"/>
          <w:sz w:val="28"/>
          <w:szCs w:val="28"/>
          <w:lang w:val="uk-UA"/>
        </w:rPr>
        <w:t xml:space="preserve"> «Всього»</w:t>
      </w:r>
      <w:r w:rsidR="00BE28E7">
        <w:rPr>
          <w:rFonts w:ascii="Times New Roman" w:hAnsi="Times New Roman"/>
          <w:sz w:val="28"/>
          <w:szCs w:val="28"/>
          <w:lang w:val="uk-UA"/>
        </w:rPr>
        <w:t xml:space="preserve"> (стовпець 1) та «з них операторам, провайдерам телекомунікацій» (стовпець 2). </w:t>
      </w:r>
      <w:r w:rsidR="00C250C1" w:rsidRPr="00AA53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3195" w:rsidRPr="00AA53D7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43F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40868" w:rsidRPr="00AA53D7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78784E">
        <w:rPr>
          <w:rFonts w:ascii="Times New Roman" w:hAnsi="Times New Roman"/>
          <w:sz w:val="28"/>
          <w:szCs w:val="28"/>
          <w:lang w:val="uk-UA"/>
        </w:rPr>
        <w:t>4001</w:t>
      </w:r>
      <w:r w:rsidR="00F40868" w:rsidRPr="00AA53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346" w:rsidRPr="00AA53D7">
        <w:rPr>
          <w:rFonts w:ascii="Times New Roman" w:hAnsi="Times New Roman"/>
          <w:sz w:val="28"/>
          <w:szCs w:val="28"/>
          <w:lang w:val="uk-UA"/>
        </w:rPr>
        <w:t>«</w:t>
      </w:r>
      <w:r w:rsidR="0078784E">
        <w:rPr>
          <w:rFonts w:ascii="Times New Roman" w:hAnsi="Times New Roman"/>
          <w:sz w:val="28"/>
          <w:szCs w:val="28"/>
          <w:lang w:val="uk-UA"/>
        </w:rPr>
        <w:t xml:space="preserve">Доходи від </w:t>
      </w:r>
      <w:r w:rsidR="00A82346" w:rsidRPr="00AA53D7">
        <w:rPr>
          <w:rFonts w:ascii="Times New Roman" w:hAnsi="Times New Roman"/>
          <w:sz w:val="28"/>
          <w:szCs w:val="28"/>
          <w:lang w:val="uk-UA"/>
        </w:rPr>
        <w:t xml:space="preserve">надання в користування каналів електрозв’язку та/або передачі даних, </w:t>
      </w:r>
      <w:r w:rsidR="00981345">
        <w:rPr>
          <w:rFonts w:ascii="Times New Roman" w:hAnsi="Times New Roman"/>
          <w:sz w:val="28"/>
          <w:szCs w:val="28"/>
          <w:lang w:val="uk-UA"/>
        </w:rPr>
        <w:t xml:space="preserve">всього, </w:t>
      </w:r>
      <w:r w:rsidR="00A82346" w:rsidRPr="00AA53D7">
        <w:rPr>
          <w:rFonts w:ascii="Times New Roman" w:hAnsi="Times New Roman"/>
          <w:sz w:val="28"/>
          <w:szCs w:val="28"/>
          <w:lang w:val="uk-UA"/>
        </w:rPr>
        <w:t xml:space="preserve">з них» зазначаються доходи від надання в користування  цифрових каналів електрозв’язку, створених за технологіями SDH, PDH,  за технологіями Ethernet, IP/MPLS, </w:t>
      </w:r>
      <w:r w:rsidR="005E321E" w:rsidRPr="0078784E">
        <w:rPr>
          <w:rFonts w:ascii="Times New Roman" w:hAnsi="Times New Roman"/>
          <w:sz w:val="28"/>
          <w:szCs w:val="28"/>
          <w:lang w:val="en-US"/>
        </w:rPr>
        <w:t>IP</w:t>
      </w:r>
      <w:r w:rsidR="005E321E" w:rsidRPr="00787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21E" w:rsidRPr="0078784E">
        <w:rPr>
          <w:rFonts w:ascii="Times New Roman" w:hAnsi="Times New Roman"/>
          <w:sz w:val="28"/>
          <w:szCs w:val="28"/>
          <w:lang w:val="en-US"/>
        </w:rPr>
        <w:t>VNP</w:t>
      </w:r>
      <w:r w:rsidR="005E32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21E" w:rsidRPr="00AA53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346" w:rsidRPr="00AA53D7">
        <w:rPr>
          <w:rFonts w:ascii="Times New Roman" w:hAnsi="Times New Roman"/>
          <w:sz w:val="28"/>
          <w:szCs w:val="28"/>
          <w:lang w:val="uk-UA"/>
        </w:rPr>
        <w:t>та іншими технологіями.</w:t>
      </w:r>
    </w:p>
    <w:p w:rsidR="00253195" w:rsidRPr="00043F95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8E1B1B" w:rsidRPr="008E1B1B">
        <w:rPr>
          <w:rFonts w:ascii="Times New Roman" w:hAnsi="Times New Roman"/>
          <w:sz w:val="28"/>
          <w:szCs w:val="28"/>
        </w:rPr>
        <w:t xml:space="preserve">. </w:t>
      </w:r>
      <w:r w:rsidR="00F40868" w:rsidRPr="00043F95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78784E" w:rsidRPr="00043F95">
        <w:rPr>
          <w:rFonts w:ascii="Times New Roman" w:hAnsi="Times New Roman"/>
          <w:sz w:val="28"/>
          <w:szCs w:val="28"/>
          <w:lang w:val="uk-UA"/>
        </w:rPr>
        <w:t>4002</w:t>
      </w:r>
      <w:r w:rsidR="00F40868" w:rsidRPr="00043F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346" w:rsidRPr="00043F95">
        <w:rPr>
          <w:rFonts w:ascii="Times New Roman" w:hAnsi="Times New Roman"/>
          <w:sz w:val="28"/>
          <w:szCs w:val="28"/>
          <w:lang w:val="uk-UA"/>
        </w:rPr>
        <w:t>«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>національних, всього, в т.ч.</w:t>
      </w:r>
      <w:r w:rsidR="00A82346" w:rsidRPr="00043F95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від надання в користування 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>національних</w:t>
      </w:r>
      <w:r w:rsidR="00A82346" w:rsidRPr="00043F95">
        <w:rPr>
          <w:rFonts w:ascii="Times New Roman" w:hAnsi="Times New Roman"/>
          <w:sz w:val="28"/>
          <w:szCs w:val="28"/>
          <w:lang w:val="uk-UA"/>
        </w:rPr>
        <w:t xml:space="preserve"> каналів електрозв’язку та/або передачі даних </w:t>
      </w:r>
      <w:r w:rsidR="005F560D" w:rsidRPr="00043F95">
        <w:rPr>
          <w:rFonts w:ascii="Times New Roman" w:hAnsi="Times New Roman"/>
          <w:sz w:val="28"/>
          <w:szCs w:val="28"/>
          <w:lang w:val="uk-UA"/>
        </w:rPr>
        <w:t>на території</w:t>
      </w:r>
      <w:r w:rsidR="00A82346" w:rsidRPr="00043F95">
        <w:rPr>
          <w:rFonts w:ascii="Times New Roman" w:hAnsi="Times New Roman"/>
          <w:sz w:val="28"/>
          <w:szCs w:val="28"/>
          <w:lang w:val="uk-UA"/>
        </w:rPr>
        <w:t xml:space="preserve"> України.</w:t>
      </w:r>
    </w:p>
    <w:p w:rsidR="007238B5" w:rsidRPr="00043F95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1B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E1B1B" w:rsidRPr="008E1B1B">
        <w:rPr>
          <w:rFonts w:ascii="Times New Roman" w:hAnsi="Times New Roman"/>
          <w:sz w:val="28"/>
          <w:szCs w:val="28"/>
        </w:rPr>
        <w:t xml:space="preserve">. </w:t>
      </w:r>
      <w:r w:rsidR="00F40868" w:rsidRPr="00043F95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78784E" w:rsidRPr="00043F95">
        <w:rPr>
          <w:rFonts w:ascii="Times New Roman" w:hAnsi="Times New Roman"/>
          <w:sz w:val="28"/>
          <w:szCs w:val="28"/>
          <w:lang w:val="uk-UA"/>
        </w:rPr>
        <w:t>4003</w:t>
      </w:r>
      <w:r w:rsidR="00FB4560" w:rsidRPr="00043F95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 xml:space="preserve">цифрових </w:t>
      </w:r>
      <w:r w:rsidR="00B77796" w:rsidRPr="00043F95">
        <w:rPr>
          <w:rFonts w:ascii="Times New Roman" w:hAnsi="Times New Roman"/>
          <w:sz w:val="28"/>
          <w:szCs w:val="28"/>
          <w:lang w:val="en-US"/>
        </w:rPr>
        <w:t>SDH</w:t>
      </w:r>
      <w:r w:rsidR="00B77796" w:rsidRPr="00043F95">
        <w:rPr>
          <w:rFonts w:ascii="Times New Roman" w:hAnsi="Times New Roman"/>
          <w:sz w:val="28"/>
          <w:szCs w:val="28"/>
        </w:rPr>
        <w:t xml:space="preserve">, </w:t>
      </w:r>
      <w:r w:rsidR="00B77796" w:rsidRPr="00043F95">
        <w:rPr>
          <w:rFonts w:ascii="Times New Roman" w:hAnsi="Times New Roman"/>
          <w:sz w:val="28"/>
          <w:szCs w:val="28"/>
          <w:lang w:val="en-US"/>
        </w:rPr>
        <w:t>PDH</w:t>
      </w:r>
      <w:r w:rsidR="00FB4560" w:rsidRPr="00043F95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від надання в користування 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>національних каналів електрозв’язку та/або передачі даних на території України за технологією SDH, PDH</w:t>
      </w:r>
      <w:r w:rsidR="00FB4560" w:rsidRPr="00043F9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77796" w:rsidRPr="00043F95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8E1B1B" w:rsidRPr="008E1B1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238B5" w:rsidRPr="00043F95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78784E" w:rsidRPr="00043F95">
        <w:rPr>
          <w:rFonts w:ascii="Times New Roman" w:hAnsi="Times New Roman"/>
          <w:sz w:val="28"/>
          <w:szCs w:val="28"/>
          <w:lang w:val="uk-UA"/>
        </w:rPr>
        <w:t>4004</w:t>
      </w:r>
      <w:r w:rsidR="007238B5" w:rsidRPr="00043F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 xml:space="preserve">«цифрових Ethernet, IP/MPLS» зазначаються доходи від надання в користування національних каналів електрозв’язку та/або передачі даних на території України за технологіями Ethernet, IP/MPLS. </w:t>
      </w:r>
    </w:p>
    <w:p w:rsidR="00B77796" w:rsidRPr="00043F95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8E1B1B" w:rsidRPr="008E1B1B">
        <w:rPr>
          <w:rFonts w:ascii="Times New Roman" w:hAnsi="Times New Roman"/>
          <w:sz w:val="28"/>
          <w:szCs w:val="28"/>
        </w:rPr>
        <w:t xml:space="preserve">. 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>У рядку 4005 «міжнародних, всього, в т.ч.» зазначаються доходи від надання в користування міжнародних каналів електрозв’язку та/або передачі даних.</w:t>
      </w:r>
    </w:p>
    <w:p w:rsidR="00B77796" w:rsidRPr="00043F95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8E1B1B" w:rsidRPr="008E1B1B">
        <w:rPr>
          <w:rFonts w:ascii="Times New Roman" w:hAnsi="Times New Roman"/>
          <w:sz w:val="28"/>
          <w:szCs w:val="28"/>
        </w:rPr>
        <w:t xml:space="preserve">. 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 xml:space="preserve">У рядку 4006  «цифрових </w:t>
      </w:r>
      <w:r w:rsidR="00B77796" w:rsidRPr="00043F95">
        <w:rPr>
          <w:rFonts w:ascii="Times New Roman" w:hAnsi="Times New Roman"/>
          <w:sz w:val="28"/>
          <w:szCs w:val="28"/>
          <w:lang w:val="en-US"/>
        </w:rPr>
        <w:t>SDH</w:t>
      </w:r>
      <w:r w:rsidR="00B77796" w:rsidRPr="00043F95">
        <w:rPr>
          <w:rFonts w:ascii="Times New Roman" w:hAnsi="Times New Roman"/>
          <w:sz w:val="28"/>
          <w:szCs w:val="28"/>
        </w:rPr>
        <w:t xml:space="preserve">, </w:t>
      </w:r>
      <w:r w:rsidR="00B77796" w:rsidRPr="00043F95">
        <w:rPr>
          <w:rFonts w:ascii="Times New Roman" w:hAnsi="Times New Roman"/>
          <w:sz w:val="28"/>
          <w:szCs w:val="28"/>
          <w:lang w:val="en-US"/>
        </w:rPr>
        <w:t>PDH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від надання в користування міжнародних каналів електрозв’язку та/або передачі даних за технологією SDH, PDH. </w:t>
      </w:r>
    </w:p>
    <w:p w:rsidR="00B77796" w:rsidRPr="00043F95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15</w:t>
      </w:r>
      <w:r w:rsidR="008E1B1B" w:rsidRPr="008E1B1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 xml:space="preserve">У рядку 4007 «цифрових Ethernet, IP/MPLS» зазначаються доходи від надання в користування міжнародних каналів електрозв’язку та/або передачі даних за технологіями Ethernet, IP/MPLS. </w:t>
      </w:r>
    </w:p>
    <w:p w:rsidR="00B77796" w:rsidRPr="00043F95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8E1B1B" w:rsidRPr="008E1B1B">
        <w:rPr>
          <w:rFonts w:ascii="Times New Roman" w:hAnsi="Times New Roman"/>
          <w:sz w:val="28"/>
          <w:szCs w:val="28"/>
        </w:rPr>
        <w:t xml:space="preserve">. 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>У рядку 4008</w:t>
      </w:r>
      <w:r w:rsidR="005044FE" w:rsidRPr="00043F95">
        <w:rPr>
          <w:rFonts w:ascii="Times New Roman" w:hAnsi="Times New Roman"/>
          <w:sz w:val="28"/>
          <w:szCs w:val="28"/>
          <w:lang w:val="uk-UA"/>
        </w:rPr>
        <w:t xml:space="preserve"> «міжнародних транзитних через територію України, всього» зазначаються доходи від надання в користування міжнародних транзитних каналів електрозв’язку та/або передачі даних через територію України.</w:t>
      </w:r>
    </w:p>
    <w:p w:rsidR="00B77796" w:rsidRPr="00043F95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8E1B1B" w:rsidRPr="008E1B1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>У рядку 4009</w:t>
      </w:r>
      <w:r w:rsidR="005044FE" w:rsidRPr="00043F95">
        <w:rPr>
          <w:rFonts w:ascii="Times New Roman" w:hAnsi="Times New Roman"/>
          <w:sz w:val="28"/>
          <w:szCs w:val="28"/>
          <w:lang w:val="uk-UA"/>
        </w:rPr>
        <w:t xml:space="preserve"> «Доходи від надання в користування кабельної каналізації електрозв’язку» зазначаються доходи від надання в користування кабельної каналізації електрозв’язку.</w:t>
      </w:r>
    </w:p>
    <w:p w:rsidR="00B77796" w:rsidRPr="00043F95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8E1B1B" w:rsidRPr="008E1B1B">
        <w:rPr>
          <w:rFonts w:ascii="Times New Roman" w:hAnsi="Times New Roman"/>
          <w:sz w:val="28"/>
          <w:szCs w:val="28"/>
        </w:rPr>
        <w:t xml:space="preserve">. </w:t>
      </w:r>
      <w:r w:rsidR="00043F95" w:rsidRPr="00043F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7796" w:rsidRPr="00043F95">
        <w:rPr>
          <w:rFonts w:ascii="Times New Roman" w:hAnsi="Times New Roman"/>
          <w:sz w:val="28"/>
          <w:szCs w:val="28"/>
          <w:lang w:val="uk-UA"/>
        </w:rPr>
        <w:t>У рядку 4010</w:t>
      </w:r>
      <w:r w:rsidR="005044FE" w:rsidRPr="00043F95">
        <w:rPr>
          <w:rFonts w:ascii="Times New Roman" w:hAnsi="Times New Roman"/>
          <w:sz w:val="28"/>
          <w:szCs w:val="28"/>
          <w:lang w:val="uk-UA"/>
        </w:rPr>
        <w:t xml:space="preserve"> «Доходи від надання послуг трансляції, в т.ч. для потреб телебачення та радіомовлення» зазначаються доходи від надання послуг трансляції, в т.ч. для потреб телебачення та радіомовлення.</w:t>
      </w:r>
    </w:p>
    <w:p w:rsidR="00FB4560" w:rsidRPr="00AA53D7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8E1B1B" w:rsidRPr="008E1B1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40868" w:rsidRPr="00AA53D7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78784E">
        <w:rPr>
          <w:rFonts w:ascii="Times New Roman" w:hAnsi="Times New Roman"/>
          <w:sz w:val="28"/>
          <w:szCs w:val="28"/>
          <w:lang w:val="uk-UA"/>
        </w:rPr>
        <w:t>40</w:t>
      </w:r>
      <w:r w:rsidR="00BE28E7">
        <w:rPr>
          <w:rFonts w:ascii="Times New Roman" w:hAnsi="Times New Roman"/>
          <w:sz w:val="28"/>
          <w:szCs w:val="28"/>
          <w:lang w:val="uk-UA"/>
        </w:rPr>
        <w:t>11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8784E">
        <w:rPr>
          <w:rFonts w:ascii="Times New Roman" w:hAnsi="Times New Roman"/>
          <w:sz w:val="28"/>
          <w:szCs w:val="28"/>
          <w:lang w:val="uk-UA"/>
        </w:rPr>
        <w:t xml:space="preserve">Доходи від надання 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супутніх послуг для здійснення діяльності у сфері телекомунікацій, всього, </w:t>
      </w:r>
      <w:r w:rsidR="00137E55">
        <w:rPr>
          <w:rFonts w:ascii="Times New Roman" w:hAnsi="Times New Roman"/>
          <w:sz w:val="28"/>
          <w:szCs w:val="28"/>
          <w:lang w:val="uk-UA"/>
        </w:rPr>
        <w:t>з них: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>» зазначається загальний обсяг доходів від надання в користування ліній електрозв’язку, телекомунікаційних мереж та/або їх фрагментів (ліній безпосереднього зв’язку, оптичних ліній зв’язку, враховуючи "темні" та віртуальні волокна, створені за технологіями xWDM, ліній електрозв’язку, створених за іншими технологіями), від надання послуг з технічного обслуговування та експлуатації телекомунікаційних мереж, мереж ефірного теле- і радіомовлення, проводового радіомовлення та телемереж, від надання в користування технологічних приміщень та інших елементів інфраструктури телекомунікаційних мереж та від надання інших супутніх послуг для здійснення діяльності у сфері телекомунікацій, що</w:t>
      </w:r>
      <w:r w:rsidR="00043F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є сумою рядків </w:t>
      </w:r>
      <w:r w:rsidR="0078784E">
        <w:rPr>
          <w:rFonts w:ascii="Times New Roman" w:hAnsi="Times New Roman"/>
          <w:sz w:val="28"/>
          <w:szCs w:val="28"/>
          <w:lang w:val="uk-UA"/>
        </w:rPr>
        <w:t>4006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8784E">
        <w:rPr>
          <w:rFonts w:ascii="Times New Roman" w:hAnsi="Times New Roman"/>
          <w:sz w:val="28"/>
          <w:szCs w:val="28"/>
          <w:lang w:val="uk-UA"/>
        </w:rPr>
        <w:t>4007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8784E">
        <w:rPr>
          <w:rFonts w:ascii="Times New Roman" w:hAnsi="Times New Roman"/>
          <w:sz w:val="28"/>
          <w:szCs w:val="28"/>
          <w:lang w:val="uk-UA"/>
        </w:rPr>
        <w:t>4008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>.</w:t>
      </w:r>
    </w:p>
    <w:p w:rsidR="00FB4560" w:rsidRPr="00AA53D7" w:rsidRDefault="008E1B1B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1B1B">
        <w:rPr>
          <w:rFonts w:ascii="Times New Roman" w:hAnsi="Times New Roman"/>
          <w:sz w:val="28"/>
          <w:szCs w:val="28"/>
          <w:lang w:val="uk-UA"/>
        </w:rPr>
        <w:t>2</w:t>
      </w:r>
      <w:r w:rsidR="00BE5DD5">
        <w:rPr>
          <w:rFonts w:ascii="Times New Roman" w:hAnsi="Times New Roman"/>
          <w:sz w:val="28"/>
          <w:szCs w:val="28"/>
          <w:lang w:val="uk-UA"/>
        </w:rPr>
        <w:t>0</w:t>
      </w:r>
      <w:r w:rsidRPr="008E1B1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78784E">
        <w:rPr>
          <w:rFonts w:ascii="Times New Roman" w:hAnsi="Times New Roman"/>
          <w:sz w:val="28"/>
          <w:szCs w:val="28"/>
          <w:lang w:val="uk-UA"/>
        </w:rPr>
        <w:t>40</w:t>
      </w:r>
      <w:r w:rsidR="00BE28E7">
        <w:rPr>
          <w:rFonts w:ascii="Times New Roman" w:hAnsi="Times New Roman"/>
          <w:sz w:val="28"/>
          <w:szCs w:val="28"/>
          <w:lang w:val="uk-UA"/>
        </w:rPr>
        <w:t>12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 «в користування ліній електрозв’язку, телекомунікаційних мереж та/або їх фрагментів</w:t>
      </w:r>
      <w:r w:rsidR="00BE28E7">
        <w:rPr>
          <w:rFonts w:ascii="Times New Roman" w:hAnsi="Times New Roman"/>
          <w:sz w:val="28"/>
          <w:szCs w:val="28"/>
          <w:lang w:val="uk-UA"/>
        </w:rPr>
        <w:t xml:space="preserve">, всього, у т.ч. від надання в користування </w:t>
      </w:r>
      <w:r w:rsidR="00BE28E7" w:rsidRPr="00AA53D7">
        <w:rPr>
          <w:rFonts w:ascii="Times New Roman" w:hAnsi="Times New Roman"/>
          <w:sz w:val="28"/>
          <w:szCs w:val="28"/>
          <w:lang w:val="uk-UA"/>
        </w:rPr>
        <w:t>оптичних ліній зв’язку, в</w:t>
      </w:r>
      <w:r w:rsidR="00BE28E7">
        <w:rPr>
          <w:rFonts w:ascii="Times New Roman" w:hAnsi="Times New Roman"/>
          <w:sz w:val="28"/>
          <w:szCs w:val="28"/>
          <w:lang w:val="uk-UA"/>
        </w:rPr>
        <w:t>ключа</w:t>
      </w:r>
      <w:r w:rsidR="00BE28E7" w:rsidRPr="00AA53D7">
        <w:rPr>
          <w:rFonts w:ascii="Times New Roman" w:hAnsi="Times New Roman"/>
          <w:sz w:val="28"/>
          <w:szCs w:val="28"/>
          <w:lang w:val="uk-UA"/>
        </w:rPr>
        <w:t>ючи "темні"</w:t>
      </w:r>
      <w:r w:rsidR="00BE28E7">
        <w:rPr>
          <w:rFonts w:ascii="Times New Roman" w:hAnsi="Times New Roman"/>
          <w:sz w:val="28"/>
          <w:szCs w:val="28"/>
          <w:lang w:val="uk-UA"/>
        </w:rPr>
        <w:t xml:space="preserve"> волокна та</w:t>
      </w:r>
      <w:r w:rsidR="00BE28E7" w:rsidRPr="00AA53D7">
        <w:rPr>
          <w:rFonts w:ascii="Times New Roman" w:hAnsi="Times New Roman"/>
          <w:sz w:val="28"/>
          <w:szCs w:val="28"/>
          <w:lang w:val="uk-UA"/>
        </w:rPr>
        <w:t xml:space="preserve">  віртуальні </w:t>
      </w:r>
      <w:r w:rsidR="00BE28E7">
        <w:rPr>
          <w:rFonts w:ascii="Times New Roman" w:hAnsi="Times New Roman"/>
          <w:sz w:val="28"/>
          <w:szCs w:val="28"/>
          <w:lang w:val="uk-UA"/>
        </w:rPr>
        <w:t>лінії</w:t>
      </w:r>
      <w:r w:rsidR="00BE28E7" w:rsidRPr="00AA53D7">
        <w:rPr>
          <w:rFonts w:ascii="Times New Roman" w:hAnsi="Times New Roman"/>
          <w:sz w:val="28"/>
          <w:szCs w:val="28"/>
          <w:lang w:val="uk-UA"/>
        </w:rPr>
        <w:t>, створені за технологі</w:t>
      </w:r>
      <w:r w:rsidR="00BE28E7">
        <w:rPr>
          <w:rFonts w:ascii="Times New Roman" w:hAnsi="Times New Roman"/>
          <w:sz w:val="28"/>
          <w:szCs w:val="28"/>
          <w:lang w:val="uk-UA"/>
        </w:rPr>
        <w:t>єю</w:t>
      </w:r>
      <w:r w:rsidR="00BE28E7" w:rsidRPr="00AA53D7">
        <w:rPr>
          <w:rFonts w:ascii="Times New Roman" w:hAnsi="Times New Roman"/>
          <w:sz w:val="28"/>
          <w:szCs w:val="28"/>
          <w:lang w:val="uk-UA"/>
        </w:rPr>
        <w:t xml:space="preserve"> xWDM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від надання в користування ліній електрозв’язку, телекомунікаційних мереж 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lastRenderedPageBreak/>
        <w:t>та/або їх фрагментів (ліній безпосереднього зв’язку, оптичних ліній зв’язку, враховуючи "темні" та віртуальні волокна, створені за технологіями xWDM, ліній електрозв’язку, створених за іншими технологіями).</w:t>
      </w:r>
    </w:p>
    <w:p w:rsidR="00FB4560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8E1B1B" w:rsidRPr="008E1B1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78784E">
        <w:rPr>
          <w:rFonts w:ascii="Times New Roman" w:hAnsi="Times New Roman"/>
          <w:sz w:val="28"/>
          <w:szCs w:val="28"/>
          <w:lang w:val="uk-UA"/>
        </w:rPr>
        <w:t>40</w:t>
      </w:r>
      <w:r w:rsidR="00BE28E7">
        <w:rPr>
          <w:rFonts w:ascii="Times New Roman" w:hAnsi="Times New Roman"/>
          <w:sz w:val="28"/>
          <w:szCs w:val="28"/>
          <w:lang w:val="uk-UA"/>
        </w:rPr>
        <w:t>13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  «в користування технологічних приміщень та інших елементів інфраструктури телекомунікаційних мереж» зазначається загальний обсяг доходів від надання в оренду технологічних приміщень, місць для розміщення обладнання, іншої інфраструктури телекомунікаційної мережі. </w:t>
      </w:r>
    </w:p>
    <w:p w:rsidR="00BE28E7" w:rsidRPr="00AA53D7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8E1B1B" w:rsidRPr="008E1B1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E28E7">
        <w:rPr>
          <w:rFonts w:ascii="Times New Roman" w:hAnsi="Times New Roman"/>
          <w:sz w:val="28"/>
          <w:szCs w:val="28"/>
          <w:lang w:val="uk-UA"/>
        </w:rPr>
        <w:t xml:space="preserve">У рядку 4014 </w:t>
      </w:r>
      <w:r w:rsidR="00BE28E7" w:rsidRPr="00AA53D7">
        <w:rPr>
          <w:rFonts w:ascii="Times New Roman" w:hAnsi="Times New Roman"/>
          <w:sz w:val="28"/>
          <w:szCs w:val="28"/>
          <w:lang w:val="uk-UA"/>
        </w:rPr>
        <w:t>«</w:t>
      </w:r>
      <w:r w:rsidR="00BE28E7">
        <w:rPr>
          <w:rFonts w:ascii="Times New Roman" w:hAnsi="Times New Roman"/>
          <w:sz w:val="28"/>
          <w:szCs w:val="28"/>
          <w:lang w:val="uk-UA"/>
        </w:rPr>
        <w:t xml:space="preserve">Доходи від надання </w:t>
      </w:r>
      <w:r w:rsidR="00BE28E7" w:rsidRPr="00AA53D7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="00137E55">
        <w:rPr>
          <w:rFonts w:ascii="Times New Roman" w:hAnsi="Times New Roman"/>
          <w:sz w:val="28"/>
          <w:szCs w:val="28"/>
          <w:lang w:val="uk-UA"/>
        </w:rPr>
        <w:t>з технічного обслуговування та експлуатації телекомунікаційних мереж, мереж ефірного теле- і радіомовлення, проводового радіомовлення та телемереж»</w:t>
      </w:r>
      <w:r w:rsidR="00BE28E7" w:rsidRPr="00AA53D7">
        <w:rPr>
          <w:rFonts w:ascii="Times New Roman" w:hAnsi="Times New Roman"/>
          <w:sz w:val="28"/>
          <w:szCs w:val="28"/>
          <w:lang w:val="uk-UA"/>
        </w:rPr>
        <w:t xml:space="preserve"> зазначаються доходи від </w:t>
      </w:r>
      <w:r w:rsidR="00BE28E7">
        <w:rPr>
          <w:rFonts w:ascii="Times New Roman" w:hAnsi="Times New Roman"/>
          <w:sz w:val="28"/>
          <w:szCs w:val="28"/>
          <w:lang w:val="uk-UA"/>
        </w:rPr>
        <w:t xml:space="preserve">послуг з трансляції програм ефірного телебачення та радіомовлення, доходи від надання послуг </w:t>
      </w:r>
      <w:r w:rsidR="00BE28E7" w:rsidRPr="00AA53D7">
        <w:rPr>
          <w:rFonts w:ascii="Times New Roman" w:hAnsi="Times New Roman"/>
          <w:sz w:val="28"/>
          <w:szCs w:val="28"/>
          <w:lang w:val="uk-UA"/>
        </w:rPr>
        <w:t>проводового радіомовлення, зокрема установлення радіоточок; переустановлення радіоточок; тимчасове відключення радіоточок; повторне включення радіоточок; установлення вуличних гучномовців; переоформлення договору на користування радіоточкою; надання послуг доступу до радіопрограм (абонентська плата за послуги), забезпечення синхронного перекладу, звукопідсилення (озвучення в приміщеннях та на відкритому просторі); трансляція сигналів оповіщення у разі виникнення надзвичайної ситуації, введення надзвичайного чи воєнного стану; надання студій для створення радіопрограм; надання власних телекомунікаційних мереж, каналів проводового радіомовлення у користування телерадіоорганізаціям, які отримали відповідну ліцензію.</w:t>
      </w:r>
    </w:p>
    <w:p w:rsidR="001E78B8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8E1B1B" w:rsidRPr="008E1B1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653C1D" w:rsidRPr="00AA53D7">
        <w:rPr>
          <w:rFonts w:ascii="Times New Roman" w:hAnsi="Times New Roman"/>
          <w:sz w:val="28"/>
          <w:szCs w:val="28"/>
          <w:lang w:val="uk-UA"/>
        </w:rPr>
        <w:t>4</w:t>
      </w:r>
      <w:r w:rsidR="0078784E">
        <w:rPr>
          <w:rFonts w:ascii="Times New Roman" w:hAnsi="Times New Roman"/>
          <w:sz w:val="28"/>
          <w:szCs w:val="28"/>
          <w:lang w:val="uk-UA"/>
        </w:rPr>
        <w:t>0</w:t>
      </w:r>
      <w:r w:rsidR="00BE28E7">
        <w:rPr>
          <w:rFonts w:ascii="Times New Roman" w:hAnsi="Times New Roman"/>
          <w:sz w:val="28"/>
          <w:szCs w:val="28"/>
          <w:lang w:val="uk-UA"/>
        </w:rPr>
        <w:t>15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8784E">
        <w:rPr>
          <w:rFonts w:ascii="Times New Roman" w:hAnsi="Times New Roman"/>
          <w:sz w:val="28"/>
          <w:szCs w:val="28"/>
          <w:lang w:val="uk-UA"/>
        </w:rPr>
        <w:t xml:space="preserve">Доходи від надання 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інших послуг </w:t>
      </w:r>
      <w:r w:rsidR="00653C1D" w:rsidRPr="00AA53D7">
        <w:rPr>
          <w:rFonts w:ascii="Times New Roman" w:hAnsi="Times New Roman"/>
          <w:sz w:val="28"/>
          <w:szCs w:val="28"/>
          <w:lang w:val="uk-UA"/>
        </w:rPr>
        <w:t>для здійснення діяльності у сфері телекомунікацій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» зазначаються доходи від надання </w:t>
      </w:r>
      <w:r w:rsidR="00653C1D" w:rsidRPr="00AA53D7">
        <w:rPr>
          <w:rFonts w:ascii="Times New Roman" w:hAnsi="Times New Roman"/>
          <w:sz w:val="28"/>
          <w:szCs w:val="28"/>
          <w:lang w:val="uk-UA"/>
        </w:rPr>
        <w:t>будь</w:t>
      </w:r>
      <w:r w:rsidR="0014585A">
        <w:rPr>
          <w:rFonts w:ascii="Times New Roman" w:hAnsi="Times New Roman"/>
          <w:sz w:val="28"/>
          <w:szCs w:val="28"/>
          <w:lang w:val="uk-UA"/>
        </w:rPr>
        <w:t>-</w:t>
      </w:r>
      <w:r w:rsidR="00653C1D" w:rsidRPr="00AA53D7">
        <w:rPr>
          <w:rFonts w:ascii="Times New Roman" w:hAnsi="Times New Roman"/>
          <w:sz w:val="28"/>
          <w:szCs w:val="28"/>
          <w:lang w:val="uk-UA"/>
        </w:rPr>
        <w:t xml:space="preserve">яких 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>інших послуг</w:t>
      </w:r>
      <w:r w:rsidR="00653C1D" w:rsidRPr="00AA53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8784E">
        <w:rPr>
          <w:rFonts w:ascii="Times New Roman" w:hAnsi="Times New Roman"/>
          <w:sz w:val="28"/>
          <w:szCs w:val="28"/>
          <w:lang w:val="uk-UA"/>
        </w:rPr>
        <w:t>пов’язаних з наданням у користування каналів, об’єктів</w:t>
      </w:r>
      <w:r w:rsidR="0078784E">
        <w:rPr>
          <w:lang w:val="uk-UA"/>
        </w:rPr>
        <w:t xml:space="preserve">  </w:t>
      </w:r>
      <w:r w:rsidR="0078784E" w:rsidRPr="00C250C1">
        <w:rPr>
          <w:rFonts w:ascii="Times New Roman" w:hAnsi="Times New Roman"/>
          <w:sz w:val="28"/>
          <w:szCs w:val="28"/>
          <w:lang w:val="uk-UA"/>
        </w:rPr>
        <w:t>інфраструктури тощо</w:t>
      </w:r>
      <w:r w:rsidR="0078784E">
        <w:rPr>
          <w:rFonts w:ascii="Times New Roman" w:hAnsi="Times New Roman"/>
          <w:sz w:val="28"/>
          <w:szCs w:val="28"/>
          <w:lang w:val="uk-UA"/>
        </w:rPr>
        <w:t>,</w:t>
      </w:r>
      <w:r w:rsidR="0078784E" w:rsidRPr="00AA53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3C1D" w:rsidRPr="00AA53D7">
        <w:rPr>
          <w:rFonts w:ascii="Times New Roman" w:hAnsi="Times New Roman"/>
          <w:sz w:val="28"/>
          <w:szCs w:val="28"/>
          <w:lang w:val="uk-UA"/>
        </w:rPr>
        <w:t xml:space="preserve">які не увійшли у 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 рядки з </w:t>
      </w:r>
      <w:r w:rsidR="0078784E">
        <w:rPr>
          <w:rFonts w:ascii="Times New Roman" w:hAnsi="Times New Roman"/>
          <w:sz w:val="28"/>
          <w:szCs w:val="28"/>
          <w:lang w:val="uk-UA"/>
        </w:rPr>
        <w:t>4001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137E55">
        <w:rPr>
          <w:rFonts w:ascii="Times New Roman" w:hAnsi="Times New Roman"/>
          <w:sz w:val="28"/>
          <w:szCs w:val="28"/>
          <w:lang w:val="uk-UA"/>
        </w:rPr>
        <w:t>4014</w:t>
      </w:r>
      <w:r w:rsidR="00137E55" w:rsidRPr="00AA53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4560" w:rsidRPr="00AA53D7">
        <w:rPr>
          <w:rFonts w:ascii="Times New Roman" w:hAnsi="Times New Roman"/>
          <w:sz w:val="28"/>
          <w:szCs w:val="28"/>
          <w:lang w:val="uk-UA"/>
        </w:rPr>
        <w:t>включно.</w:t>
      </w:r>
    </w:p>
    <w:p w:rsidR="0078784E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24</w:t>
      </w:r>
      <w:r w:rsidR="008E1B1B" w:rsidRPr="008E1B1B">
        <w:rPr>
          <w:rFonts w:ascii="Times New Roman" w:hAnsi="Times New Roman"/>
          <w:bCs/>
          <w:sz w:val="28"/>
          <w:szCs w:val="28"/>
        </w:rPr>
        <w:t xml:space="preserve">. </w:t>
      </w:r>
      <w:r w:rsidR="00280784" w:rsidRPr="00AA53D7">
        <w:rPr>
          <w:rFonts w:ascii="Times New Roman" w:hAnsi="Times New Roman"/>
          <w:bCs/>
          <w:sz w:val="28"/>
          <w:szCs w:val="28"/>
          <w:lang w:val="uk-UA"/>
        </w:rPr>
        <w:t xml:space="preserve">У рядку </w:t>
      </w:r>
      <w:r w:rsidR="0078784E">
        <w:rPr>
          <w:rFonts w:ascii="Times New Roman" w:hAnsi="Times New Roman"/>
          <w:bCs/>
          <w:sz w:val="28"/>
          <w:szCs w:val="28"/>
          <w:lang w:val="uk-UA"/>
        </w:rPr>
        <w:t>401</w:t>
      </w:r>
      <w:r w:rsidR="00BE28E7">
        <w:rPr>
          <w:rFonts w:ascii="Times New Roman" w:hAnsi="Times New Roman"/>
          <w:bCs/>
          <w:sz w:val="28"/>
          <w:szCs w:val="28"/>
          <w:lang w:val="uk-UA"/>
        </w:rPr>
        <w:t>6</w:t>
      </w:r>
      <w:r w:rsidR="00280784" w:rsidRPr="00AA53D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80784" w:rsidRPr="00AA53D7">
        <w:rPr>
          <w:rFonts w:ascii="Times New Roman" w:hAnsi="Times New Roman"/>
          <w:sz w:val="28"/>
          <w:szCs w:val="28"/>
          <w:lang w:val="uk-UA"/>
        </w:rPr>
        <w:t xml:space="preserve">«Протяжність </w:t>
      </w:r>
      <w:r w:rsidR="0014585A">
        <w:rPr>
          <w:rFonts w:ascii="Times New Roman" w:hAnsi="Times New Roman"/>
          <w:sz w:val="28"/>
          <w:szCs w:val="28"/>
          <w:lang w:val="uk-UA"/>
        </w:rPr>
        <w:t xml:space="preserve">власних </w:t>
      </w:r>
      <w:r w:rsidR="00280784" w:rsidRPr="00AA53D7">
        <w:rPr>
          <w:rFonts w:ascii="Times New Roman" w:hAnsi="Times New Roman"/>
          <w:sz w:val="28"/>
          <w:szCs w:val="28"/>
          <w:lang w:val="uk-UA"/>
        </w:rPr>
        <w:t xml:space="preserve">каналів кабельної каналізації електрозв’язку» зазначається загальна довжина всіх каналів кабельної </w:t>
      </w:r>
      <w:r w:rsidR="00280784" w:rsidRPr="00AA53D7">
        <w:rPr>
          <w:rFonts w:ascii="Times New Roman" w:hAnsi="Times New Roman"/>
          <w:sz w:val="28"/>
          <w:szCs w:val="28"/>
          <w:lang w:val="uk-UA"/>
        </w:rPr>
        <w:lastRenderedPageBreak/>
        <w:t>каналізації, яка знаходиться на балансі оператора, провайдера телекомунікацій.</w:t>
      </w:r>
      <w:r w:rsidR="0078784E" w:rsidRPr="007878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784E" w:rsidRPr="00AA53D7" w:rsidRDefault="00BE5DD5" w:rsidP="00BE5D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8E1B1B" w:rsidRPr="008E1B1B">
        <w:rPr>
          <w:rFonts w:ascii="Times New Roman" w:hAnsi="Times New Roman"/>
          <w:sz w:val="28"/>
          <w:szCs w:val="28"/>
        </w:rPr>
        <w:t xml:space="preserve">. </w:t>
      </w:r>
      <w:r w:rsidR="0078784E" w:rsidRPr="007730B3">
        <w:rPr>
          <w:rFonts w:ascii="Times New Roman" w:hAnsi="Times New Roman"/>
          <w:sz w:val="28"/>
          <w:szCs w:val="28"/>
          <w:lang w:val="uk-UA"/>
        </w:rPr>
        <w:t xml:space="preserve">У рядку </w:t>
      </w:r>
      <w:r w:rsidR="0078784E">
        <w:rPr>
          <w:rFonts w:ascii="Times New Roman" w:hAnsi="Times New Roman"/>
          <w:sz w:val="28"/>
          <w:szCs w:val="28"/>
          <w:lang w:val="uk-UA"/>
        </w:rPr>
        <w:t>401</w:t>
      </w:r>
      <w:r w:rsidR="00BE28E7">
        <w:rPr>
          <w:rFonts w:ascii="Times New Roman" w:hAnsi="Times New Roman"/>
          <w:sz w:val="28"/>
          <w:szCs w:val="28"/>
          <w:lang w:val="uk-UA"/>
        </w:rPr>
        <w:t>7</w:t>
      </w:r>
      <w:r w:rsidR="0078784E" w:rsidRPr="007730B3">
        <w:rPr>
          <w:rFonts w:ascii="Times New Roman" w:hAnsi="Times New Roman"/>
          <w:sz w:val="28"/>
          <w:szCs w:val="28"/>
          <w:lang w:val="uk-UA"/>
        </w:rPr>
        <w:t xml:space="preserve"> «Кількість радіотрансляційних точок»</w:t>
      </w:r>
      <w:r w:rsidR="0078784E" w:rsidRPr="00AA53D7">
        <w:rPr>
          <w:rFonts w:ascii="Times New Roman" w:hAnsi="Times New Roman"/>
          <w:sz w:val="28"/>
          <w:szCs w:val="28"/>
          <w:lang w:val="uk-UA"/>
        </w:rPr>
        <w:t xml:space="preserve"> зазначаються </w:t>
      </w:r>
      <w:r w:rsidR="0078784E" w:rsidRPr="00AA53D7">
        <w:rPr>
          <w:rStyle w:val="apple-converted-space"/>
          <w:rFonts w:ascii="Tahoma" w:hAnsi="Tahoma" w:cs="Tahoma"/>
          <w:color w:val="252525"/>
          <w:sz w:val="20"/>
          <w:szCs w:val="20"/>
          <w:shd w:val="clear" w:color="auto" w:fill="FFFFFF"/>
        </w:rPr>
        <w:t> </w:t>
      </w:r>
      <w:r w:rsidR="0078784E" w:rsidRPr="00AA53D7">
        <w:rPr>
          <w:rFonts w:ascii="Times New Roman" w:hAnsi="Times New Roman"/>
          <w:sz w:val="28"/>
          <w:szCs w:val="28"/>
          <w:lang w:val="uk-UA"/>
        </w:rPr>
        <w:t>дані про загальну кількість радіотрансляційних точок.</w:t>
      </w:r>
    </w:p>
    <w:p w:rsidR="00280784" w:rsidRDefault="00280784" w:rsidP="001020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4449" w:rsidRDefault="00E04449" w:rsidP="001020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54B" w:rsidRPr="00E1754B" w:rsidRDefault="00E1754B" w:rsidP="00E1754B">
      <w:pPr>
        <w:tabs>
          <w:tab w:val="left" w:pos="540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E1754B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  <w:r w:rsidRPr="00E1754B">
        <w:rPr>
          <w:rFonts w:ascii="Times New Roman" w:hAnsi="Times New Roman"/>
          <w:sz w:val="28"/>
          <w:szCs w:val="28"/>
          <w:lang w:val="uk-UA"/>
        </w:rPr>
        <w:br/>
        <w:t xml:space="preserve">економічного аналізу </w:t>
      </w:r>
      <w:r w:rsidRPr="00E1754B">
        <w:rPr>
          <w:rFonts w:ascii="Times New Roman" w:hAnsi="Times New Roman"/>
          <w:sz w:val="28"/>
          <w:szCs w:val="28"/>
          <w:lang w:val="uk-UA"/>
        </w:rPr>
        <w:tab/>
      </w:r>
      <w:r w:rsidRPr="00E1754B">
        <w:rPr>
          <w:rFonts w:ascii="Times New Roman" w:hAnsi="Times New Roman"/>
          <w:sz w:val="28"/>
          <w:szCs w:val="28"/>
          <w:lang w:val="uk-UA"/>
        </w:rPr>
        <w:tab/>
      </w:r>
      <w:r w:rsidRPr="00E1754B">
        <w:rPr>
          <w:rFonts w:ascii="Times New Roman" w:hAnsi="Times New Roman"/>
          <w:sz w:val="28"/>
          <w:szCs w:val="28"/>
          <w:lang w:val="uk-UA"/>
        </w:rPr>
        <w:tab/>
      </w:r>
      <w:r w:rsidR="006C0C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754B">
        <w:rPr>
          <w:rFonts w:ascii="Times New Roman" w:hAnsi="Times New Roman"/>
          <w:sz w:val="28"/>
          <w:szCs w:val="28"/>
          <w:lang w:val="uk-UA"/>
        </w:rPr>
        <w:tab/>
      </w:r>
      <w:r w:rsidRPr="00E1754B">
        <w:rPr>
          <w:rFonts w:ascii="Times New Roman" w:hAnsi="Times New Roman"/>
          <w:sz w:val="28"/>
          <w:szCs w:val="28"/>
          <w:lang w:val="uk-UA"/>
        </w:rPr>
        <w:tab/>
      </w:r>
      <w:bookmarkStart w:id="1" w:name="n27"/>
      <w:bookmarkStart w:id="2" w:name="n28"/>
      <w:bookmarkStart w:id="3" w:name="n29"/>
      <w:bookmarkStart w:id="4" w:name="n30"/>
      <w:bookmarkStart w:id="5" w:name="n31"/>
      <w:bookmarkStart w:id="6" w:name="n32"/>
      <w:bookmarkStart w:id="7" w:name="n33"/>
      <w:bookmarkStart w:id="8" w:name="n34"/>
      <w:bookmarkStart w:id="9" w:name="n35"/>
      <w:bookmarkStart w:id="10" w:name="n36"/>
      <w:bookmarkStart w:id="11" w:name="n37"/>
      <w:bookmarkStart w:id="12" w:name="n38"/>
      <w:bookmarkStart w:id="13" w:name="n39"/>
      <w:bookmarkStart w:id="14" w:name="n40"/>
      <w:bookmarkStart w:id="15" w:name="n41"/>
      <w:bookmarkStart w:id="16" w:name="n42"/>
      <w:bookmarkStart w:id="17" w:name="n43"/>
      <w:bookmarkStart w:id="18" w:name="n44"/>
      <w:bookmarkStart w:id="19" w:name="n45"/>
      <w:bookmarkStart w:id="20" w:name="n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E1754B">
        <w:rPr>
          <w:rFonts w:ascii="Times New Roman" w:hAnsi="Times New Roman"/>
          <w:sz w:val="28"/>
          <w:szCs w:val="28"/>
          <w:lang w:val="uk-UA"/>
        </w:rPr>
        <w:t>А. Барабін</w:t>
      </w:r>
    </w:p>
    <w:p w:rsidR="00E1754B" w:rsidRPr="00E1754B" w:rsidRDefault="00E1754B" w:rsidP="001020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1754B" w:rsidRPr="00E1754B" w:rsidSect="00BD0925">
      <w:headerReference w:type="even" r:id="rId8"/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A6" w:rsidRDefault="009352A6">
      <w:r>
        <w:separator/>
      </w:r>
    </w:p>
  </w:endnote>
  <w:endnote w:type="continuationSeparator" w:id="0">
    <w:p w:rsidR="009352A6" w:rsidRDefault="0093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A6" w:rsidRDefault="009352A6">
      <w:r>
        <w:separator/>
      </w:r>
    </w:p>
  </w:footnote>
  <w:footnote w:type="continuationSeparator" w:id="0">
    <w:p w:rsidR="009352A6" w:rsidRDefault="0093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16" w:rsidRDefault="00BA4416" w:rsidP="008C39B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416" w:rsidRDefault="00BA44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16" w:rsidRPr="00D25D40" w:rsidRDefault="00BA4416" w:rsidP="008C39B4">
    <w:pPr>
      <w:pStyle w:val="a3"/>
      <w:framePr w:wrap="auto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D25D40">
      <w:rPr>
        <w:rStyle w:val="a5"/>
        <w:rFonts w:ascii="Times New Roman" w:hAnsi="Times New Roman"/>
        <w:sz w:val="28"/>
        <w:szCs w:val="28"/>
      </w:rPr>
      <w:fldChar w:fldCharType="begin"/>
    </w:r>
    <w:r w:rsidRPr="00D25D4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D25D40">
      <w:rPr>
        <w:rStyle w:val="a5"/>
        <w:rFonts w:ascii="Times New Roman" w:hAnsi="Times New Roman"/>
        <w:sz w:val="28"/>
        <w:szCs w:val="28"/>
      </w:rPr>
      <w:fldChar w:fldCharType="separate"/>
    </w:r>
    <w:r w:rsidR="00AC5561">
      <w:rPr>
        <w:rStyle w:val="a5"/>
        <w:rFonts w:ascii="Times New Roman" w:hAnsi="Times New Roman"/>
        <w:noProof/>
        <w:sz w:val="28"/>
        <w:szCs w:val="28"/>
      </w:rPr>
      <w:t>2</w:t>
    </w:r>
    <w:r w:rsidRPr="00D25D40">
      <w:rPr>
        <w:rStyle w:val="a5"/>
        <w:rFonts w:ascii="Times New Roman" w:hAnsi="Times New Roman"/>
        <w:sz w:val="28"/>
        <w:szCs w:val="28"/>
      </w:rPr>
      <w:fldChar w:fldCharType="end"/>
    </w:r>
  </w:p>
  <w:p w:rsidR="00BA4416" w:rsidRPr="00D341DE" w:rsidRDefault="00BA4416" w:rsidP="00185819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9B"/>
    <w:multiLevelType w:val="hybridMultilevel"/>
    <w:tmpl w:val="3B022B34"/>
    <w:lvl w:ilvl="0" w:tplc="948099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BF14B6"/>
    <w:multiLevelType w:val="hybridMultilevel"/>
    <w:tmpl w:val="7E121D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720599"/>
    <w:multiLevelType w:val="hybridMultilevel"/>
    <w:tmpl w:val="87B49AE0"/>
    <w:lvl w:ilvl="0" w:tplc="E4D68E10">
      <w:start w:val="10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343B1A"/>
    <w:multiLevelType w:val="hybridMultilevel"/>
    <w:tmpl w:val="4B86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B4"/>
    <w:rsid w:val="00004F0F"/>
    <w:rsid w:val="000321E7"/>
    <w:rsid w:val="00040821"/>
    <w:rsid w:val="00043F95"/>
    <w:rsid w:val="000469E1"/>
    <w:rsid w:val="000512AE"/>
    <w:rsid w:val="00053CA6"/>
    <w:rsid w:val="00065F2D"/>
    <w:rsid w:val="0008348F"/>
    <w:rsid w:val="000B0E77"/>
    <w:rsid w:val="000C4CD7"/>
    <w:rsid w:val="000D02D7"/>
    <w:rsid w:val="000D28A1"/>
    <w:rsid w:val="000E6640"/>
    <w:rsid w:val="00102027"/>
    <w:rsid w:val="001023B5"/>
    <w:rsid w:val="001229B2"/>
    <w:rsid w:val="001244F3"/>
    <w:rsid w:val="001274AD"/>
    <w:rsid w:val="00137E55"/>
    <w:rsid w:val="0014585A"/>
    <w:rsid w:val="00147975"/>
    <w:rsid w:val="00155500"/>
    <w:rsid w:val="00156761"/>
    <w:rsid w:val="00163DA2"/>
    <w:rsid w:val="00182292"/>
    <w:rsid w:val="00185819"/>
    <w:rsid w:val="00196395"/>
    <w:rsid w:val="001A20F9"/>
    <w:rsid w:val="001A2920"/>
    <w:rsid w:val="001A310F"/>
    <w:rsid w:val="001B1B68"/>
    <w:rsid w:val="001B39F8"/>
    <w:rsid w:val="001C3AFC"/>
    <w:rsid w:val="001E2AF1"/>
    <w:rsid w:val="001E78B8"/>
    <w:rsid w:val="00215B08"/>
    <w:rsid w:val="00216285"/>
    <w:rsid w:val="002309DB"/>
    <w:rsid w:val="00237236"/>
    <w:rsid w:val="00246169"/>
    <w:rsid w:val="002514EA"/>
    <w:rsid w:val="00252AFC"/>
    <w:rsid w:val="00253195"/>
    <w:rsid w:val="00263639"/>
    <w:rsid w:val="00280784"/>
    <w:rsid w:val="00285797"/>
    <w:rsid w:val="00291474"/>
    <w:rsid w:val="002933C5"/>
    <w:rsid w:val="00295707"/>
    <w:rsid w:val="002A691E"/>
    <w:rsid w:val="002B092C"/>
    <w:rsid w:val="002B260E"/>
    <w:rsid w:val="002B6468"/>
    <w:rsid w:val="002C3B1A"/>
    <w:rsid w:val="00300D10"/>
    <w:rsid w:val="00322AD2"/>
    <w:rsid w:val="00327E48"/>
    <w:rsid w:val="00332CCC"/>
    <w:rsid w:val="00365A07"/>
    <w:rsid w:val="00375C44"/>
    <w:rsid w:val="0038090B"/>
    <w:rsid w:val="003B70EA"/>
    <w:rsid w:val="003C1103"/>
    <w:rsid w:val="003C6CF0"/>
    <w:rsid w:val="003D17F8"/>
    <w:rsid w:val="003D78AB"/>
    <w:rsid w:val="003E6C7A"/>
    <w:rsid w:val="003F106F"/>
    <w:rsid w:val="0042117E"/>
    <w:rsid w:val="00440F52"/>
    <w:rsid w:val="00446487"/>
    <w:rsid w:val="00447777"/>
    <w:rsid w:val="004500DE"/>
    <w:rsid w:val="0046308D"/>
    <w:rsid w:val="004815CF"/>
    <w:rsid w:val="004823C4"/>
    <w:rsid w:val="00497C15"/>
    <w:rsid w:val="004A4030"/>
    <w:rsid w:val="004D519D"/>
    <w:rsid w:val="004E6947"/>
    <w:rsid w:val="005014BA"/>
    <w:rsid w:val="005044FE"/>
    <w:rsid w:val="00513B50"/>
    <w:rsid w:val="00513C99"/>
    <w:rsid w:val="00515B75"/>
    <w:rsid w:val="0051723F"/>
    <w:rsid w:val="00541B17"/>
    <w:rsid w:val="00542D7E"/>
    <w:rsid w:val="005456C7"/>
    <w:rsid w:val="00562BDC"/>
    <w:rsid w:val="00575EE2"/>
    <w:rsid w:val="00576270"/>
    <w:rsid w:val="005A2AA3"/>
    <w:rsid w:val="005A6BEB"/>
    <w:rsid w:val="005A7485"/>
    <w:rsid w:val="005B6017"/>
    <w:rsid w:val="005B6A5D"/>
    <w:rsid w:val="005B7611"/>
    <w:rsid w:val="005C6D49"/>
    <w:rsid w:val="005D4026"/>
    <w:rsid w:val="005E321E"/>
    <w:rsid w:val="005E7D74"/>
    <w:rsid w:val="005F560D"/>
    <w:rsid w:val="00611621"/>
    <w:rsid w:val="00616736"/>
    <w:rsid w:val="006244D1"/>
    <w:rsid w:val="0062504D"/>
    <w:rsid w:val="00631236"/>
    <w:rsid w:val="00644CC7"/>
    <w:rsid w:val="00650CC3"/>
    <w:rsid w:val="00653C1D"/>
    <w:rsid w:val="006565EA"/>
    <w:rsid w:val="0066484B"/>
    <w:rsid w:val="00665CF9"/>
    <w:rsid w:val="00673539"/>
    <w:rsid w:val="00697EAF"/>
    <w:rsid w:val="006A3BCC"/>
    <w:rsid w:val="006A46D5"/>
    <w:rsid w:val="006B6EFB"/>
    <w:rsid w:val="006C0C24"/>
    <w:rsid w:val="006C12E2"/>
    <w:rsid w:val="006C3677"/>
    <w:rsid w:val="006C4BA1"/>
    <w:rsid w:val="006D1B33"/>
    <w:rsid w:val="006E374F"/>
    <w:rsid w:val="006E7ED4"/>
    <w:rsid w:val="006F08E5"/>
    <w:rsid w:val="0070785C"/>
    <w:rsid w:val="00722CA9"/>
    <w:rsid w:val="007238B5"/>
    <w:rsid w:val="007350AB"/>
    <w:rsid w:val="00736D64"/>
    <w:rsid w:val="007429F8"/>
    <w:rsid w:val="0074376F"/>
    <w:rsid w:val="00744A84"/>
    <w:rsid w:val="00754A43"/>
    <w:rsid w:val="00755D9D"/>
    <w:rsid w:val="0076181F"/>
    <w:rsid w:val="007722E2"/>
    <w:rsid w:val="007730B3"/>
    <w:rsid w:val="0078784E"/>
    <w:rsid w:val="007A68D8"/>
    <w:rsid w:val="007C54D1"/>
    <w:rsid w:val="007C67CD"/>
    <w:rsid w:val="007C76B2"/>
    <w:rsid w:val="007D6B1A"/>
    <w:rsid w:val="007D6EE2"/>
    <w:rsid w:val="007E6F25"/>
    <w:rsid w:val="007F4D05"/>
    <w:rsid w:val="00812800"/>
    <w:rsid w:val="0081282D"/>
    <w:rsid w:val="008140E1"/>
    <w:rsid w:val="008179B0"/>
    <w:rsid w:val="00822446"/>
    <w:rsid w:val="008455E1"/>
    <w:rsid w:val="008660C3"/>
    <w:rsid w:val="00875328"/>
    <w:rsid w:val="00877870"/>
    <w:rsid w:val="00887582"/>
    <w:rsid w:val="008925B9"/>
    <w:rsid w:val="00894991"/>
    <w:rsid w:val="008C39B4"/>
    <w:rsid w:val="008D0AB6"/>
    <w:rsid w:val="008D246E"/>
    <w:rsid w:val="008D4FBE"/>
    <w:rsid w:val="008D5CC4"/>
    <w:rsid w:val="008E1B1B"/>
    <w:rsid w:val="008F02D0"/>
    <w:rsid w:val="0091760E"/>
    <w:rsid w:val="009352A6"/>
    <w:rsid w:val="00935EC2"/>
    <w:rsid w:val="00941A23"/>
    <w:rsid w:val="00951224"/>
    <w:rsid w:val="00965A5C"/>
    <w:rsid w:val="00970EF4"/>
    <w:rsid w:val="00977001"/>
    <w:rsid w:val="009800D4"/>
    <w:rsid w:val="00981345"/>
    <w:rsid w:val="0098573D"/>
    <w:rsid w:val="009C440E"/>
    <w:rsid w:val="009D24CB"/>
    <w:rsid w:val="009F18B1"/>
    <w:rsid w:val="00A05B88"/>
    <w:rsid w:val="00A36F46"/>
    <w:rsid w:val="00A67761"/>
    <w:rsid w:val="00A75286"/>
    <w:rsid w:val="00A82346"/>
    <w:rsid w:val="00AA53D7"/>
    <w:rsid w:val="00AA6E57"/>
    <w:rsid w:val="00AC5561"/>
    <w:rsid w:val="00AD2C99"/>
    <w:rsid w:val="00AE2AB2"/>
    <w:rsid w:val="00AE4B6D"/>
    <w:rsid w:val="00AF21E9"/>
    <w:rsid w:val="00B058D0"/>
    <w:rsid w:val="00B11998"/>
    <w:rsid w:val="00B16792"/>
    <w:rsid w:val="00B17A9C"/>
    <w:rsid w:val="00B17D10"/>
    <w:rsid w:val="00B25AF4"/>
    <w:rsid w:val="00B34F19"/>
    <w:rsid w:val="00B4386C"/>
    <w:rsid w:val="00B54775"/>
    <w:rsid w:val="00B611DF"/>
    <w:rsid w:val="00B67AFB"/>
    <w:rsid w:val="00B77796"/>
    <w:rsid w:val="00BA3753"/>
    <w:rsid w:val="00BA4416"/>
    <w:rsid w:val="00BC320C"/>
    <w:rsid w:val="00BC6E52"/>
    <w:rsid w:val="00BD0925"/>
    <w:rsid w:val="00BD0990"/>
    <w:rsid w:val="00BD5B4A"/>
    <w:rsid w:val="00BE28E7"/>
    <w:rsid w:val="00BE5DD5"/>
    <w:rsid w:val="00BE65B1"/>
    <w:rsid w:val="00BF40BF"/>
    <w:rsid w:val="00C17FF8"/>
    <w:rsid w:val="00C250C1"/>
    <w:rsid w:val="00C3217D"/>
    <w:rsid w:val="00C3310C"/>
    <w:rsid w:val="00C50271"/>
    <w:rsid w:val="00C5573F"/>
    <w:rsid w:val="00C61429"/>
    <w:rsid w:val="00C6749C"/>
    <w:rsid w:val="00C833F9"/>
    <w:rsid w:val="00C850FF"/>
    <w:rsid w:val="00C86F4F"/>
    <w:rsid w:val="00C93BF5"/>
    <w:rsid w:val="00C96E08"/>
    <w:rsid w:val="00CA5982"/>
    <w:rsid w:val="00CE6B38"/>
    <w:rsid w:val="00CF2B5D"/>
    <w:rsid w:val="00D0266E"/>
    <w:rsid w:val="00D035B2"/>
    <w:rsid w:val="00D13AC8"/>
    <w:rsid w:val="00D25D40"/>
    <w:rsid w:val="00D341DE"/>
    <w:rsid w:val="00D562B2"/>
    <w:rsid w:val="00D7069E"/>
    <w:rsid w:val="00D7162D"/>
    <w:rsid w:val="00D91D88"/>
    <w:rsid w:val="00D95483"/>
    <w:rsid w:val="00D972D2"/>
    <w:rsid w:val="00DA3E90"/>
    <w:rsid w:val="00DB31D2"/>
    <w:rsid w:val="00DB4928"/>
    <w:rsid w:val="00DB65A2"/>
    <w:rsid w:val="00DB7BAD"/>
    <w:rsid w:val="00DC150F"/>
    <w:rsid w:val="00DE2280"/>
    <w:rsid w:val="00DE301D"/>
    <w:rsid w:val="00DF2E7F"/>
    <w:rsid w:val="00DF570B"/>
    <w:rsid w:val="00E00F2C"/>
    <w:rsid w:val="00E04449"/>
    <w:rsid w:val="00E1754B"/>
    <w:rsid w:val="00E24707"/>
    <w:rsid w:val="00E32B73"/>
    <w:rsid w:val="00E36947"/>
    <w:rsid w:val="00E36FC3"/>
    <w:rsid w:val="00E37C90"/>
    <w:rsid w:val="00E543F2"/>
    <w:rsid w:val="00E55BC3"/>
    <w:rsid w:val="00E65C02"/>
    <w:rsid w:val="00E829CA"/>
    <w:rsid w:val="00E90F93"/>
    <w:rsid w:val="00E95BBA"/>
    <w:rsid w:val="00EA74F9"/>
    <w:rsid w:val="00EB290F"/>
    <w:rsid w:val="00EB6E41"/>
    <w:rsid w:val="00ED37F0"/>
    <w:rsid w:val="00ED51E1"/>
    <w:rsid w:val="00F01496"/>
    <w:rsid w:val="00F01B3F"/>
    <w:rsid w:val="00F02FF1"/>
    <w:rsid w:val="00F171E1"/>
    <w:rsid w:val="00F27514"/>
    <w:rsid w:val="00F40868"/>
    <w:rsid w:val="00F44F6C"/>
    <w:rsid w:val="00F53924"/>
    <w:rsid w:val="00F56DD3"/>
    <w:rsid w:val="00F63998"/>
    <w:rsid w:val="00FB4560"/>
    <w:rsid w:val="00FB52DC"/>
    <w:rsid w:val="00FC069F"/>
    <w:rsid w:val="00FC10C9"/>
    <w:rsid w:val="00FC3B18"/>
    <w:rsid w:val="00FC3D3F"/>
    <w:rsid w:val="00FC51B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2D74B-2387-497B-ADC4-34D3ADF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B4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E95BB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C39B4"/>
    <w:rPr>
      <w:rFonts w:ascii="Calibri" w:hAnsi="Calibri" w:cs="Times New Roman"/>
      <w:sz w:val="22"/>
      <w:szCs w:val="22"/>
      <w:lang w:val="ru-RU" w:eastAsia="ru-RU" w:bidi="ar-SA"/>
    </w:rPr>
  </w:style>
  <w:style w:type="character" w:styleId="a5">
    <w:name w:val="page number"/>
    <w:uiPriority w:val="99"/>
    <w:rsid w:val="008C39B4"/>
    <w:rPr>
      <w:rFonts w:cs="Times New Roman"/>
    </w:rPr>
  </w:style>
  <w:style w:type="paragraph" w:styleId="a6">
    <w:name w:val="footer"/>
    <w:basedOn w:val="a"/>
    <w:link w:val="a7"/>
    <w:uiPriority w:val="99"/>
    <w:rsid w:val="00D341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41DE"/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D70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87582"/>
    <w:rPr>
      <w:rFonts w:cs="Times New Roman"/>
      <w:sz w:val="2"/>
    </w:rPr>
  </w:style>
  <w:style w:type="character" w:styleId="aa">
    <w:name w:val="annotation reference"/>
    <w:uiPriority w:val="99"/>
    <w:semiHidden/>
    <w:unhideWhenUsed/>
    <w:rsid w:val="00DF57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57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F570B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570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F570B"/>
    <w:rPr>
      <w:rFonts w:ascii="Calibri" w:hAnsi="Calibri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280784"/>
  </w:style>
  <w:style w:type="character" w:customStyle="1" w:styleId="30">
    <w:name w:val="Заголовок 3 Знак"/>
    <w:link w:val="3"/>
    <w:uiPriority w:val="9"/>
    <w:rsid w:val="00E95BBA"/>
    <w:rPr>
      <w:b/>
      <w:bCs/>
      <w:sz w:val="27"/>
      <w:szCs w:val="27"/>
    </w:rPr>
  </w:style>
  <w:style w:type="character" w:styleId="af">
    <w:name w:val="Hyperlink"/>
    <w:uiPriority w:val="99"/>
    <w:semiHidden/>
    <w:unhideWhenUsed/>
    <w:rsid w:val="00E95BBA"/>
    <w:rPr>
      <w:color w:val="0000FF"/>
      <w:u w:val="single"/>
    </w:rPr>
  </w:style>
  <w:style w:type="character" w:styleId="HTML">
    <w:name w:val="HTML Code"/>
    <w:uiPriority w:val="99"/>
    <w:semiHidden/>
    <w:unhideWhenUsed/>
    <w:rsid w:val="00E95BBA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вичайний1"/>
    <w:rsid w:val="007D6EE2"/>
    <w:pPr>
      <w:suppressAutoHyphens/>
    </w:pPr>
    <w:rPr>
      <w:rFonts w:eastAsia="Arial"/>
      <w:b/>
      <w:kern w:val="2"/>
      <w:sz w:val="28"/>
      <w:lang w:eastAsia="ar-SA"/>
    </w:rPr>
  </w:style>
  <w:style w:type="paragraph" w:styleId="af0">
    <w:name w:val="List Paragraph"/>
    <w:basedOn w:val="a"/>
    <w:uiPriority w:val="34"/>
    <w:qFormat/>
    <w:rsid w:val="003B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CF42-C8D1-4043-B2DB-073D9BB1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Diana</dc:creator>
  <cp:lastModifiedBy>ideapad100</cp:lastModifiedBy>
  <cp:revision>2</cp:revision>
  <cp:lastPrinted>2016-05-04T11:18:00Z</cp:lastPrinted>
  <dcterms:created xsi:type="dcterms:W3CDTF">2017-07-31T08:22:00Z</dcterms:created>
  <dcterms:modified xsi:type="dcterms:W3CDTF">2017-07-31T08:22:00Z</dcterms:modified>
</cp:coreProperties>
</file>